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68" w:rsidRDefault="002E0468" w:rsidP="002E0468">
      <w:pP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2E0468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Funksionet dhe detyrat e A.P</w:t>
      </w:r>
    </w:p>
    <w:p w:rsidR="002E0468" w:rsidRPr="002E0468" w:rsidRDefault="002E0468" w:rsidP="002E0468">
      <w:pP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2E0468" w:rsidRPr="00D84BAF" w:rsidRDefault="002E0468" w:rsidP="002E0468">
      <w:pPr>
        <w:pStyle w:val="ListParagraph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D84BAF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IKRTK-ja e shtrin veprimtarinë e tij për trashëgiminë kulturore në të gjithë territorin e Republikës së Shqipërisë dhe organizohet në:</w:t>
      </w:r>
    </w:p>
    <w:p w:rsidR="002E0468" w:rsidRPr="00D84BAF" w:rsidRDefault="002E0468" w:rsidP="002E0468">
      <w:pPr>
        <w:pStyle w:val="ListParagraph"/>
        <w:numPr>
          <w:ilvl w:val="0"/>
          <w:numId w:val="4"/>
        </w:numPr>
        <w:tabs>
          <w:tab w:val="left" w:pos="54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D84BAF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nivel qendror të regjistrimit të trashëgimisë kulturore, nëpërmjet drejtorisë qendrore;</w:t>
      </w:r>
    </w:p>
    <w:p w:rsidR="002E0468" w:rsidRPr="00D84BAF" w:rsidRDefault="002E0468" w:rsidP="002E0468">
      <w:pPr>
        <w:pStyle w:val="ListParagraph"/>
        <w:numPr>
          <w:ilvl w:val="0"/>
          <w:numId w:val="4"/>
        </w:numPr>
        <w:tabs>
          <w:tab w:val="left" w:pos="54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D84BAF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nivel rajonal, nëpërmjet zyrave rajonale të IKRTK-së dhe zyrave të eksportit të pasurive kulturore të luajtshme, të cilat funksionojnë pranë DRTK-ve. </w:t>
      </w:r>
    </w:p>
    <w:p w:rsidR="002E0468" w:rsidRPr="00D84BAF" w:rsidRDefault="002E0468" w:rsidP="002E0468">
      <w:pPr>
        <w:pStyle w:val="ListParagraph"/>
        <w:numPr>
          <w:ilvl w:val="0"/>
          <w:numId w:val="6"/>
        </w:numPr>
        <w:tabs>
          <w:tab w:val="left" w:pos="54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D84BAF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IKRTK-ja menaxhon aktivitetin e zyrave rajonale dhe zyrave të eksportit të pasurive kulturore të luajtshme, sipas parashikimeve të ligjit për trashëgiminë kulturore dhe të muzeve. </w:t>
      </w:r>
    </w:p>
    <w:p w:rsidR="002E0468" w:rsidRPr="00D84BAF" w:rsidRDefault="002E0468" w:rsidP="002E0468">
      <w:pPr>
        <w:pStyle w:val="ListParagraph"/>
        <w:numPr>
          <w:ilvl w:val="0"/>
          <w:numId w:val="6"/>
        </w:numPr>
        <w:tabs>
          <w:tab w:val="left" w:pos="54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D84BAF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Pranë IKRTK-së funksionon Komisioni Këshillimor për Vlerësimin dhe Identifikimin e Vlerave Kulturore në pasuritë e luajtshme. </w:t>
      </w:r>
    </w:p>
    <w:p w:rsidR="002E0468" w:rsidRPr="00D84BAF" w:rsidRDefault="002E0468" w:rsidP="002E0468">
      <w:pPr>
        <w:pStyle w:val="ListParagraph"/>
        <w:numPr>
          <w:ilvl w:val="0"/>
          <w:numId w:val="6"/>
        </w:numPr>
        <w:tabs>
          <w:tab w:val="left" w:pos="54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IKRTK-ja, në ushtrimin e veprimtarisë së saj ka këto detyra dhe përgjegjësi:</w:t>
      </w:r>
    </w:p>
    <w:p w:rsidR="002E0468" w:rsidRPr="00D84BAF" w:rsidRDefault="002E0468" w:rsidP="002E0468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sq-AL"/>
        </w:rPr>
      </w:pPr>
    </w:p>
    <w:p w:rsidR="002E0468" w:rsidRPr="00D84BAF" w:rsidRDefault="002E0468" w:rsidP="002E046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Të organizojë punën për realizimin e detyrave dhe ushtrimin e përgjegjësive në:</w:t>
      </w:r>
    </w:p>
    <w:p w:rsidR="002E0468" w:rsidRPr="00D84BAF" w:rsidRDefault="002E0468" w:rsidP="002E0468">
      <w:pPr>
        <w:pStyle w:val="ListParagraph"/>
        <w:numPr>
          <w:ilvl w:val="2"/>
          <w:numId w:val="5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regjistrimin, </w:t>
      </w:r>
      <w:proofErr w:type="spellStart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katalogimin</w:t>
      </w:r>
      <w:proofErr w:type="spellEnd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informatik, dokumentimin, vlerësimin e promovimin e trashëgimisë kulturore;</w:t>
      </w:r>
    </w:p>
    <w:p w:rsidR="002E0468" w:rsidRPr="00D84BAF" w:rsidRDefault="002E0468" w:rsidP="002E046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monitorimin e respektimit të </w:t>
      </w:r>
      <w:proofErr w:type="spellStart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të</w:t>
      </w:r>
      <w:proofErr w:type="spellEnd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drejtave të pronësisë e të lëvizjes së pasurive kulturore  kombëtare brenda dhe jashtë Republikës së Shqipërisë;</w:t>
      </w:r>
    </w:p>
    <w:p w:rsidR="002E0468" w:rsidRPr="00D84BAF" w:rsidRDefault="002E0468" w:rsidP="002E046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ofrimin e shërbimeve organeve të administratës shtetërore qendrore, të pushtetit vendor,  të institucioneve shkencore, kulturore apo fetare, të personave fizikë e juridikë privat për evidentimin, regjistrimin dhe </w:t>
      </w:r>
      <w:proofErr w:type="spellStart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katalogimin</w:t>
      </w:r>
      <w:proofErr w:type="spellEnd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pasurive kulturore;</w:t>
      </w:r>
    </w:p>
    <w:p w:rsidR="002E0468" w:rsidRPr="00D84BAF" w:rsidRDefault="002E0468" w:rsidP="002E046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dokumentimin sipas kritereve shkencore të trashëgimisë kulturore, të mbikëqyrë e të monitorojë respektimin e të drejtave të pronësisë dhe të lëvizjes, me qëllim identifikimin, studimin, botimin dhe promovimin, ruajtjen e administrimin e </w:t>
      </w:r>
      <w:proofErr w:type="spellStart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database</w:t>
      </w:r>
      <w:proofErr w:type="spellEnd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-it kombëtar të pasurive kulturore dhe të kontribuojë për rritjen e ndërgjegjësimit, me qëllim ruajtjen dhe promovimin e pasurive kulturore në nivel kombëtar.</w:t>
      </w:r>
    </w:p>
    <w:p w:rsidR="002E0468" w:rsidRPr="00D84BAF" w:rsidRDefault="002E0468" w:rsidP="002E0468">
      <w:pPr>
        <w:numPr>
          <w:ilvl w:val="0"/>
          <w:numId w:val="2"/>
        </w:numPr>
        <w:spacing w:after="60" w:line="276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Regjistron e dokumenton të gjitha pasuritë kulturore, material dhe </w:t>
      </w:r>
      <w:proofErr w:type="spellStart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jomateriale</w:t>
      </w:r>
      <w:proofErr w:type="spellEnd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, si dhe pasuritë e peizazhit në pronësi publike e private në territorin e Republikës së Shqipërisë;</w:t>
      </w:r>
    </w:p>
    <w:p w:rsidR="002E0468" w:rsidRPr="00D84BAF" w:rsidRDefault="002E0468" w:rsidP="002E0468">
      <w:pPr>
        <w:numPr>
          <w:ilvl w:val="0"/>
          <w:numId w:val="2"/>
        </w:num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Regjistron në kartelat e pasurive kulturore vendimet e këshillave kolegjialë të trashëgimisë kulturore; Regjistron transferimet e pasurive kulturore ndërmjet pushtetit qendror dhe njësive të vetëqeverisjes vendore ose të institucioneve të tjera publike vendore;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ç)   Regjistron lejet për ndërhyrjet ruajtëse të miratuara nga KKTKM-ja;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d)   Regjistron masat e mbrojtjes indirekte në regjistrat e pasurive;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dh) Regjistron objektet muzeore, koleksionet, si dhe lidhjen ose jo të objekteve muzeore me koleksionet, që janë pjesë përbërëse e trashëgimisë kulturore;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e) Harton platformën për regjistrimin e të gjitha pasurive kulturore të luajtshme e të paluajtshme, që ruhen nga rrjeti muzeor i vendit, nga galeritë e artit, personat privat, institucionet e specializuara vendore e kombëtare dhe bashkësitë fetare të regjistruara me ligj, për krijimin dhe përditësimin e Regjistrit Kombëtar të Pasurive Kulturore;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ë) Harton dhe mban regjistrin e ekspertëve vlerësues të pasurive kulturore të luajtshme;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f) Harton masat për ruajtjen, mbrojtjen, mirëmbajtjen, administrimin, tjetërsimin e qarkullimin e objekteve muzeore dhe të koleksioneve muzeore me propozim të përbashkët me IKTK-në;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g) Administron Katalogun Kombëtar të Pasurive Kulturore, nëpërmjet sistemit informatik kombëtar të administrimit të trashëgimisë kulturore, si dhe regjistrat kombëtarë të vlerave kulturore materiale e </w:t>
      </w:r>
      <w:proofErr w:type="spellStart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jomateriale</w:t>
      </w:r>
      <w:proofErr w:type="spellEnd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;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gj) Administron katalogun e Fondit Muzeor Kombëtar;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h) Administron bazën shtetërore </w:t>
      </w:r>
      <w:proofErr w:type="spellStart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tё</w:t>
      </w:r>
      <w:proofErr w:type="spellEnd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dhënave të pasurive kulturore;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i) Administron bazën e të dhënave të pasurive kulturore të vjedhura;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j) Asiston ministrinë në ushtrimin e kompetencave për zbatimin e politikave qeveritare në fushën e trashëgimisë kulturore për funksionet që IKRTK-ja ka kompetencë;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k) Administron e përditëson Regjistrin Kombëtar të Pasurive Jomateriale dhe të Pasurive Materiale, në përputhje me seksionet përkatëse të pasurive kulturore të paluajtshme, si dhe të pasurive kulturore të luajtshme e të koleksioneve;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l) Administron një Regjistër Kombëtar të Licencave të Eksportit të Pasurive Kulturore;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ll) Administron Regjistrin e Tregtimit të Pasurive Kulturore;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m) Administron një kopje të dokumentacionit të marrjes në dorëzim të punimeve të ndërhyrjeve në pasuritë e paluajtshme;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n) Administron një kopje të listës së lejeve të ndërhyrjeve në pasuritë e peizazhit;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nj) Lëshon certifikata regjistrimi të pasurive kulturore, të luajtshme e të paluajtshme dhe, në rast të humbjes së saj, lëshon një dublikatë;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o) Lëshon dokumentacionin për ekzistencën e objekteve muzeore në muze, për krijimin dhe regjistrimin e muzeve ekzistues e të rinj;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p) Lëshon vërtetim për kopjet e autorizuara të çdo objekti muzeor;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q) Mbikëqyr e monitoron respektimin e të drejtave të pronësisë dhe të lëvizjes së pasurive kulturore kombëtare;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r) Mbikëqyr zbatimin apo shkeljen e procedurave (regjimit) të qarkullimit kombëtar dhe ndërkombëtar të certifikuar të pasurive kulturore të luajtshme;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rr) Asiston dhe denoncon pranë inspektoratit përgjegjës për trashëgiminë kulturore; </w:t>
      </w:r>
    </w:p>
    <w:p w:rsidR="002E0468" w:rsidRPr="00D84BAF" w:rsidRDefault="002E0468" w:rsidP="002E0468">
      <w:pPr>
        <w:pStyle w:val="ListParagraph"/>
        <w:numPr>
          <w:ilvl w:val="0"/>
          <w:numId w:val="3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Zhvillon metodologjinë për dokumentimin e </w:t>
      </w:r>
      <w:proofErr w:type="spellStart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katalogimin</w:t>
      </w:r>
      <w:proofErr w:type="spellEnd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pasurive kulturore, si dhe koordinon bashkëpunimin me njësitë territoriale në fushën e pasurive kulturore;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sh) Kryen regjistrimin </w:t>
      </w:r>
      <w:proofErr w:type="spellStart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on-line</w:t>
      </w:r>
      <w:proofErr w:type="spellEnd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pasurive kulturore kombëtare dhe të çdo procedure për identifikim e regjistrim; </w:t>
      </w:r>
    </w:p>
    <w:p w:rsidR="002E0468" w:rsidRPr="00D84BAF" w:rsidRDefault="002E0468" w:rsidP="002E0468">
      <w:pPr>
        <w:pStyle w:val="ListParagraph"/>
        <w:numPr>
          <w:ilvl w:val="0"/>
          <w:numId w:val="3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Monitoron procedurat e eksportit për qarkullimin kombëtar e ndërkombëtar, të certifikuar, të pasurive kulturore të luajtshme, në bashkëpunim me institucionet doganore dhe Policinë e Shtetit. Parashikon masat e nevojshme, me qëllim që pasuritë të mos pësojnë dëmtime gjatë transportit në rastin kur mbajtësi i pasurive kulturore ndryshon vendbanimin ose selinë, ndryshim, i cili deklarohet paraprakisht në drejtorinë rajonale të trashëgimisë kulturore përkatëse;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th) I propozon ministrisë përgjegjëse për trashëgiminë kulturore mundësinë e parablerjes së pasurive kulturore;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u) Koordinon procesin e pasqyrimit </w:t>
      </w:r>
      <w:proofErr w:type="spellStart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tё</w:t>
      </w:r>
      <w:proofErr w:type="spellEnd"/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dhënave në regjistrat e tjerë publikë për pasuritë e trashëgimisë kulturore të deklaruara;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v) Miraton çdo vit listën e çmimeve të referencës për pasuritë kulturore; 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x) I jep mendim Këshillit Kombëtar të Muzeve për përcaktimin e vlerës maksimale të transaksionit për pasurimin e fondit muzeor;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xh) Ndjek dhe Monitoron procedurat e lidhura me Licencimin e Tregtarëve të Pasurive Kulturore.</w:t>
      </w:r>
    </w:p>
    <w:p w:rsidR="002E0468" w:rsidRPr="00D84BAF" w:rsidRDefault="002E0468" w:rsidP="002E0468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>z)  çdo detyrë tjetër të përcaktuar me ligj.</w:t>
      </w:r>
    </w:p>
    <w:p w:rsidR="002E0468" w:rsidRPr="00D84BAF" w:rsidRDefault="002E0468" w:rsidP="002E0468">
      <w:pPr>
        <w:pStyle w:val="ListParagraph"/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Zyrat Rajonale të </w:t>
      </w:r>
      <w:r w:rsidRPr="00D84BAF">
        <w:rPr>
          <w:rFonts w:ascii="Times New Roman" w:hAnsi="Times New Roman" w:cs="Times New Roman"/>
          <w:sz w:val="24"/>
          <w:szCs w:val="24"/>
          <w:lang w:val="sq-AL"/>
        </w:rPr>
        <w:t xml:space="preserve">IKRTK-së dhe zyrat e eksportit të pasurive kulturore të luajtshme kanë për detyrë: </w:t>
      </w:r>
    </w:p>
    <w:p w:rsidR="002E0468" w:rsidRPr="00D84BAF" w:rsidRDefault="002E0468" w:rsidP="002E0468">
      <w:pPr>
        <w:pStyle w:val="ListParagraph"/>
        <w:spacing w:after="8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hAnsi="Times New Roman" w:cs="Times New Roman"/>
          <w:sz w:val="24"/>
          <w:szCs w:val="24"/>
          <w:lang w:val="sq-AL"/>
        </w:rPr>
        <w:t xml:space="preserve">a) Regjistrimin </w:t>
      </w:r>
      <w:proofErr w:type="spellStart"/>
      <w:r w:rsidRPr="00D84BAF">
        <w:rPr>
          <w:rFonts w:ascii="Times New Roman" w:hAnsi="Times New Roman" w:cs="Times New Roman"/>
          <w:sz w:val="24"/>
          <w:szCs w:val="24"/>
          <w:lang w:val="sq-AL"/>
        </w:rPr>
        <w:t>on-line</w:t>
      </w:r>
      <w:proofErr w:type="spellEnd"/>
      <w:r w:rsidRPr="00D84BAF">
        <w:rPr>
          <w:rFonts w:ascii="Times New Roman" w:hAnsi="Times New Roman" w:cs="Times New Roman"/>
          <w:sz w:val="24"/>
          <w:szCs w:val="24"/>
          <w:lang w:val="sq-AL"/>
        </w:rPr>
        <w:t xml:space="preserve"> të pasurive kulturore kombëtare dhe çdo procedure për identifikim dhe regjistrim; </w:t>
      </w:r>
    </w:p>
    <w:p w:rsidR="002E0468" w:rsidRPr="00D84BAF" w:rsidRDefault="002E0468" w:rsidP="002E0468">
      <w:pPr>
        <w:pStyle w:val="ListParagraph"/>
        <w:spacing w:after="80"/>
        <w:ind w:left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hAnsi="Times New Roman" w:cs="Times New Roman"/>
          <w:sz w:val="24"/>
          <w:szCs w:val="24"/>
          <w:lang w:val="sq-AL"/>
        </w:rPr>
        <w:t>b) Zbatimin dhe monitorimin e procedurave të eksportit për qarkullimin kombëtar e ndërkombëtar, të certifikuar, të pasurive kulturore të luajtshme, në bashkëpunim me institucionet doganore dhe Policinë e Shtetit</w:t>
      </w:r>
    </w:p>
    <w:p w:rsidR="002E0468" w:rsidRPr="00D84BAF" w:rsidRDefault="002E0468" w:rsidP="002E0468">
      <w:pPr>
        <w:spacing w:after="8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4BAF">
        <w:rPr>
          <w:rFonts w:ascii="Times New Roman" w:hAnsi="Times New Roman" w:cs="Times New Roman"/>
          <w:sz w:val="24"/>
          <w:szCs w:val="24"/>
          <w:lang w:val="sq-AL"/>
        </w:rPr>
        <w:t>6. Në përmbushje të funksioneve të veta, IKRTK-ja mbledh tarifat sipas parashikimeve të përcaktuara nga udhëzimi i përbashkët i ministrit përgjegjës për trashëgiminë kulturore dhe ministrit përgjegjës për financat.</w:t>
      </w:r>
    </w:p>
    <w:p w:rsidR="00784548" w:rsidRDefault="00784548">
      <w:bookmarkStart w:id="0" w:name="_GoBack"/>
      <w:bookmarkEnd w:id="0"/>
    </w:p>
    <w:sectPr w:rsidR="00784548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D1" w:rsidRDefault="002C22D1" w:rsidP="003E4C08">
      <w:pPr>
        <w:spacing w:after="0" w:line="240" w:lineRule="auto"/>
      </w:pPr>
      <w:r>
        <w:separator/>
      </w:r>
    </w:p>
  </w:endnote>
  <w:endnote w:type="continuationSeparator" w:id="0">
    <w:p w:rsidR="002C22D1" w:rsidRDefault="002C22D1" w:rsidP="003E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08" w:rsidRPr="003E4C08" w:rsidRDefault="003E4C08">
    <w:pPr>
      <w:pStyle w:val="Footer"/>
      <w:rPr>
        <w:rFonts w:ascii="Times New Roman" w:hAnsi="Times New Roman" w:cs="Times New Roman"/>
        <w:i/>
      </w:rPr>
    </w:pPr>
    <w:proofErr w:type="spellStart"/>
    <w:r w:rsidRPr="003E4C08">
      <w:rPr>
        <w:rFonts w:ascii="Times New Roman" w:hAnsi="Times New Roman" w:cs="Times New Roman"/>
        <w:i/>
      </w:rPr>
      <w:t>Në</w:t>
    </w:r>
    <w:proofErr w:type="spellEnd"/>
    <w:r w:rsidRPr="003E4C08">
      <w:rPr>
        <w:rFonts w:ascii="Times New Roman" w:hAnsi="Times New Roman" w:cs="Times New Roman"/>
        <w:i/>
      </w:rPr>
      <w:t xml:space="preserve"> </w:t>
    </w:r>
    <w:proofErr w:type="spellStart"/>
    <w:r w:rsidRPr="003E4C08">
      <w:rPr>
        <w:rFonts w:ascii="Times New Roman" w:hAnsi="Times New Roman" w:cs="Times New Roman"/>
        <w:i/>
      </w:rPr>
      <w:t>zbatim</w:t>
    </w:r>
    <w:proofErr w:type="spellEnd"/>
    <w:r w:rsidRPr="003E4C08">
      <w:rPr>
        <w:rFonts w:ascii="Times New Roman" w:hAnsi="Times New Roman" w:cs="Times New Roman"/>
        <w:i/>
      </w:rPr>
      <w:t xml:space="preserve"> </w:t>
    </w:r>
    <w:proofErr w:type="spellStart"/>
    <w:r w:rsidRPr="003E4C08">
      <w:rPr>
        <w:rFonts w:ascii="Times New Roman" w:hAnsi="Times New Roman" w:cs="Times New Roman"/>
        <w:i/>
      </w:rPr>
      <w:t>të</w:t>
    </w:r>
    <w:proofErr w:type="spellEnd"/>
    <w:r w:rsidRPr="003E4C08">
      <w:rPr>
        <w:rFonts w:ascii="Times New Roman" w:hAnsi="Times New Roman" w:cs="Times New Roman"/>
        <w:i/>
      </w:rPr>
      <w:t xml:space="preserve"> </w:t>
    </w:r>
    <w:proofErr w:type="spellStart"/>
    <w:r w:rsidRPr="003E4C08">
      <w:rPr>
        <w:rFonts w:ascii="Times New Roman" w:hAnsi="Times New Roman" w:cs="Times New Roman"/>
        <w:i/>
      </w:rPr>
      <w:t>Ligjit</w:t>
    </w:r>
    <w:proofErr w:type="spellEnd"/>
    <w:r w:rsidRPr="003E4C08">
      <w:rPr>
        <w:rFonts w:ascii="Times New Roman" w:hAnsi="Times New Roman" w:cs="Times New Roman"/>
        <w:i/>
      </w:rPr>
      <w:t xml:space="preserve"> 27/2018 “</w:t>
    </w:r>
    <w:proofErr w:type="spellStart"/>
    <w:r w:rsidRPr="003E4C08">
      <w:rPr>
        <w:rFonts w:ascii="Times New Roman" w:hAnsi="Times New Roman" w:cs="Times New Roman"/>
        <w:i/>
      </w:rPr>
      <w:t>Për</w:t>
    </w:r>
    <w:proofErr w:type="spellEnd"/>
    <w:r w:rsidRPr="003E4C08">
      <w:rPr>
        <w:rFonts w:ascii="Times New Roman" w:hAnsi="Times New Roman" w:cs="Times New Roman"/>
        <w:i/>
      </w:rPr>
      <w:t xml:space="preserve"> </w:t>
    </w:r>
    <w:proofErr w:type="spellStart"/>
    <w:r w:rsidRPr="003E4C08">
      <w:rPr>
        <w:rFonts w:ascii="Times New Roman" w:hAnsi="Times New Roman" w:cs="Times New Roman"/>
        <w:i/>
      </w:rPr>
      <w:t>Trashëgiminë</w:t>
    </w:r>
    <w:proofErr w:type="spellEnd"/>
    <w:r w:rsidRPr="003E4C08">
      <w:rPr>
        <w:rFonts w:ascii="Times New Roman" w:hAnsi="Times New Roman" w:cs="Times New Roman"/>
        <w:i/>
      </w:rPr>
      <w:t xml:space="preserve"> </w:t>
    </w:r>
    <w:proofErr w:type="spellStart"/>
    <w:r w:rsidRPr="003E4C08">
      <w:rPr>
        <w:rFonts w:ascii="Times New Roman" w:hAnsi="Times New Roman" w:cs="Times New Roman"/>
        <w:i/>
      </w:rPr>
      <w:t>Kulturore</w:t>
    </w:r>
    <w:proofErr w:type="spellEnd"/>
    <w:r w:rsidRPr="003E4C08">
      <w:rPr>
        <w:rFonts w:ascii="Times New Roman" w:hAnsi="Times New Roman" w:cs="Times New Roman"/>
        <w:i/>
      </w:rPr>
      <w:t xml:space="preserve"> </w:t>
    </w:r>
    <w:proofErr w:type="spellStart"/>
    <w:r w:rsidRPr="003E4C08">
      <w:rPr>
        <w:rFonts w:ascii="Times New Roman" w:hAnsi="Times New Roman" w:cs="Times New Roman"/>
        <w:i/>
      </w:rPr>
      <w:t>dhe</w:t>
    </w:r>
    <w:proofErr w:type="spellEnd"/>
    <w:r w:rsidRPr="003E4C08">
      <w:rPr>
        <w:rFonts w:ascii="Times New Roman" w:hAnsi="Times New Roman" w:cs="Times New Roman"/>
        <w:i/>
      </w:rPr>
      <w:t xml:space="preserve"> </w:t>
    </w:r>
    <w:proofErr w:type="spellStart"/>
    <w:r w:rsidRPr="003E4C08">
      <w:rPr>
        <w:rFonts w:ascii="Times New Roman" w:hAnsi="Times New Roman" w:cs="Times New Roman"/>
        <w:i/>
      </w:rPr>
      <w:t>Muzetë</w:t>
    </w:r>
    <w:proofErr w:type="spellEnd"/>
    <w:r w:rsidRPr="003E4C08">
      <w:rPr>
        <w:rFonts w:ascii="Times New Roman" w:hAnsi="Times New Roman" w:cs="Times New Roman"/>
        <w:i/>
      </w:rPr>
      <w:t>”.</w:t>
    </w:r>
  </w:p>
  <w:p w:rsidR="003E4C08" w:rsidRDefault="003E4C08">
    <w:pPr>
      <w:pStyle w:val="Footer"/>
    </w:pPr>
  </w:p>
  <w:p w:rsidR="003E4C08" w:rsidRPr="002E5F7D" w:rsidRDefault="003E4C08" w:rsidP="003E4C08">
    <w:pPr>
      <w:pStyle w:val="Footer"/>
      <w:rPr>
        <w:rFonts w:ascii="Times New Roman" w:hAnsi="Times New Roman" w:cs="Times New Roman"/>
        <w:i/>
      </w:rPr>
    </w:pPr>
    <w:proofErr w:type="spellStart"/>
    <w:r w:rsidRPr="0020238E">
      <w:rPr>
        <w:rFonts w:ascii="Times New Roman" w:hAnsi="Times New Roman" w:cs="Times New Roman"/>
        <w:i/>
      </w:rPr>
      <w:t>Miratuar</w:t>
    </w:r>
    <w:proofErr w:type="spellEnd"/>
    <w:r w:rsidRPr="0020238E">
      <w:rPr>
        <w:rFonts w:ascii="Times New Roman" w:hAnsi="Times New Roman" w:cs="Times New Roman"/>
        <w:i/>
      </w:rPr>
      <w:t xml:space="preserve"> me </w:t>
    </w:r>
    <w:proofErr w:type="spellStart"/>
    <w:r w:rsidRPr="0020238E">
      <w:rPr>
        <w:rFonts w:ascii="Times New Roman" w:hAnsi="Times New Roman" w:cs="Times New Roman"/>
        <w:i/>
      </w:rPr>
      <w:t>Urdhër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të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Ministrit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të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Kulturës</w:t>
    </w:r>
    <w:proofErr w:type="spellEnd"/>
    <w:r w:rsidRPr="0020238E">
      <w:rPr>
        <w:rFonts w:ascii="Times New Roman" w:hAnsi="Times New Roman" w:cs="Times New Roman"/>
        <w:i/>
      </w:rPr>
      <w:t xml:space="preserve"> Nr. 65 </w:t>
    </w:r>
    <w:proofErr w:type="spellStart"/>
    <w:r w:rsidRPr="0020238E">
      <w:rPr>
        <w:rFonts w:ascii="Times New Roman" w:hAnsi="Times New Roman" w:cs="Times New Roman"/>
        <w:i/>
      </w:rPr>
      <w:t>datë</w:t>
    </w:r>
    <w:proofErr w:type="spellEnd"/>
    <w:r w:rsidRPr="0020238E">
      <w:rPr>
        <w:rFonts w:ascii="Times New Roman" w:hAnsi="Times New Roman" w:cs="Times New Roman"/>
        <w:i/>
      </w:rPr>
      <w:t xml:space="preserve"> 11.2.2021 “</w:t>
    </w:r>
    <w:proofErr w:type="spellStart"/>
    <w:r w:rsidRPr="0020238E">
      <w:rPr>
        <w:rFonts w:ascii="Times New Roman" w:hAnsi="Times New Roman" w:cs="Times New Roman"/>
        <w:i/>
      </w:rPr>
      <w:t>Për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Miratimin</w:t>
    </w:r>
    <w:proofErr w:type="spellEnd"/>
    <w:r w:rsidRPr="0020238E">
      <w:rPr>
        <w:rFonts w:ascii="Times New Roman" w:hAnsi="Times New Roman" w:cs="Times New Roman"/>
        <w:i/>
      </w:rPr>
      <w:t xml:space="preserve"> e </w:t>
    </w:r>
    <w:proofErr w:type="spellStart"/>
    <w:r w:rsidRPr="0020238E">
      <w:rPr>
        <w:rFonts w:ascii="Times New Roman" w:hAnsi="Times New Roman" w:cs="Times New Roman"/>
        <w:i/>
      </w:rPr>
      <w:t>Rregullores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për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funksionimin</w:t>
    </w:r>
    <w:proofErr w:type="spellEnd"/>
    <w:r w:rsidRPr="0020238E">
      <w:rPr>
        <w:rFonts w:ascii="Times New Roman" w:hAnsi="Times New Roman" w:cs="Times New Roman"/>
        <w:i/>
      </w:rPr>
      <w:t xml:space="preserve"> e </w:t>
    </w:r>
    <w:proofErr w:type="spellStart"/>
    <w:r w:rsidRPr="0020238E">
      <w:rPr>
        <w:rFonts w:ascii="Times New Roman" w:hAnsi="Times New Roman" w:cs="Times New Roman"/>
        <w:i/>
      </w:rPr>
      <w:t>brendshëm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të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Institutit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Kombëtar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të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Regjistrimit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të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Trashëgimisë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Kulturore</w:t>
    </w:r>
    <w:proofErr w:type="spellEnd"/>
    <w:r w:rsidRPr="0020238E">
      <w:rPr>
        <w:rFonts w:ascii="Times New Roman" w:hAnsi="Times New Roman" w:cs="Times New Roman"/>
        <w:i/>
      </w:rPr>
      <w:t>”</w:t>
    </w:r>
  </w:p>
  <w:p w:rsidR="003E4C08" w:rsidRPr="003E4C08" w:rsidRDefault="003E4C08">
    <w:pPr>
      <w:pStyle w:val="Footer"/>
      <w:rPr>
        <w:rFonts w:ascii="Segoe UI Symbol" w:hAnsi="Segoe UI Symbol" w:hint="eastAsia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D1" w:rsidRDefault="002C22D1" w:rsidP="003E4C08">
      <w:pPr>
        <w:spacing w:after="0" w:line="240" w:lineRule="auto"/>
      </w:pPr>
      <w:r>
        <w:separator/>
      </w:r>
    </w:p>
  </w:footnote>
  <w:footnote w:type="continuationSeparator" w:id="0">
    <w:p w:rsidR="002C22D1" w:rsidRDefault="002C22D1" w:rsidP="003E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0C4"/>
    <w:multiLevelType w:val="hybridMultilevel"/>
    <w:tmpl w:val="416C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74FC"/>
    <w:multiLevelType w:val="hybridMultilevel"/>
    <w:tmpl w:val="F758A9B0"/>
    <w:lvl w:ilvl="0" w:tplc="74264B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E4B4C"/>
    <w:multiLevelType w:val="hybridMultilevel"/>
    <w:tmpl w:val="CEE492F0"/>
    <w:lvl w:ilvl="0" w:tplc="63CC24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055BF"/>
    <w:multiLevelType w:val="hybridMultilevel"/>
    <w:tmpl w:val="CB143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221E7"/>
    <w:multiLevelType w:val="hybridMultilevel"/>
    <w:tmpl w:val="BBB83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878A0"/>
    <w:multiLevelType w:val="hybridMultilevel"/>
    <w:tmpl w:val="F33271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56"/>
    <w:rsid w:val="002C22D1"/>
    <w:rsid w:val="002E0468"/>
    <w:rsid w:val="003E4C08"/>
    <w:rsid w:val="00784548"/>
    <w:rsid w:val="00F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2036D-D194-4A37-A8D0-AD3BF078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,Dot pt"/>
    <w:basedOn w:val="Normal"/>
    <w:link w:val="ListParagraphChar"/>
    <w:uiPriority w:val="34"/>
    <w:qFormat/>
    <w:rsid w:val="002E0468"/>
    <w:pPr>
      <w:ind w:left="720"/>
      <w:contextualSpacing/>
    </w:p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34"/>
    <w:qFormat/>
    <w:locked/>
    <w:rsid w:val="002E046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0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Baze</dc:creator>
  <cp:keywords/>
  <dc:description/>
  <cp:lastModifiedBy>Donald Baze</cp:lastModifiedBy>
  <cp:revision>2</cp:revision>
  <cp:lastPrinted>2021-06-24T09:36:00Z</cp:lastPrinted>
  <dcterms:created xsi:type="dcterms:W3CDTF">2021-06-24T09:35:00Z</dcterms:created>
  <dcterms:modified xsi:type="dcterms:W3CDTF">2021-06-24T10:06:00Z</dcterms:modified>
</cp:coreProperties>
</file>