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958" w:rsidRPr="007D508C" w:rsidRDefault="009A3958" w:rsidP="00A1114C">
      <w:pPr>
        <w:tabs>
          <w:tab w:val="left" w:pos="2730"/>
        </w:tabs>
        <w:spacing w:after="0"/>
        <w:jc w:val="both"/>
        <w:rPr>
          <w:rFonts w:ascii="Times New Roman" w:hAnsi="Times New Roman" w:cs="Times New Roman"/>
          <w:b/>
          <w:sz w:val="24"/>
          <w:szCs w:val="24"/>
          <w:lang w:val="sq-AL"/>
        </w:rPr>
      </w:pPr>
    </w:p>
    <w:p w:rsidR="00A770F3" w:rsidRPr="007D508C" w:rsidRDefault="00A770F3" w:rsidP="00A1114C">
      <w:pPr>
        <w:tabs>
          <w:tab w:val="left" w:pos="2730"/>
        </w:tabs>
        <w:jc w:val="both"/>
        <w:rPr>
          <w:rFonts w:ascii="Times New Roman" w:hAnsi="Times New Roman" w:cs="Times New Roman"/>
          <w:sz w:val="24"/>
          <w:szCs w:val="24"/>
          <w:lang w:val="sq-AL" w:eastAsia="en-US"/>
        </w:rPr>
      </w:pPr>
    </w:p>
    <w:p w:rsidR="00A770F3" w:rsidRPr="007D508C" w:rsidRDefault="00431DC6" w:rsidP="00BA5718">
      <w:pPr>
        <w:tabs>
          <w:tab w:val="left" w:pos="2730"/>
        </w:tabs>
        <w:jc w:val="center"/>
        <w:rPr>
          <w:rFonts w:ascii="Times New Roman" w:hAnsi="Times New Roman" w:cs="Times New Roman"/>
          <w:b/>
          <w:sz w:val="24"/>
          <w:szCs w:val="24"/>
          <w:lang w:val="sq-AL" w:eastAsia="en-US"/>
        </w:rPr>
      </w:pPr>
      <w:r w:rsidRPr="007D508C">
        <w:rPr>
          <w:rFonts w:ascii="Times New Roman" w:hAnsi="Times New Roman" w:cs="Times New Roman"/>
          <w:b/>
          <w:sz w:val="24"/>
          <w:szCs w:val="24"/>
          <w:lang w:val="sq-AL" w:eastAsia="en-US"/>
        </w:rPr>
        <w:t>MINISTRISË SË KULTURËS</w:t>
      </w:r>
    </w:p>
    <w:p w:rsidR="00431DC6" w:rsidRPr="007D508C" w:rsidRDefault="00431DC6" w:rsidP="00BA5718">
      <w:pPr>
        <w:tabs>
          <w:tab w:val="left" w:pos="2730"/>
        </w:tabs>
        <w:jc w:val="center"/>
        <w:rPr>
          <w:rFonts w:ascii="Times New Roman" w:hAnsi="Times New Roman" w:cs="Times New Roman"/>
          <w:b/>
          <w:i/>
          <w:sz w:val="24"/>
          <w:szCs w:val="24"/>
          <w:lang w:val="sq-AL" w:eastAsia="en-US"/>
        </w:rPr>
      </w:pPr>
      <w:r w:rsidRPr="007D508C">
        <w:rPr>
          <w:rFonts w:ascii="Times New Roman" w:hAnsi="Times New Roman" w:cs="Times New Roman"/>
          <w:b/>
          <w:sz w:val="24"/>
          <w:szCs w:val="24"/>
          <w:lang w:val="sq-AL" w:eastAsia="en-US"/>
        </w:rPr>
        <w:t>SEKTRETARIT TË PËRGJITHSHËM</w:t>
      </w:r>
    </w:p>
    <w:p w:rsidR="00A770F3" w:rsidRPr="007D508C" w:rsidRDefault="00A770F3" w:rsidP="00A1114C">
      <w:pPr>
        <w:tabs>
          <w:tab w:val="left" w:pos="2730"/>
        </w:tabs>
        <w:jc w:val="both"/>
        <w:rPr>
          <w:rFonts w:ascii="Times New Roman" w:hAnsi="Times New Roman" w:cs="Times New Roman"/>
          <w:b/>
          <w:sz w:val="24"/>
          <w:szCs w:val="24"/>
          <w:lang w:val="sq-AL" w:eastAsia="en-US"/>
        </w:rPr>
      </w:pPr>
    </w:p>
    <w:p w:rsidR="00217006" w:rsidRPr="007D508C" w:rsidRDefault="001164D4" w:rsidP="00A1114C">
      <w:pPr>
        <w:jc w:val="center"/>
        <w:rPr>
          <w:rFonts w:ascii="Times New Roman" w:hAnsi="Times New Roman" w:cs="Times New Roman"/>
          <w:b/>
          <w:sz w:val="24"/>
          <w:lang w:val="sq-AL"/>
        </w:rPr>
      </w:pPr>
      <w:r w:rsidRPr="007D508C">
        <w:rPr>
          <w:rFonts w:ascii="Times New Roman" w:hAnsi="Times New Roman" w:cs="Times New Roman"/>
          <w:sz w:val="24"/>
          <w:szCs w:val="24"/>
          <w:lang w:val="sq-AL"/>
        </w:rPr>
        <w:t>Ju përcjellim</w:t>
      </w:r>
      <w:r w:rsidR="00431DC6" w:rsidRPr="007D508C">
        <w:rPr>
          <w:rFonts w:ascii="Times New Roman" w:hAnsi="Times New Roman" w:cs="Times New Roman"/>
          <w:sz w:val="24"/>
          <w:szCs w:val="24"/>
          <w:lang w:val="sq-AL"/>
        </w:rPr>
        <w:t xml:space="preserve"> Analizën Vjetore të </w:t>
      </w:r>
      <w:r w:rsidR="001964FF" w:rsidRPr="007D508C">
        <w:rPr>
          <w:rFonts w:ascii="Times New Roman" w:hAnsi="Times New Roman" w:cs="Times New Roman"/>
          <w:sz w:val="24"/>
          <w:lang w:val="sq-AL"/>
        </w:rPr>
        <w:t>Institutit Kombëtar i Regjistrimit të Trashëgimisë Kulturore</w:t>
      </w:r>
      <w:r w:rsidR="001964FF" w:rsidRPr="007D508C">
        <w:rPr>
          <w:rFonts w:ascii="Times New Roman" w:hAnsi="Times New Roman" w:cs="Times New Roman"/>
          <w:b/>
          <w:sz w:val="24"/>
          <w:lang w:val="sq-AL"/>
        </w:rPr>
        <w:t xml:space="preserve"> </w:t>
      </w:r>
      <w:r w:rsidR="001964FF" w:rsidRPr="007D508C">
        <w:rPr>
          <w:rFonts w:ascii="Times New Roman" w:hAnsi="Times New Roman" w:cs="Times New Roman"/>
          <w:sz w:val="24"/>
          <w:szCs w:val="24"/>
          <w:lang w:val="sq-AL"/>
        </w:rPr>
        <w:t>për vitin 2020</w:t>
      </w:r>
      <w:r w:rsidR="00431DC6" w:rsidRPr="007D508C">
        <w:rPr>
          <w:rFonts w:ascii="Times New Roman" w:hAnsi="Times New Roman" w:cs="Times New Roman"/>
          <w:sz w:val="24"/>
          <w:szCs w:val="24"/>
          <w:lang w:val="sq-AL"/>
        </w:rPr>
        <w:t>.</w:t>
      </w:r>
    </w:p>
    <w:p w:rsidR="00217006" w:rsidRPr="007D508C" w:rsidRDefault="00217006" w:rsidP="00A1114C">
      <w:pPr>
        <w:tabs>
          <w:tab w:val="left" w:pos="3870"/>
        </w:tabs>
        <w:jc w:val="both"/>
        <w:rPr>
          <w:rFonts w:ascii="Times New Roman" w:hAnsi="Times New Roman" w:cs="Times New Roman"/>
          <w:sz w:val="24"/>
          <w:szCs w:val="24"/>
          <w:lang w:val="sq-AL"/>
        </w:rPr>
      </w:pPr>
    </w:p>
    <w:p w:rsidR="00217006" w:rsidRPr="007D508C" w:rsidRDefault="00217006" w:rsidP="00A1114C">
      <w:pPr>
        <w:tabs>
          <w:tab w:val="left" w:pos="3870"/>
        </w:tabs>
        <w:jc w:val="both"/>
        <w:rPr>
          <w:rFonts w:ascii="Times New Roman" w:hAnsi="Times New Roman" w:cs="Times New Roman"/>
          <w:b/>
          <w:sz w:val="24"/>
          <w:szCs w:val="24"/>
          <w:lang w:val="sq-AL"/>
        </w:rPr>
      </w:pPr>
    </w:p>
    <w:p w:rsidR="00431DC6" w:rsidRPr="007D508C" w:rsidRDefault="00431DC6" w:rsidP="00A1114C">
      <w:pPr>
        <w:tabs>
          <w:tab w:val="left" w:pos="3870"/>
        </w:tabs>
        <w:jc w:val="both"/>
        <w:rPr>
          <w:rFonts w:ascii="Times New Roman" w:hAnsi="Times New Roman" w:cs="Times New Roman"/>
          <w:b/>
          <w:sz w:val="24"/>
          <w:szCs w:val="24"/>
          <w:lang w:val="sq-AL"/>
        </w:rPr>
      </w:pPr>
    </w:p>
    <w:p w:rsidR="00217006" w:rsidRPr="007D508C" w:rsidRDefault="00217006" w:rsidP="00A1114C">
      <w:pPr>
        <w:tabs>
          <w:tab w:val="left" w:pos="3870"/>
        </w:tabs>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ab/>
      </w:r>
      <w:r w:rsidRPr="007D508C">
        <w:rPr>
          <w:rFonts w:ascii="Times New Roman" w:hAnsi="Times New Roman" w:cs="Times New Roman"/>
          <w:b/>
          <w:sz w:val="24"/>
          <w:szCs w:val="24"/>
          <w:lang w:val="sq-AL"/>
        </w:rPr>
        <w:tab/>
      </w:r>
      <w:r w:rsidR="00431DC6" w:rsidRPr="007D508C">
        <w:rPr>
          <w:rFonts w:ascii="Times New Roman" w:hAnsi="Times New Roman" w:cs="Times New Roman"/>
          <w:b/>
          <w:sz w:val="24"/>
          <w:szCs w:val="24"/>
          <w:lang w:val="sq-AL"/>
        </w:rPr>
        <w:t>DREJTORI</w:t>
      </w:r>
    </w:p>
    <w:p w:rsidR="00217006" w:rsidRPr="007D508C" w:rsidRDefault="00217006" w:rsidP="00A1114C">
      <w:pPr>
        <w:ind w:left="3600" w:firstLine="720"/>
        <w:jc w:val="both"/>
        <w:rPr>
          <w:rFonts w:ascii="Times New Roman" w:hAnsi="Times New Roman" w:cs="Times New Roman"/>
          <w:sz w:val="24"/>
          <w:szCs w:val="24"/>
          <w:lang w:val="sq-AL"/>
        </w:rPr>
      </w:pPr>
    </w:p>
    <w:p w:rsidR="00217006" w:rsidRPr="007D508C" w:rsidRDefault="003706A4" w:rsidP="00A1114C">
      <w:pPr>
        <w:jc w:val="both"/>
        <w:rPr>
          <w:rFonts w:ascii="Times New Roman" w:hAnsi="Times New Roman" w:cs="Times New Roman"/>
          <w:b/>
          <w:sz w:val="24"/>
          <w:szCs w:val="24"/>
          <w:lang w:val="sq-AL"/>
        </w:rPr>
      </w:pPr>
      <w:r w:rsidRPr="007D508C">
        <w:rPr>
          <w:rFonts w:ascii="Times New Roman" w:hAnsi="Times New Roman" w:cs="Times New Roman"/>
          <w:sz w:val="24"/>
          <w:szCs w:val="24"/>
          <w:lang w:val="sq-AL"/>
        </w:rPr>
        <w:t xml:space="preserve">                                                             </w:t>
      </w:r>
      <w:r w:rsidR="00473287" w:rsidRPr="007D508C">
        <w:rPr>
          <w:rFonts w:ascii="Times New Roman" w:hAnsi="Times New Roman" w:cs="Times New Roman"/>
          <w:sz w:val="24"/>
          <w:szCs w:val="24"/>
          <w:lang w:val="sq-AL"/>
        </w:rPr>
        <w:t xml:space="preserve">        </w:t>
      </w:r>
      <w:r w:rsidRPr="007D508C">
        <w:rPr>
          <w:rFonts w:ascii="Times New Roman" w:hAnsi="Times New Roman" w:cs="Times New Roman"/>
          <w:b/>
          <w:sz w:val="24"/>
          <w:szCs w:val="24"/>
          <w:lang w:val="sq-AL"/>
        </w:rPr>
        <w:t xml:space="preserve"> </w:t>
      </w:r>
      <w:r w:rsidR="00431DC6" w:rsidRPr="007D508C">
        <w:rPr>
          <w:rFonts w:ascii="Times New Roman" w:hAnsi="Times New Roman" w:cs="Times New Roman"/>
          <w:b/>
          <w:sz w:val="24"/>
          <w:szCs w:val="24"/>
          <w:lang w:val="sq-AL"/>
        </w:rPr>
        <w:t>Silva Breshani</w:t>
      </w:r>
    </w:p>
    <w:p w:rsidR="00217006" w:rsidRPr="007D508C" w:rsidRDefault="00217006" w:rsidP="00A1114C">
      <w:pPr>
        <w:spacing w:after="0"/>
        <w:jc w:val="both"/>
        <w:rPr>
          <w:rFonts w:ascii="Times New Roman" w:hAnsi="Times New Roman" w:cs="Times New Roman"/>
          <w:sz w:val="24"/>
          <w:szCs w:val="24"/>
          <w:lang w:val="sq-AL" w:eastAsia="en-US"/>
        </w:rPr>
      </w:pPr>
    </w:p>
    <w:p w:rsidR="000320BA" w:rsidRPr="007D508C" w:rsidRDefault="000320BA" w:rsidP="00A1114C">
      <w:pPr>
        <w:jc w:val="both"/>
        <w:rPr>
          <w:rFonts w:ascii="Times New Roman" w:hAnsi="Times New Roman" w:cs="Times New Roman"/>
          <w:noProof/>
          <w:sz w:val="24"/>
          <w:szCs w:val="24"/>
          <w:lang w:val="sq-AL" w:eastAsia="en-US"/>
        </w:rPr>
      </w:pPr>
    </w:p>
    <w:p w:rsidR="00C2345C" w:rsidRPr="007D508C" w:rsidRDefault="00C2345C" w:rsidP="00A1114C">
      <w:pPr>
        <w:pStyle w:val="ListParagraph"/>
        <w:ind w:left="0"/>
        <w:jc w:val="both"/>
        <w:rPr>
          <w:rFonts w:ascii="Times New Roman" w:hAnsi="Times New Roman" w:cs="Times New Roman"/>
          <w:b/>
          <w:sz w:val="24"/>
          <w:szCs w:val="24"/>
          <w:lang w:val="sq-AL"/>
        </w:rPr>
      </w:pPr>
    </w:p>
    <w:p w:rsidR="00431DC6" w:rsidRPr="007D508C" w:rsidRDefault="00431DC6" w:rsidP="00A1114C">
      <w:pPr>
        <w:pStyle w:val="ListParagraph"/>
        <w:ind w:left="0"/>
        <w:jc w:val="both"/>
        <w:rPr>
          <w:rFonts w:ascii="Times New Roman" w:hAnsi="Times New Roman" w:cs="Times New Roman"/>
          <w:b/>
          <w:sz w:val="24"/>
          <w:szCs w:val="24"/>
          <w:lang w:val="sq-AL"/>
        </w:rPr>
      </w:pPr>
    </w:p>
    <w:p w:rsidR="00431DC6" w:rsidRDefault="00431DC6" w:rsidP="00A1114C">
      <w:pPr>
        <w:pStyle w:val="ListParagraph"/>
        <w:ind w:left="0"/>
        <w:jc w:val="both"/>
        <w:rPr>
          <w:rFonts w:ascii="Times New Roman" w:hAnsi="Times New Roman" w:cs="Times New Roman"/>
          <w:b/>
          <w:sz w:val="24"/>
          <w:szCs w:val="24"/>
          <w:lang w:val="sq-AL"/>
        </w:rPr>
      </w:pPr>
    </w:p>
    <w:p w:rsidR="00CB4402" w:rsidRDefault="00CB4402" w:rsidP="00A1114C">
      <w:pPr>
        <w:pStyle w:val="ListParagraph"/>
        <w:ind w:left="0"/>
        <w:jc w:val="both"/>
        <w:rPr>
          <w:rFonts w:ascii="Times New Roman" w:hAnsi="Times New Roman" w:cs="Times New Roman"/>
          <w:b/>
          <w:sz w:val="24"/>
          <w:szCs w:val="24"/>
          <w:lang w:val="sq-AL"/>
        </w:rPr>
      </w:pPr>
    </w:p>
    <w:p w:rsidR="00CB4402" w:rsidRDefault="00CB4402" w:rsidP="00A1114C">
      <w:pPr>
        <w:pStyle w:val="ListParagraph"/>
        <w:ind w:left="0"/>
        <w:jc w:val="both"/>
        <w:rPr>
          <w:rFonts w:ascii="Times New Roman" w:hAnsi="Times New Roman" w:cs="Times New Roman"/>
          <w:b/>
          <w:sz w:val="24"/>
          <w:szCs w:val="24"/>
          <w:lang w:val="sq-AL"/>
        </w:rPr>
      </w:pPr>
    </w:p>
    <w:p w:rsidR="00CB4402" w:rsidRDefault="00CB4402" w:rsidP="00A1114C">
      <w:pPr>
        <w:pStyle w:val="ListParagraph"/>
        <w:ind w:left="0"/>
        <w:jc w:val="both"/>
        <w:rPr>
          <w:rFonts w:ascii="Times New Roman" w:hAnsi="Times New Roman" w:cs="Times New Roman"/>
          <w:b/>
          <w:sz w:val="24"/>
          <w:szCs w:val="24"/>
          <w:lang w:val="sq-AL"/>
        </w:rPr>
      </w:pPr>
    </w:p>
    <w:p w:rsidR="00CB4402" w:rsidRDefault="00CB4402" w:rsidP="00A1114C">
      <w:pPr>
        <w:pStyle w:val="ListParagraph"/>
        <w:ind w:left="0"/>
        <w:jc w:val="both"/>
        <w:rPr>
          <w:rFonts w:ascii="Times New Roman" w:hAnsi="Times New Roman" w:cs="Times New Roman"/>
          <w:b/>
          <w:sz w:val="24"/>
          <w:szCs w:val="24"/>
          <w:lang w:val="sq-AL"/>
        </w:rPr>
      </w:pPr>
    </w:p>
    <w:p w:rsidR="00CB4402" w:rsidRDefault="00CB4402" w:rsidP="00A1114C">
      <w:pPr>
        <w:pStyle w:val="ListParagraph"/>
        <w:ind w:left="0"/>
        <w:jc w:val="both"/>
        <w:rPr>
          <w:rFonts w:ascii="Times New Roman" w:hAnsi="Times New Roman" w:cs="Times New Roman"/>
          <w:b/>
          <w:sz w:val="24"/>
          <w:szCs w:val="24"/>
          <w:lang w:val="sq-AL"/>
        </w:rPr>
      </w:pPr>
    </w:p>
    <w:p w:rsidR="00CB4402" w:rsidRDefault="00CB4402" w:rsidP="00CB4402">
      <w:pPr>
        <w:rPr>
          <w:rFonts w:ascii="Times New Roman" w:hAnsi="Times New Roman" w:cs="Times New Roman"/>
          <w:b/>
          <w:sz w:val="24"/>
          <w:szCs w:val="24"/>
          <w:lang w:val="sq-AL"/>
        </w:rPr>
      </w:pPr>
    </w:p>
    <w:p w:rsidR="00CB4402" w:rsidRDefault="00CB4402" w:rsidP="00CB4402">
      <w:pPr>
        <w:rPr>
          <w:rFonts w:ascii="Times New Roman" w:hAnsi="Times New Roman" w:cs="Times New Roman"/>
          <w:b/>
          <w:sz w:val="24"/>
          <w:szCs w:val="24"/>
          <w:lang w:val="sq-AL"/>
        </w:rPr>
      </w:pPr>
    </w:p>
    <w:p w:rsidR="00CB4402" w:rsidRDefault="00CB4402" w:rsidP="00CB4402">
      <w:pPr>
        <w:rPr>
          <w:rFonts w:ascii="Times New Roman" w:hAnsi="Times New Roman" w:cs="Times New Roman"/>
          <w:b/>
          <w:sz w:val="24"/>
          <w:szCs w:val="24"/>
          <w:lang w:val="sq-AL"/>
        </w:rPr>
      </w:pPr>
    </w:p>
    <w:p w:rsidR="00CB4402" w:rsidRDefault="00CB4402" w:rsidP="00CB4402">
      <w:pPr>
        <w:rPr>
          <w:rFonts w:ascii="Times New Roman" w:hAnsi="Times New Roman" w:cs="Times New Roman"/>
          <w:b/>
          <w:sz w:val="24"/>
          <w:szCs w:val="24"/>
          <w:lang w:val="sq-AL"/>
        </w:rPr>
      </w:pPr>
    </w:p>
    <w:p w:rsidR="00CB4402" w:rsidRDefault="00CB4402" w:rsidP="00CB4402">
      <w:pPr>
        <w:rPr>
          <w:rFonts w:ascii="Times New Roman" w:hAnsi="Times New Roman" w:cs="Times New Roman"/>
          <w:b/>
          <w:sz w:val="24"/>
          <w:szCs w:val="24"/>
          <w:lang w:val="sq-AL"/>
        </w:rPr>
      </w:pPr>
    </w:p>
    <w:p w:rsidR="00431DC6" w:rsidRPr="007D508C" w:rsidRDefault="00431DC6" w:rsidP="00CB4402">
      <w:pPr>
        <w:jc w:val="center"/>
        <w:rPr>
          <w:rFonts w:ascii="Times New Roman" w:hAnsi="Times New Roman" w:cs="Times New Roman"/>
          <w:b/>
          <w:sz w:val="24"/>
          <w:szCs w:val="24"/>
          <w:lang w:val="sq-AL"/>
        </w:rPr>
      </w:pPr>
      <w:r w:rsidRPr="007D508C">
        <w:rPr>
          <w:rFonts w:ascii="Times New Roman" w:hAnsi="Times New Roman" w:cs="Times New Roman"/>
          <w:b/>
          <w:sz w:val="24"/>
          <w:szCs w:val="24"/>
          <w:lang w:val="sq-AL"/>
        </w:rPr>
        <w:lastRenderedPageBreak/>
        <w:t>ANALIZA VJETORE</w:t>
      </w:r>
    </w:p>
    <w:p w:rsidR="000F6BDB" w:rsidRPr="007D508C" w:rsidRDefault="001964FF" w:rsidP="00CB4402">
      <w:pPr>
        <w:jc w:val="center"/>
        <w:rPr>
          <w:rFonts w:ascii="Times New Roman" w:hAnsi="Times New Roman" w:cs="Times New Roman"/>
          <w:b/>
          <w:sz w:val="24"/>
          <w:szCs w:val="24"/>
          <w:lang w:val="sq-AL"/>
        </w:rPr>
      </w:pPr>
      <w:r w:rsidRPr="007D508C">
        <w:rPr>
          <w:rFonts w:ascii="Times New Roman" w:hAnsi="Times New Roman" w:cs="Times New Roman"/>
          <w:b/>
          <w:sz w:val="24"/>
          <w:szCs w:val="24"/>
          <w:lang w:val="sq-AL"/>
        </w:rPr>
        <w:t>2020</w:t>
      </w:r>
    </w:p>
    <w:p w:rsidR="00431DC6" w:rsidRPr="007D508C" w:rsidRDefault="000F6BDB" w:rsidP="00A1114C">
      <w:pPr>
        <w:spacing w:after="0"/>
        <w:ind w:left="360"/>
        <w:jc w:val="both"/>
        <w:rPr>
          <w:rFonts w:ascii="Times New Roman" w:hAnsi="Times New Roman" w:cs="Times New Roman"/>
          <w:sz w:val="24"/>
          <w:szCs w:val="24"/>
          <w:lang w:val="sq-AL"/>
        </w:rPr>
      </w:pPr>
      <w:r w:rsidRPr="007D508C">
        <w:rPr>
          <w:rFonts w:ascii="Times New Roman" w:hAnsi="Times New Roman" w:cs="Times New Roman"/>
          <w:noProof/>
          <w:sz w:val="24"/>
          <w:szCs w:val="24"/>
          <w:lang w:val="sq-AL" w:eastAsia="sq-AL"/>
        </w:rPr>
        <mc:AlternateContent>
          <mc:Choice Requires="wps">
            <w:drawing>
              <wp:anchor distT="0" distB="0" distL="114300" distR="114300" simplePos="0" relativeHeight="251659264" behindDoc="1" locked="0" layoutInCell="1" allowOverlap="1" wp14:anchorId="041FEFB0" wp14:editId="583AEC08">
                <wp:simplePos x="0" y="0"/>
                <wp:positionH relativeFrom="column">
                  <wp:posOffset>-13335</wp:posOffset>
                </wp:positionH>
                <wp:positionV relativeFrom="paragraph">
                  <wp:posOffset>198755</wp:posOffset>
                </wp:positionV>
                <wp:extent cx="5469255" cy="23749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9255" cy="23749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45FB1" id="Rectangle 2" o:spid="_x0000_s1026" style="position:absolute;margin-left:-1.05pt;margin-top:15.65pt;width:430.65pt;height:1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" fillcolor="#bfbfbf [2412]" stroked="f"/>
            </w:pict>
          </mc:Fallback>
        </mc:AlternateContent>
      </w:r>
    </w:p>
    <w:p w:rsidR="00431DC6" w:rsidRPr="007D508C" w:rsidRDefault="00047C22" w:rsidP="00197917">
      <w:pPr>
        <w:pStyle w:val="ListParagraph"/>
        <w:numPr>
          <w:ilvl w:val="0"/>
          <w:numId w:val="11"/>
        </w:numPr>
        <w:shd w:val="clear" w:color="auto" w:fill="D9D9D9" w:themeFill="background1" w:themeFillShade="D9"/>
        <w:spacing w:after="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OBJEKTIVAT DHE REALIZIMET</w:t>
      </w:r>
      <w:r w:rsidR="001964FF" w:rsidRPr="007D508C">
        <w:rPr>
          <w:rFonts w:ascii="Times New Roman" w:hAnsi="Times New Roman" w:cs="Times New Roman"/>
          <w:b/>
          <w:sz w:val="24"/>
          <w:szCs w:val="24"/>
          <w:lang w:val="sq-AL"/>
        </w:rPr>
        <w:t xml:space="preserve"> PËR VITIN 2020</w:t>
      </w:r>
    </w:p>
    <w:p w:rsidR="00431DC6" w:rsidRPr="007D508C" w:rsidRDefault="00431DC6" w:rsidP="00A1114C">
      <w:pPr>
        <w:spacing w:after="0"/>
        <w:jc w:val="both"/>
        <w:rPr>
          <w:rFonts w:ascii="Times New Roman" w:hAnsi="Times New Roman" w:cs="Times New Roman"/>
          <w:i/>
          <w:sz w:val="24"/>
          <w:szCs w:val="24"/>
          <w:lang w:val="sq-AL"/>
        </w:rPr>
      </w:pPr>
    </w:p>
    <w:p w:rsidR="000F6BDB" w:rsidRPr="007D508C" w:rsidRDefault="00F10973" w:rsidP="00A1114C">
      <w:pPr>
        <w:tabs>
          <w:tab w:val="left" w:pos="5730"/>
        </w:tabs>
        <w:spacing w:after="0"/>
        <w:jc w:val="both"/>
        <w:rPr>
          <w:rFonts w:ascii="Times New Roman" w:hAnsi="Times New Roman" w:cs="Times New Roman"/>
          <w:sz w:val="24"/>
          <w:szCs w:val="24"/>
          <w:lang w:val="sq-AL"/>
        </w:rPr>
      </w:pPr>
      <w:r w:rsidRPr="007D508C">
        <w:rPr>
          <w:rFonts w:ascii="Times New Roman" w:hAnsi="Times New Roman" w:cs="Times New Roman"/>
          <w:iCs/>
          <w:sz w:val="24"/>
          <w:szCs w:val="24"/>
          <w:lang w:val="sq-AL"/>
        </w:rPr>
        <w:t>Instituti Kombëtar i Regjistrimit të Trashëgimisë</w:t>
      </w:r>
      <w:r w:rsidR="000F6BDB" w:rsidRPr="007D508C">
        <w:rPr>
          <w:rFonts w:ascii="Times New Roman" w:hAnsi="Times New Roman" w:cs="Times New Roman"/>
          <w:iCs/>
          <w:sz w:val="24"/>
          <w:szCs w:val="24"/>
          <w:lang w:val="sq-AL"/>
        </w:rPr>
        <w:t xml:space="preserve"> Kulturore </w:t>
      </w:r>
      <w:r w:rsidR="000F6BDB" w:rsidRPr="007D508C">
        <w:rPr>
          <w:rFonts w:ascii="Times New Roman" w:hAnsi="Times New Roman" w:cs="Times New Roman"/>
          <w:color w:val="000000"/>
          <w:sz w:val="24"/>
          <w:szCs w:val="24"/>
          <w:lang w:val="sq-AL"/>
        </w:rPr>
        <w:t xml:space="preserve">në përmbushje të misionit të saj </w:t>
      </w:r>
      <w:r w:rsidR="000F6BDB" w:rsidRPr="007D508C">
        <w:rPr>
          <w:rFonts w:ascii="Times New Roman" w:hAnsi="Times New Roman" w:cs="Times New Roman"/>
          <w:sz w:val="24"/>
          <w:szCs w:val="24"/>
          <w:lang w:val="sq-AL"/>
        </w:rPr>
        <w:t>për dokumentimin e saktë shkencor t</w:t>
      </w:r>
      <w:r w:rsidR="000F6BDB" w:rsidRPr="007D508C">
        <w:rPr>
          <w:rFonts w:ascii="Times New Roman" w:hAnsi="Times New Roman" w:cs="Times New Roman"/>
          <w:color w:val="000000"/>
          <w:sz w:val="24"/>
          <w:szCs w:val="24"/>
          <w:lang w:val="sq-AL"/>
        </w:rPr>
        <w:t>ë pasurive kulturore</w:t>
      </w:r>
      <w:r w:rsidR="000F6BDB" w:rsidRPr="007D508C">
        <w:rPr>
          <w:rFonts w:ascii="Times New Roman" w:hAnsi="Times New Roman" w:cs="Times New Roman"/>
          <w:sz w:val="24"/>
          <w:szCs w:val="24"/>
          <w:lang w:val="sq-AL"/>
        </w:rPr>
        <w:t>, inventarizimin, ruajtjen</w:t>
      </w:r>
      <w:r w:rsidR="000F6BDB" w:rsidRPr="007D508C">
        <w:rPr>
          <w:rFonts w:ascii="Times New Roman" w:hAnsi="Times New Roman" w:cs="Times New Roman"/>
          <w:color w:val="000000"/>
          <w:sz w:val="24"/>
          <w:szCs w:val="24"/>
          <w:lang w:val="sq-AL"/>
        </w:rPr>
        <w:t xml:space="preserve">, </w:t>
      </w:r>
      <w:proofErr w:type="spellStart"/>
      <w:r w:rsidR="000F6BDB" w:rsidRPr="007D508C">
        <w:rPr>
          <w:rFonts w:ascii="Times New Roman" w:hAnsi="Times New Roman" w:cs="Times New Roman"/>
          <w:sz w:val="24"/>
          <w:szCs w:val="24"/>
          <w:lang w:val="sq-AL"/>
        </w:rPr>
        <w:t>katalogimin</w:t>
      </w:r>
      <w:proofErr w:type="spellEnd"/>
      <w:r w:rsidR="000F6BDB" w:rsidRPr="007D508C">
        <w:rPr>
          <w:rFonts w:ascii="Times New Roman" w:hAnsi="Times New Roman" w:cs="Times New Roman"/>
          <w:sz w:val="24"/>
          <w:szCs w:val="24"/>
          <w:lang w:val="sq-AL"/>
        </w:rPr>
        <w:t xml:space="preserve"> informatik të trashëgimisë kulturore të popullit shqiptar në </w:t>
      </w:r>
      <w:proofErr w:type="spellStart"/>
      <w:r w:rsidR="000F6BDB" w:rsidRPr="007D508C">
        <w:rPr>
          <w:rFonts w:ascii="Times New Roman" w:hAnsi="Times New Roman" w:cs="Times New Roman"/>
          <w:sz w:val="24"/>
          <w:szCs w:val="24"/>
          <w:lang w:val="sq-AL"/>
        </w:rPr>
        <w:t>databazën</w:t>
      </w:r>
      <w:proofErr w:type="spellEnd"/>
      <w:r w:rsidR="000F6BDB" w:rsidRPr="007D508C">
        <w:rPr>
          <w:rFonts w:ascii="Times New Roman" w:hAnsi="Times New Roman" w:cs="Times New Roman"/>
          <w:sz w:val="24"/>
          <w:szCs w:val="24"/>
          <w:lang w:val="sq-AL"/>
        </w:rPr>
        <w:t xml:space="preserve"> kombëtare të pasurive kulturore, mbikëqyrjen dhe monitorimin e respektimit të </w:t>
      </w:r>
      <w:proofErr w:type="spellStart"/>
      <w:r w:rsidR="000F6BDB" w:rsidRPr="007D508C">
        <w:rPr>
          <w:rFonts w:ascii="Times New Roman" w:hAnsi="Times New Roman" w:cs="Times New Roman"/>
          <w:sz w:val="24"/>
          <w:szCs w:val="24"/>
          <w:lang w:val="sq-AL"/>
        </w:rPr>
        <w:t>të</w:t>
      </w:r>
      <w:proofErr w:type="spellEnd"/>
      <w:r w:rsidR="000F6BDB" w:rsidRPr="007D508C">
        <w:rPr>
          <w:rFonts w:ascii="Times New Roman" w:hAnsi="Times New Roman" w:cs="Times New Roman"/>
          <w:sz w:val="24"/>
          <w:szCs w:val="24"/>
          <w:lang w:val="sq-AL"/>
        </w:rPr>
        <w:t xml:space="preserve"> drejtave të pronësisë dhe të lëvizjes, me qëllim identifikimin, ruajtjen, studimin, botimin dhe promovimin e tyre, si dhe </w:t>
      </w:r>
      <w:r w:rsidR="000F6BDB" w:rsidRPr="007D508C">
        <w:rPr>
          <w:rFonts w:ascii="Times New Roman" w:hAnsi="Times New Roman" w:cs="Times New Roman"/>
          <w:color w:val="000000"/>
          <w:sz w:val="24"/>
          <w:szCs w:val="24"/>
          <w:lang w:val="sq-AL"/>
        </w:rPr>
        <w:t>në zbatim të</w:t>
      </w:r>
      <w:r w:rsidRPr="007D508C">
        <w:rPr>
          <w:rFonts w:ascii="Times New Roman" w:hAnsi="Times New Roman" w:cs="Times New Roman"/>
          <w:sz w:val="24"/>
          <w:szCs w:val="24"/>
          <w:lang w:val="sq-AL"/>
        </w:rPr>
        <w:t xml:space="preserve"> Ligjit Nr.27/2018 “Për Trashëgiminë Kulturore dhe Muzetë” </w:t>
      </w:r>
      <w:r w:rsidR="000F6BDB" w:rsidRPr="007D508C">
        <w:rPr>
          <w:rFonts w:ascii="Times New Roman" w:hAnsi="Times New Roman" w:cs="Times New Roman"/>
          <w:sz w:val="24"/>
          <w:szCs w:val="24"/>
          <w:lang w:val="sq-AL"/>
        </w:rPr>
        <w:t>Ligji</w:t>
      </w:r>
      <w:r w:rsidR="0035480A" w:rsidRPr="007D508C">
        <w:rPr>
          <w:rFonts w:ascii="Times New Roman" w:hAnsi="Times New Roman" w:cs="Times New Roman"/>
          <w:sz w:val="24"/>
          <w:szCs w:val="24"/>
          <w:lang w:val="sq-AL"/>
        </w:rPr>
        <w:t>t</w:t>
      </w:r>
      <w:r w:rsidR="000F6BDB" w:rsidRPr="007D508C">
        <w:rPr>
          <w:rFonts w:ascii="Times New Roman" w:hAnsi="Times New Roman" w:cs="Times New Roman"/>
          <w:sz w:val="24"/>
          <w:szCs w:val="24"/>
          <w:lang w:val="sq-AL"/>
        </w:rPr>
        <w:t xml:space="preserve"> 9154 datë 06.11.2003 “Për Arkivat” si dhe VKM Nr. 945, datë 2.11.2012 “Për miratimin e rregullores dhe administrimit të sistemit të bazave të </w:t>
      </w:r>
      <w:proofErr w:type="spellStart"/>
      <w:r w:rsidR="000F6BDB" w:rsidRPr="007D508C">
        <w:rPr>
          <w:rFonts w:ascii="Times New Roman" w:hAnsi="Times New Roman" w:cs="Times New Roman"/>
          <w:sz w:val="24"/>
          <w:szCs w:val="24"/>
          <w:lang w:val="sq-AL"/>
        </w:rPr>
        <w:t>të</w:t>
      </w:r>
      <w:proofErr w:type="spellEnd"/>
      <w:r w:rsidR="000F6BDB" w:rsidRPr="007D508C">
        <w:rPr>
          <w:rFonts w:ascii="Times New Roman" w:hAnsi="Times New Roman" w:cs="Times New Roman"/>
          <w:sz w:val="24"/>
          <w:szCs w:val="24"/>
          <w:lang w:val="sq-AL"/>
        </w:rPr>
        <w:t xml:space="preserve"> dhënave shtetërore”,</w:t>
      </w:r>
      <w:r w:rsidR="0035480A" w:rsidRPr="007D508C">
        <w:rPr>
          <w:rFonts w:ascii="Times New Roman" w:hAnsi="Times New Roman" w:cs="Times New Roman"/>
          <w:sz w:val="24"/>
          <w:szCs w:val="24"/>
          <w:lang w:val="sq-AL"/>
        </w:rPr>
        <w:t xml:space="preserve"> VKM Nr. 278 datë 16.05.2018 “</w:t>
      </w:r>
      <w:proofErr w:type="spellStart"/>
      <w:r w:rsidR="0035480A" w:rsidRPr="007D508C">
        <w:rPr>
          <w:rFonts w:ascii="Times New Roman" w:hAnsi="Times New Roman" w:cs="Times New Roman"/>
          <w:sz w:val="24"/>
          <w:szCs w:val="24"/>
          <w:lang w:val="sq-AL"/>
        </w:rPr>
        <w:t>Pë</w:t>
      </w:r>
      <w:proofErr w:type="spellEnd"/>
      <w:r w:rsidR="0035480A" w:rsidRPr="007D508C">
        <w:rPr>
          <w:rFonts w:ascii="Times New Roman" w:hAnsi="Times New Roman" w:cs="Times New Roman"/>
          <w:sz w:val="24"/>
          <w:szCs w:val="24"/>
          <w:lang w:val="sq-AL"/>
        </w:rPr>
        <w:t xml:space="preserve"> krijimin e Bazës së të Dhënave Shtetërore “Regjistri Kombëtar i Pasurive Kulturore (RKPK), si </w:t>
      </w:r>
      <w:r w:rsidR="000F6BDB" w:rsidRPr="007D508C">
        <w:rPr>
          <w:rFonts w:ascii="Times New Roman" w:hAnsi="Times New Roman" w:cs="Times New Roman"/>
          <w:sz w:val="24"/>
          <w:szCs w:val="24"/>
          <w:lang w:val="sq-AL"/>
        </w:rPr>
        <w:t xml:space="preserve"> dhe të gjitha akteve të tjera ligjore dhe nënligjore të lidhura me të, ka hartuar </w:t>
      </w:r>
      <w:r w:rsidR="00AB6633" w:rsidRPr="007D508C">
        <w:rPr>
          <w:rFonts w:ascii="Times New Roman" w:hAnsi="Times New Roman" w:cs="Times New Roman"/>
          <w:sz w:val="24"/>
          <w:szCs w:val="24"/>
          <w:lang w:val="sq-AL"/>
        </w:rPr>
        <w:t xml:space="preserve">dhe realizuar </w:t>
      </w:r>
      <w:r w:rsidR="00E17B6B" w:rsidRPr="007D508C">
        <w:rPr>
          <w:rFonts w:ascii="Times New Roman" w:hAnsi="Times New Roman" w:cs="Times New Roman"/>
          <w:sz w:val="24"/>
          <w:szCs w:val="24"/>
          <w:lang w:val="sq-AL"/>
        </w:rPr>
        <w:t xml:space="preserve">Planin </w:t>
      </w:r>
      <w:proofErr w:type="spellStart"/>
      <w:r w:rsidR="00E17B6B" w:rsidRPr="007D508C">
        <w:rPr>
          <w:rFonts w:ascii="Times New Roman" w:hAnsi="Times New Roman" w:cs="Times New Roman"/>
          <w:sz w:val="24"/>
          <w:szCs w:val="24"/>
          <w:lang w:val="sq-AL"/>
        </w:rPr>
        <w:t>Operacional</w:t>
      </w:r>
      <w:proofErr w:type="spellEnd"/>
      <w:r w:rsidR="00E17B6B" w:rsidRPr="007D508C">
        <w:rPr>
          <w:rFonts w:ascii="Times New Roman" w:hAnsi="Times New Roman" w:cs="Times New Roman"/>
          <w:sz w:val="24"/>
          <w:szCs w:val="24"/>
          <w:lang w:val="sq-AL"/>
        </w:rPr>
        <w:t xml:space="preserve"> 2020</w:t>
      </w:r>
      <w:r w:rsidR="0035480A" w:rsidRPr="007D508C">
        <w:rPr>
          <w:rFonts w:ascii="Times New Roman" w:hAnsi="Times New Roman" w:cs="Times New Roman"/>
          <w:sz w:val="24"/>
          <w:szCs w:val="24"/>
          <w:lang w:val="sq-AL"/>
        </w:rPr>
        <w:t xml:space="preserve"> </w:t>
      </w:r>
      <w:r w:rsidR="00AB6633" w:rsidRPr="007D508C">
        <w:rPr>
          <w:rFonts w:ascii="Times New Roman" w:hAnsi="Times New Roman" w:cs="Times New Roman"/>
          <w:sz w:val="24"/>
          <w:szCs w:val="24"/>
          <w:lang w:val="sq-AL"/>
        </w:rPr>
        <w:t>duke</w:t>
      </w:r>
      <w:r w:rsidR="000F6BDB" w:rsidRPr="007D508C">
        <w:rPr>
          <w:rFonts w:ascii="Times New Roman" w:hAnsi="Times New Roman" w:cs="Times New Roman"/>
          <w:sz w:val="24"/>
          <w:szCs w:val="24"/>
          <w:lang w:val="sq-AL"/>
        </w:rPr>
        <w:t xml:space="preserve"> përcaktuar objektivat </w:t>
      </w:r>
      <w:r w:rsidR="00AB6633" w:rsidRPr="007D508C">
        <w:rPr>
          <w:rFonts w:ascii="Times New Roman" w:hAnsi="Times New Roman" w:cs="Times New Roman"/>
          <w:sz w:val="24"/>
          <w:szCs w:val="24"/>
          <w:lang w:val="sq-AL"/>
        </w:rPr>
        <w:t xml:space="preserve">dhe produktet </w:t>
      </w:r>
      <w:r w:rsidR="00B13D6E" w:rsidRPr="007D508C">
        <w:rPr>
          <w:rFonts w:ascii="Times New Roman" w:hAnsi="Times New Roman" w:cs="Times New Roman"/>
          <w:sz w:val="24"/>
          <w:szCs w:val="24"/>
          <w:lang w:val="sq-AL"/>
        </w:rPr>
        <w:t xml:space="preserve">bazuar në </w:t>
      </w:r>
      <w:r w:rsidR="005E2064" w:rsidRPr="007D508C">
        <w:rPr>
          <w:rFonts w:ascii="Times New Roman" w:hAnsi="Times New Roman" w:cs="Times New Roman"/>
          <w:sz w:val="24"/>
          <w:szCs w:val="24"/>
          <w:lang w:val="sq-AL"/>
        </w:rPr>
        <w:t>tre</w:t>
      </w:r>
      <w:r w:rsidR="000F6BDB" w:rsidRPr="007D508C">
        <w:rPr>
          <w:rFonts w:ascii="Times New Roman" w:hAnsi="Times New Roman" w:cs="Times New Roman"/>
          <w:sz w:val="24"/>
          <w:szCs w:val="24"/>
          <w:lang w:val="sq-AL"/>
        </w:rPr>
        <w:t xml:space="preserve"> shtylla kryesore: </w:t>
      </w:r>
    </w:p>
    <w:p w:rsidR="004B6550" w:rsidRPr="007D508C" w:rsidRDefault="004B6550" w:rsidP="00A1114C">
      <w:pPr>
        <w:pStyle w:val="ListParagraph"/>
        <w:spacing w:after="0"/>
        <w:jc w:val="both"/>
        <w:rPr>
          <w:rFonts w:ascii="Times New Roman" w:hAnsi="Times New Roman" w:cs="Times New Roman"/>
          <w:sz w:val="24"/>
          <w:szCs w:val="24"/>
          <w:lang w:val="sq-AL"/>
        </w:rPr>
      </w:pPr>
    </w:p>
    <w:p w:rsidR="0092767E" w:rsidRPr="007D508C" w:rsidRDefault="004B6550" w:rsidP="00197917">
      <w:pPr>
        <w:pStyle w:val="ListParagraph"/>
        <w:numPr>
          <w:ilvl w:val="0"/>
          <w:numId w:val="1"/>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Bashkëpunimi Ndërinstitucional për përditësimin dhe </w:t>
      </w:r>
      <w:proofErr w:type="spellStart"/>
      <w:r w:rsidRPr="007D508C">
        <w:rPr>
          <w:rFonts w:ascii="Times New Roman" w:hAnsi="Times New Roman" w:cs="Times New Roman"/>
          <w:sz w:val="24"/>
          <w:szCs w:val="24"/>
          <w:lang w:val="sq-AL"/>
        </w:rPr>
        <w:t>mirëadministrimin</w:t>
      </w:r>
      <w:proofErr w:type="spellEnd"/>
      <w:r w:rsidRPr="007D508C">
        <w:rPr>
          <w:rFonts w:ascii="Times New Roman" w:hAnsi="Times New Roman" w:cs="Times New Roman"/>
          <w:sz w:val="24"/>
          <w:szCs w:val="24"/>
          <w:lang w:val="sq-AL"/>
        </w:rPr>
        <w:t xml:space="preserve"> e Bazës së të Dhënave Shtetërore</w:t>
      </w:r>
      <w:r w:rsidR="0092767E" w:rsidRPr="007D508C">
        <w:rPr>
          <w:rFonts w:ascii="Times New Roman" w:hAnsi="Times New Roman" w:cs="Times New Roman"/>
          <w:sz w:val="24"/>
          <w:szCs w:val="24"/>
          <w:lang w:val="sq-AL"/>
        </w:rPr>
        <w:t xml:space="preserve"> </w:t>
      </w:r>
      <w:r w:rsidRPr="007D508C">
        <w:rPr>
          <w:rFonts w:ascii="Times New Roman" w:hAnsi="Times New Roman" w:cs="Times New Roman"/>
          <w:sz w:val="24"/>
          <w:szCs w:val="24"/>
          <w:lang w:val="sq-AL"/>
        </w:rPr>
        <w:t>“Regjistri Kombëtar i</w:t>
      </w:r>
      <w:r w:rsidR="0092767E" w:rsidRPr="007D508C">
        <w:rPr>
          <w:rFonts w:ascii="Times New Roman" w:hAnsi="Times New Roman" w:cs="Times New Roman"/>
          <w:sz w:val="24"/>
          <w:szCs w:val="24"/>
          <w:lang w:val="sq-AL"/>
        </w:rPr>
        <w:t xml:space="preserve"> Pasurive Kulturore </w:t>
      </w:r>
      <w:r w:rsidRPr="007D508C">
        <w:rPr>
          <w:rFonts w:ascii="Times New Roman" w:hAnsi="Times New Roman" w:cs="Times New Roman"/>
          <w:sz w:val="24"/>
          <w:szCs w:val="24"/>
          <w:lang w:val="sq-AL"/>
        </w:rPr>
        <w:t>RKPK”</w:t>
      </w:r>
      <w:r w:rsidR="0035480A" w:rsidRPr="007D508C">
        <w:rPr>
          <w:rFonts w:ascii="Times New Roman" w:hAnsi="Times New Roman" w:cs="Times New Roman"/>
          <w:sz w:val="24"/>
          <w:szCs w:val="24"/>
          <w:lang w:val="sq-AL"/>
        </w:rPr>
        <w:t>.</w:t>
      </w:r>
    </w:p>
    <w:p w:rsidR="00B13D6E" w:rsidRPr="007D508C" w:rsidRDefault="00B13D6E" w:rsidP="00197917">
      <w:pPr>
        <w:pStyle w:val="ListParagraph"/>
        <w:numPr>
          <w:ilvl w:val="0"/>
          <w:numId w:val="1"/>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Monitorimi fizik dhe civil i qarkullimit kombëtar dhe ndërkombëtar i pasurive kulturore si dhe pronësisë mbi objektet</w:t>
      </w:r>
    </w:p>
    <w:p w:rsidR="005E2064" w:rsidRPr="007D508C" w:rsidRDefault="005E2064" w:rsidP="00197917">
      <w:pPr>
        <w:numPr>
          <w:ilvl w:val="0"/>
          <w:numId w:val="1"/>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Marrëveshjet kombëtare dhe ndërkombëtare në kuadër të luftës kundër trafikimit të Trashëgimisë Kulturore</w:t>
      </w:r>
    </w:p>
    <w:p w:rsidR="00997307" w:rsidRPr="007D508C" w:rsidRDefault="00997307" w:rsidP="00A1114C">
      <w:pPr>
        <w:spacing w:after="0"/>
        <w:ind w:left="720"/>
        <w:jc w:val="both"/>
        <w:rPr>
          <w:rFonts w:ascii="Times New Roman" w:hAnsi="Times New Roman" w:cs="Times New Roman"/>
          <w:sz w:val="24"/>
          <w:szCs w:val="24"/>
          <w:lang w:val="sq-AL"/>
        </w:rPr>
      </w:pPr>
    </w:p>
    <w:p w:rsidR="00997307" w:rsidRPr="007D508C" w:rsidRDefault="00574CB0" w:rsidP="00A1114C">
      <w:pPr>
        <w:jc w:val="both"/>
        <w:rPr>
          <w:rFonts w:ascii="Times New Roman" w:hAnsi="Times New Roman" w:cs="Times New Roman"/>
          <w:b/>
          <w:sz w:val="24"/>
          <w:szCs w:val="24"/>
          <w:u w:val="single"/>
          <w:lang w:val="sq-AL"/>
        </w:rPr>
      </w:pPr>
      <w:r>
        <w:rPr>
          <w:rFonts w:ascii="Times New Roman" w:hAnsi="Times New Roman" w:cs="Times New Roman"/>
          <w:b/>
          <w:sz w:val="24"/>
          <w:szCs w:val="24"/>
          <w:u w:val="single"/>
          <w:lang w:val="sq-AL"/>
        </w:rPr>
        <w:t>V</w:t>
      </w:r>
      <w:r w:rsidR="00F10973" w:rsidRPr="007D508C">
        <w:rPr>
          <w:rFonts w:ascii="Times New Roman" w:hAnsi="Times New Roman" w:cs="Times New Roman"/>
          <w:b/>
          <w:sz w:val="24"/>
          <w:szCs w:val="24"/>
          <w:u w:val="single"/>
          <w:lang w:val="sq-AL"/>
        </w:rPr>
        <w:t>E</w:t>
      </w:r>
      <w:r>
        <w:rPr>
          <w:rFonts w:ascii="Times New Roman" w:hAnsi="Times New Roman" w:cs="Times New Roman"/>
          <w:b/>
          <w:sz w:val="24"/>
          <w:szCs w:val="24"/>
          <w:u w:val="single"/>
          <w:lang w:val="sq-AL"/>
        </w:rPr>
        <w:t>PRIMTARIA E</w:t>
      </w:r>
      <w:r w:rsidR="00F10973" w:rsidRPr="007D508C">
        <w:rPr>
          <w:rFonts w:ascii="Times New Roman" w:hAnsi="Times New Roman" w:cs="Times New Roman"/>
          <w:b/>
          <w:sz w:val="24"/>
          <w:szCs w:val="24"/>
          <w:u w:val="single"/>
          <w:lang w:val="sq-AL"/>
        </w:rPr>
        <w:t xml:space="preserve"> IKRT</w:t>
      </w:r>
      <w:r w:rsidR="00997307" w:rsidRPr="007D508C">
        <w:rPr>
          <w:rFonts w:ascii="Times New Roman" w:hAnsi="Times New Roman" w:cs="Times New Roman"/>
          <w:b/>
          <w:sz w:val="24"/>
          <w:szCs w:val="24"/>
          <w:u w:val="single"/>
          <w:lang w:val="sq-AL"/>
        </w:rPr>
        <w:t>K:</w:t>
      </w:r>
    </w:p>
    <w:p w:rsidR="003B0610" w:rsidRPr="007D508C" w:rsidRDefault="003B0610" w:rsidP="00197917">
      <w:pPr>
        <w:pStyle w:val="ListParagraph"/>
        <w:numPr>
          <w:ilvl w:val="0"/>
          <w:numId w:val="6"/>
        </w:numPr>
        <w:tabs>
          <w:tab w:val="left" w:pos="284"/>
        </w:tabs>
        <w:spacing w:after="0"/>
        <w:ind w:left="284" w:hanging="284"/>
        <w:jc w:val="both"/>
        <w:rPr>
          <w:rFonts w:ascii="Times New Roman" w:eastAsia="Calibri" w:hAnsi="Times New Roman" w:cs="Times New Roman"/>
          <w:bCs/>
          <w:sz w:val="24"/>
          <w:szCs w:val="24"/>
          <w:lang w:val="sq-AL"/>
        </w:rPr>
      </w:pPr>
      <w:r w:rsidRPr="007D508C">
        <w:rPr>
          <w:rFonts w:ascii="Times New Roman" w:eastAsia="Calibri" w:hAnsi="Times New Roman" w:cs="Times New Roman"/>
          <w:bCs/>
          <w:sz w:val="24"/>
          <w:szCs w:val="24"/>
          <w:lang w:val="sq-AL"/>
        </w:rPr>
        <w:t>IKRTK-ja e shtrin veprimtarinë e tij për trashëgiminë kulturore në të gjithë territorin e Republikës së Shqipërisë dhe organizohet në:</w:t>
      </w:r>
    </w:p>
    <w:p w:rsidR="003B0610" w:rsidRPr="007D508C" w:rsidRDefault="003B0610" w:rsidP="00197917">
      <w:pPr>
        <w:pStyle w:val="ListParagraph"/>
        <w:numPr>
          <w:ilvl w:val="0"/>
          <w:numId w:val="4"/>
        </w:numPr>
        <w:tabs>
          <w:tab w:val="left" w:pos="540"/>
        </w:tabs>
        <w:spacing w:after="0"/>
        <w:jc w:val="both"/>
        <w:rPr>
          <w:rFonts w:ascii="Times New Roman" w:eastAsia="Calibri" w:hAnsi="Times New Roman" w:cs="Times New Roman"/>
          <w:bCs/>
          <w:sz w:val="24"/>
          <w:szCs w:val="24"/>
          <w:lang w:val="sq-AL"/>
        </w:rPr>
      </w:pPr>
      <w:r w:rsidRPr="007D508C">
        <w:rPr>
          <w:rFonts w:ascii="Times New Roman" w:eastAsia="Calibri" w:hAnsi="Times New Roman" w:cs="Times New Roman"/>
          <w:bCs/>
          <w:sz w:val="24"/>
          <w:szCs w:val="24"/>
          <w:lang w:val="sq-AL"/>
        </w:rPr>
        <w:t>nivel qendror të regjistrimit të trashëgimisë kulturore, nëpërmjet drejtorisë qendrore;</w:t>
      </w:r>
    </w:p>
    <w:p w:rsidR="003B0610" w:rsidRPr="007D508C" w:rsidRDefault="003B0610" w:rsidP="00197917">
      <w:pPr>
        <w:pStyle w:val="ListParagraph"/>
        <w:numPr>
          <w:ilvl w:val="0"/>
          <w:numId w:val="4"/>
        </w:numPr>
        <w:tabs>
          <w:tab w:val="left" w:pos="540"/>
        </w:tabs>
        <w:spacing w:after="0"/>
        <w:jc w:val="both"/>
        <w:rPr>
          <w:rFonts w:ascii="Times New Roman" w:eastAsia="Calibri" w:hAnsi="Times New Roman" w:cs="Times New Roman"/>
          <w:bCs/>
          <w:sz w:val="24"/>
          <w:szCs w:val="24"/>
          <w:lang w:val="sq-AL"/>
        </w:rPr>
      </w:pPr>
      <w:r w:rsidRPr="007D508C">
        <w:rPr>
          <w:rFonts w:ascii="Times New Roman" w:eastAsia="Calibri" w:hAnsi="Times New Roman" w:cs="Times New Roman"/>
          <w:bCs/>
          <w:sz w:val="24"/>
          <w:szCs w:val="24"/>
          <w:lang w:val="sq-AL"/>
        </w:rPr>
        <w:t xml:space="preserve">nivel rajonal, nëpërmjet zyrave rajonale të IKRTK-së dhe zyrave të eksportit të pasurive kulturore të luajtshme, të cilat funksionojnë pranë DRTK-ve. </w:t>
      </w:r>
    </w:p>
    <w:p w:rsidR="003B0610" w:rsidRPr="007D508C" w:rsidRDefault="003B0610" w:rsidP="00197917">
      <w:pPr>
        <w:pStyle w:val="ListParagraph"/>
        <w:numPr>
          <w:ilvl w:val="0"/>
          <w:numId w:val="6"/>
        </w:numPr>
        <w:tabs>
          <w:tab w:val="left" w:pos="540"/>
        </w:tabs>
        <w:spacing w:after="0"/>
        <w:ind w:left="284" w:hanging="284"/>
        <w:jc w:val="both"/>
        <w:rPr>
          <w:rFonts w:ascii="Times New Roman" w:eastAsia="Calibri" w:hAnsi="Times New Roman" w:cs="Times New Roman"/>
          <w:bCs/>
          <w:sz w:val="24"/>
          <w:szCs w:val="24"/>
          <w:lang w:val="sq-AL"/>
        </w:rPr>
      </w:pPr>
      <w:r w:rsidRPr="007D508C">
        <w:rPr>
          <w:rFonts w:ascii="Times New Roman" w:eastAsia="Calibri" w:hAnsi="Times New Roman" w:cs="Times New Roman"/>
          <w:bCs/>
          <w:sz w:val="24"/>
          <w:szCs w:val="24"/>
          <w:lang w:val="sq-AL"/>
        </w:rPr>
        <w:t>IKRTK-ja menaxhon aktivitetin e zyrave rajonale dhe zyrave të eksportit të pasurive kulturore të l</w:t>
      </w:r>
      <w:bookmarkStart w:id="0" w:name="_GoBack"/>
      <w:bookmarkEnd w:id="0"/>
      <w:r w:rsidRPr="007D508C">
        <w:rPr>
          <w:rFonts w:ascii="Times New Roman" w:eastAsia="Calibri" w:hAnsi="Times New Roman" w:cs="Times New Roman"/>
          <w:bCs/>
          <w:sz w:val="24"/>
          <w:szCs w:val="24"/>
          <w:lang w:val="sq-AL"/>
        </w:rPr>
        <w:t xml:space="preserve">uajtshme, sipas parashikimeve të ligjit për trashëgiminë kulturore dhe të muzeve. </w:t>
      </w:r>
    </w:p>
    <w:p w:rsidR="003B0610" w:rsidRPr="007D508C" w:rsidRDefault="003B0610" w:rsidP="00197917">
      <w:pPr>
        <w:pStyle w:val="ListParagraph"/>
        <w:numPr>
          <w:ilvl w:val="0"/>
          <w:numId w:val="6"/>
        </w:numPr>
        <w:tabs>
          <w:tab w:val="left" w:pos="540"/>
        </w:tabs>
        <w:spacing w:after="0"/>
        <w:ind w:left="284" w:hanging="284"/>
        <w:jc w:val="both"/>
        <w:rPr>
          <w:rFonts w:ascii="Times New Roman" w:eastAsia="Calibri" w:hAnsi="Times New Roman" w:cs="Times New Roman"/>
          <w:bCs/>
          <w:sz w:val="24"/>
          <w:szCs w:val="24"/>
          <w:lang w:val="sq-AL"/>
        </w:rPr>
      </w:pPr>
      <w:r w:rsidRPr="007D508C">
        <w:rPr>
          <w:rFonts w:ascii="Times New Roman" w:eastAsia="Calibri" w:hAnsi="Times New Roman" w:cs="Times New Roman"/>
          <w:bCs/>
          <w:sz w:val="24"/>
          <w:szCs w:val="24"/>
          <w:lang w:val="sq-AL"/>
        </w:rPr>
        <w:t xml:space="preserve">Pranë IKRTK-së funksionon Komisioni Këshillimor për Vlerësimin dhe Identifikimin e Vlerave Kulturore në pasuritë e luajtshme. </w:t>
      </w:r>
    </w:p>
    <w:p w:rsidR="003B0610" w:rsidRPr="007D508C" w:rsidRDefault="003B0610" w:rsidP="00197917">
      <w:pPr>
        <w:pStyle w:val="ListParagraph"/>
        <w:numPr>
          <w:ilvl w:val="0"/>
          <w:numId w:val="6"/>
        </w:numPr>
        <w:tabs>
          <w:tab w:val="left" w:pos="540"/>
        </w:tabs>
        <w:spacing w:after="0"/>
        <w:ind w:left="284" w:hanging="284"/>
        <w:jc w:val="both"/>
        <w:rPr>
          <w:rFonts w:ascii="Times New Roman" w:eastAsia="Calibri" w:hAnsi="Times New Roman" w:cs="Times New Roman"/>
          <w:bCs/>
          <w:sz w:val="24"/>
          <w:szCs w:val="24"/>
          <w:lang w:val="sq-AL"/>
        </w:rPr>
      </w:pPr>
      <w:r w:rsidRPr="007D508C">
        <w:rPr>
          <w:rFonts w:ascii="Times New Roman" w:eastAsia="Times New Roman" w:hAnsi="Times New Roman" w:cs="Times New Roman"/>
          <w:sz w:val="24"/>
          <w:szCs w:val="24"/>
          <w:lang w:val="sq-AL"/>
        </w:rPr>
        <w:t>IKRTK-ja, në ushtrimin e veprimtarisë së saj ka këto detyra dhe përgjegjësi:</w:t>
      </w:r>
    </w:p>
    <w:p w:rsidR="003B0610" w:rsidRPr="007D508C" w:rsidRDefault="003B0610" w:rsidP="00A1114C">
      <w:pPr>
        <w:spacing w:after="0"/>
        <w:ind w:left="360"/>
        <w:contextualSpacing/>
        <w:jc w:val="both"/>
        <w:rPr>
          <w:rFonts w:ascii="Times New Roman" w:eastAsia="Times New Roman" w:hAnsi="Times New Roman" w:cs="Times New Roman"/>
          <w:sz w:val="10"/>
          <w:szCs w:val="10"/>
          <w:lang w:val="sq-AL"/>
        </w:rPr>
      </w:pPr>
    </w:p>
    <w:p w:rsidR="003B0610" w:rsidRPr="007D508C" w:rsidRDefault="003B0610" w:rsidP="00197917">
      <w:pPr>
        <w:numPr>
          <w:ilvl w:val="0"/>
          <w:numId w:val="2"/>
        </w:numPr>
        <w:spacing w:after="0"/>
        <w:contextualSpacing/>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Të organizojë punën për realizimin e detyrave dhe ushtrimin e përgjegjësive në:</w:t>
      </w:r>
    </w:p>
    <w:p w:rsidR="003B0610" w:rsidRPr="007D508C" w:rsidRDefault="003B0610" w:rsidP="00A1114C">
      <w:pPr>
        <w:pStyle w:val="ListParagraph"/>
        <w:spacing w:after="0"/>
        <w:ind w:left="0"/>
        <w:contextualSpacing w:val="0"/>
        <w:jc w:val="both"/>
        <w:rPr>
          <w:rFonts w:ascii="Times New Roman" w:eastAsia="Times New Roman" w:hAnsi="Times New Roman" w:cs="Times New Roman"/>
          <w:sz w:val="24"/>
          <w:szCs w:val="24"/>
          <w:lang w:val="sq-AL"/>
        </w:rPr>
      </w:pPr>
    </w:p>
    <w:p w:rsidR="003B0610" w:rsidRPr="007D508C" w:rsidRDefault="003B0610" w:rsidP="00197917">
      <w:pPr>
        <w:pStyle w:val="ListParagraph"/>
        <w:numPr>
          <w:ilvl w:val="2"/>
          <w:numId w:val="5"/>
        </w:numPr>
        <w:spacing w:after="0"/>
        <w:ind w:left="1418" w:hanging="425"/>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regjistrimin, </w:t>
      </w:r>
      <w:proofErr w:type="spellStart"/>
      <w:r w:rsidRPr="007D508C">
        <w:rPr>
          <w:rFonts w:ascii="Times New Roman" w:eastAsia="Times New Roman" w:hAnsi="Times New Roman" w:cs="Times New Roman"/>
          <w:sz w:val="24"/>
          <w:szCs w:val="24"/>
          <w:lang w:val="sq-AL"/>
        </w:rPr>
        <w:t>katalogimin</w:t>
      </w:r>
      <w:proofErr w:type="spellEnd"/>
      <w:r w:rsidRPr="007D508C">
        <w:rPr>
          <w:rFonts w:ascii="Times New Roman" w:eastAsia="Times New Roman" w:hAnsi="Times New Roman" w:cs="Times New Roman"/>
          <w:sz w:val="24"/>
          <w:szCs w:val="24"/>
          <w:lang w:val="sq-AL"/>
        </w:rPr>
        <w:t xml:space="preserve"> informatik, dokumentimin, vlerësimin e promovimin e trashëgimisë kulturore;</w:t>
      </w:r>
    </w:p>
    <w:p w:rsidR="003B0610" w:rsidRPr="007D508C" w:rsidRDefault="003B0610" w:rsidP="00197917">
      <w:pPr>
        <w:pStyle w:val="ListParagraph"/>
        <w:numPr>
          <w:ilvl w:val="0"/>
          <w:numId w:val="5"/>
        </w:numPr>
        <w:spacing w:after="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monitorimin e respektimit të </w:t>
      </w:r>
      <w:proofErr w:type="spellStart"/>
      <w:r w:rsidRPr="007D508C">
        <w:rPr>
          <w:rFonts w:ascii="Times New Roman" w:eastAsia="Times New Roman" w:hAnsi="Times New Roman" w:cs="Times New Roman"/>
          <w:sz w:val="24"/>
          <w:szCs w:val="24"/>
          <w:lang w:val="sq-AL"/>
        </w:rPr>
        <w:t>të</w:t>
      </w:r>
      <w:proofErr w:type="spellEnd"/>
      <w:r w:rsidRPr="007D508C">
        <w:rPr>
          <w:rFonts w:ascii="Times New Roman" w:eastAsia="Times New Roman" w:hAnsi="Times New Roman" w:cs="Times New Roman"/>
          <w:sz w:val="24"/>
          <w:szCs w:val="24"/>
          <w:lang w:val="sq-AL"/>
        </w:rPr>
        <w:t xml:space="preserve"> drejtave të pronësisë e të lëvizjes së pasurive kulturore  kombëtare brenda dhe jashtë Republikës së Shqipërisë;</w:t>
      </w:r>
    </w:p>
    <w:p w:rsidR="003B0610" w:rsidRPr="007D508C" w:rsidRDefault="003B0610" w:rsidP="00197917">
      <w:pPr>
        <w:pStyle w:val="ListParagraph"/>
        <w:numPr>
          <w:ilvl w:val="0"/>
          <w:numId w:val="5"/>
        </w:numPr>
        <w:spacing w:after="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ofrimin e shërbimeve organeve të administratës shtetërore qendrore, të pushtetit vendor,  të institucioneve shkencore, kulturore apo fetare, të personave fizikë e juridikë privat për evidentimin, regjistrimin dhe </w:t>
      </w:r>
      <w:proofErr w:type="spellStart"/>
      <w:r w:rsidRPr="007D508C">
        <w:rPr>
          <w:rFonts w:ascii="Times New Roman" w:eastAsia="Times New Roman" w:hAnsi="Times New Roman" w:cs="Times New Roman"/>
          <w:sz w:val="24"/>
          <w:szCs w:val="24"/>
          <w:lang w:val="sq-AL"/>
        </w:rPr>
        <w:t>katalogimin</w:t>
      </w:r>
      <w:proofErr w:type="spellEnd"/>
      <w:r w:rsidRPr="007D508C">
        <w:rPr>
          <w:rFonts w:ascii="Times New Roman" w:eastAsia="Times New Roman" w:hAnsi="Times New Roman" w:cs="Times New Roman"/>
          <w:sz w:val="24"/>
          <w:szCs w:val="24"/>
          <w:lang w:val="sq-AL"/>
        </w:rPr>
        <w:t xml:space="preserve"> e pasurive kulturore;</w:t>
      </w:r>
    </w:p>
    <w:p w:rsidR="003B0610" w:rsidRPr="007D508C" w:rsidRDefault="003B0610" w:rsidP="00197917">
      <w:pPr>
        <w:pStyle w:val="ListParagraph"/>
        <w:numPr>
          <w:ilvl w:val="0"/>
          <w:numId w:val="5"/>
        </w:numPr>
        <w:spacing w:after="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dokumentimin sipas kritereve shkencore të trashëgimisë kulturore, të mbikëqyrë e të monitorojë respektimin e të drejtave të pronësisë dhe të lëvizjes, me qëllim identifikimin, studimin, botimin dhe promovimin, ruajtjen e administrimin e </w:t>
      </w:r>
      <w:proofErr w:type="spellStart"/>
      <w:r w:rsidRPr="007D508C">
        <w:rPr>
          <w:rFonts w:ascii="Times New Roman" w:eastAsia="Times New Roman" w:hAnsi="Times New Roman" w:cs="Times New Roman"/>
          <w:sz w:val="24"/>
          <w:szCs w:val="24"/>
          <w:lang w:val="sq-AL"/>
        </w:rPr>
        <w:t>database</w:t>
      </w:r>
      <w:proofErr w:type="spellEnd"/>
      <w:r w:rsidRPr="007D508C">
        <w:rPr>
          <w:rFonts w:ascii="Times New Roman" w:eastAsia="Times New Roman" w:hAnsi="Times New Roman" w:cs="Times New Roman"/>
          <w:sz w:val="24"/>
          <w:szCs w:val="24"/>
          <w:lang w:val="sq-AL"/>
        </w:rPr>
        <w:t>-it kombëtar të pasurive kulturore dhe të kontribuojë për rritjen e ndërgjegjësimit, me qëllim ruajtjen dhe promovimin e pasurive kulturore në nivel kombëtar.</w:t>
      </w:r>
    </w:p>
    <w:p w:rsidR="003B0610" w:rsidRPr="007D508C" w:rsidRDefault="003B0610" w:rsidP="00197917">
      <w:pPr>
        <w:numPr>
          <w:ilvl w:val="0"/>
          <w:numId w:val="2"/>
        </w:numPr>
        <w:spacing w:after="60"/>
        <w:ind w:left="792" w:hanging="432"/>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Regjistron e dokumenton të gjitha pasuritë kulturore, material dhe </w:t>
      </w:r>
      <w:proofErr w:type="spellStart"/>
      <w:r w:rsidRPr="007D508C">
        <w:rPr>
          <w:rFonts w:ascii="Times New Roman" w:eastAsia="Times New Roman" w:hAnsi="Times New Roman" w:cs="Times New Roman"/>
          <w:sz w:val="24"/>
          <w:szCs w:val="24"/>
          <w:lang w:val="sq-AL"/>
        </w:rPr>
        <w:t>jomateriale</w:t>
      </w:r>
      <w:proofErr w:type="spellEnd"/>
      <w:r w:rsidRPr="007D508C">
        <w:rPr>
          <w:rFonts w:ascii="Times New Roman" w:eastAsia="Times New Roman" w:hAnsi="Times New Roman" w:cs="Times New Roman"/>
          <w:sz w:val="24"/>
          <w:szCs w:val="24"/>
          <w:lang w:val="sq-AL"/>
        </w:rPr>
        <w:t>, si dhe pasuritë e peizazhit në pronësi publike e private në territorin e Republikës së Shqipërisë;</w:t>
      </w:r>
    </w:p>
    <w:p w:rsidR="003B0610" w:rsidRPr="007D508C" w:rsidRDefault="003B0610" w:rsidP="00197917">
      <w:pPr>
        <w:numPr>
          <w:ilvl w:val="0"/>
          <w:numId w:val="2"/>
        </w:numPr>
        <w:spacing w:after="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Regjistron në kartelat e pasurive kulturore vendimet e këshillave kolegjialë të trashëgimisë kulturore; Regjistron transferimet e pasurive kulturore ndërmjet pushtetit qendror dhe njësive të vetëqeverisjes vendore ose të institucioneve të tjera publike vendore;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ç)   Regjistron lejet për ndërhyrjet ruajtëse të miratuara nga KKTKM-ja;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d)   Regjistron masat e mbrojtjes indirekte në regjistrat e pasurive;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dh) Regjistron objektet muzeore, koleksionet, si dhe lidhjen ose jo të objekteve muzeore me koleksionet, që janë pjesë përbërëse e trashëgimisë kulturore;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e) Harton platformën për regjistrimin e të gjitha pasurive kulturore të luajtshme e të paluajtshme, që ruhen nga rrjeti muzeor i vendit, nga galeritë e artit, personat privat, institucionet e specializuara vendore e kombëtare dhe bashkësitë fetare të regjistruara me ligj, për krijimin dhe përditësimin e Regjistrit Kombëtar të Pasurive Kulturore;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ë) Harton dhe mban regjistrin e ekspertëve vlerësues të pasurive kulturore të luajtshme;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f) Harton masat për ruajtjen, mbrojtjen, mirëmbajtjen, administrimin, tjetërsimin e qarkullimin e objekteve muzeore dhe të koleksioneve muzeore me propozim të përbashkët me IKTK-në;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lastRenderedPageBreak/>
        <w:t xml:space="preserve">g) Administron Katalogun Kombëtar të Pasurive Kulturore, nëpërmjet sistemit informatik kombëtar të administrimit të trashëgimisë kulturore, si dhe regjistrat kombëtarë të vlerave kulturore materiale e </w:t>
      </w:r>
      <w:proofErr w:type="spellStart"/>
      <w:r w:rsidRPr="007D508C">
        <w:rPr>
          <w:rFonts w:ascii="Times New Roman" w:eastAsia="Times New Roman" w:hAnsi="Times New Roman" w:cs="Times New Roman"/>
          <w:sz w:val="24"/>
          <w:szCs w:val="24"/>
          <w:lang w:val="sq-AL"/>
        </w:rPr>
        <w:t>jomateriale</w:t>
      </w:r>
      <w:proofErr w:type="spellEnd"/>
      <w:r w:rsidRPr="007D508C">
        <w:rPr>
          <w:rFonts w:ascii="Times New Roman" w:eastAsia="Times New Roman" w:hAnsi="Times New Roman" w:cs="Times New Roman"/>
          <w:sz w:val="24"/>
          <w:szCs w:val="24"/>
          <w:lang w:val="sq-AL"/>
        </w:rPr>
        <w:t>;</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gj) Administron katalogun e Fondit Muzeor Kombëtar;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h) Administron bazën shtetërore </w:t>
      </w:r>
      <w:proofErr w:type="spellStart"/>
      <w:r w:rsidRPr="007D508C">
        <w:rPr>
          <w:rFonts w:ascii="Times New Roman" w:eastAsia="Times New Roman" w:hAnsi="Times New Roman" w:cs="Times New Roman"/>
          <w:sz w:val="24"/>
          <w:szCs w:val="24"/>
          <w:lang w:val="sq-AL"/>
        </w:rPr>
        <w:t>tё</w:t>
      </w:r>
      <w:proofErr w:type="spellEnd"/>
      <w:r w:rsidRPr="007D508C">
        <w:rPr>
          <w:rFonts w:ascii="Times New Roman" w:eastAsia="Times New Roman" w:hAnsi="Times New Roman" w:cs="Times New Roman"/>
          <w:sz w:val="24"/>
          <w:szCs w:val="24"/>
          <w:lang w:val="sq-AL"/>
        </w:rPr>
        <w:t xml:space="preserve"> të dhënave të pasurive kulturore;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i) Administron bazën e të dhënave të pasurive kulturore të vjedhura;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j) Asiston ministrinë në ushtrimin e kompetencave për zbatimin e politikave qeveritare në fushën e trashëgimisë kulturore për funksionet që IKRTK-ja ka kompetencë;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k) Administron e përditëson Regjistrin Kombëtar të Pasurive Jomateriale dhe të Pasurive Materiale, në përputhje me seksionet përkatëse të pasurive kulturore të paluajtshme, si dhe të pasurive kulturore të luajtshme e të koleksioneve;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l) Administron një Regjistër Kombëtar të Licencave të Eksportit të Pasurive Kulturore;</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ll) Administron Regjistrin e Tregtimit të Pasurive Kulturore;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m) Administron një kopje të dokumentacionit të marrjes në dorëzim të punimeve të ndërhyrjeve në pasuritë e paluajtshme;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n) Administron një kopje të listës së lejeve të ndërhyrjeve në pasuritë e peizazhit;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nj) Lëshon certifikata regjistrimi të pasurive kulturore, të luajtshme e të paluajtshme dhe, në rast të humbjes së saj, lëshon një dublikatë;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o) Lëshon dokumentacionin për ekzistencën e objekteve muzeore në muze, për krijimin dhe regjistrimin e muzeve ekzistues e të rinj;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p) Lëshon vërtetim për kopjet e autorizuara të çdo objekti muzeor;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q) Mbikëqyr e monitoron respektimin e të drejtave të pronësisë dhe të lëvizjes së pasurive kulturore kombëtare;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r) Mbikëqyr zbatimin apo shkeljen e procedurave (regjimit) të qarkullimit kombëtar dhe ndërkombëtar të certifikuar të pasurive kulturore të luajtshme;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rr) Asiston dhe denoncon pranë inspektoratit përgjegjës për trashëgiminë kulturore; </w:t>
      </w:r>
    </w:p>
    <w:p w:rsidR="003B0610" w:rsidRPr="007D508C" w:rsidRDefault="003B0610" w:rsidP="00197917">
      <w:pPr>
        <w:pStyle w:val="ListParagraph"/>
        <w:numPr>
          <w:ilvl w:val="0"/>
          <w:numId w:val="3"/>
        </w:numPr>
        <w:spacing w:after="8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Zhvillon metodologjinë për dokumentimin e </w:t>
      </w:r>
      <w:proofErr w:type="spellStart"/>
      <w:r w:rsidRPr="007D508C">
        <w:rPr>
          <w:rFonts w:ascii="Times New Roman" w:eastAsia="Times New Roman" w:hAnsi="Times New Roman" w:cs="Times New Roman"/>
          <w:sz w:val="24"/>
          <w:szCs w:val="24"/>
          <w:lang w:val="sq-AL"/>
        </w:rPr>
        <w:t>katalogimin</w:t>
      </w:r>
      <w:proofErr w:type="spellEnd"/>
      <w:r w:rsidRPr="007D508C">
        <w:rPr>
          <w:rFonts w:ascii="Times New Roman" w:eastAsia="Times New Roman" w:hAnsi="Times New Roman" w:cs="Times New Roman"/>
          <w:sz w:val="24"/>
          <w:szCs w:val="24"/>
          <w:lang w:val="sq-AL"/>
        </w:rPr>
        <w:t xml:space="preserve"> e pasurive kulturore, si dhe koordinon bashkëpunimin me njësitë territoriale në fushën e pasurive kulturore;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sh) Kryen regjistrimin </w:t>
      </w:r>
      <w:proofErr w:type="spellStart"/>
      <w:r w:rsidRPr="007D508C">
        <w:rPr>
          <w:rFonts w:ascii="Times New Roman" w:eastAsia="Times New Roman" w:hAnsi="Times New Roman" w:cs="Times New Roman"/>
          <w:sz w:val="24"/>
          <w:szCs w:val="24"/>
          <w:lang w:val="sq-AL"/>
        </w:rPr>
        <w:t>on-line</w:t>
      </w:r>
      <w:proofErr w:type="spellEnd"/>
      <w:r w:rsidRPr="007D508C">
        <w:rPr>
          <w:rFonts w:ascii="Times New Roman" w:eastAsia="Times New Roman" w:hAnsi="Times New Roman" w:cs="Times New Roman"/>
          <w:sz w:val="24"/>
          <w:szCs w:val="24"/>
          <w:lang w:val="sq-AL"/>
        </w:rPr>
        <w:t xml:space="preserve"> të pasurive kulturore kombëtare dhe të çdo procedure për identifikim e regjistrim; </w:t>
      </w:r>
    </w:p>
    <w:p w:rsidR="003B0610" w:rsidRPr="007D508C" w:rsidRDefault="003B0610" w:rsidP="00197917">
      <w:pPr>
        <w:pStyle w:val="ListParagraph"/>
        <w:numPr>
          <w:ilvl w:val="0"/>
          <w:numId w:val="3"/>
        </w:numPr>
        <w:spacing w:after="8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Monitoron procedurat e eksportit për qarkullimin kombëtar e ndërkombëtar, të certifikuar, të pasurive kulturore të luajtshme, në bashkëpunim me institucionet doganore dhe Policinë e Shtetit. Parashikon masat e nevojshme, me qëllim që pasuritë të mos pësojnë dëmtime gjatë transportit në rastin kur mbajtësi i pasurive </w:t>
      </w:r>
      <w:r w:rsidRPr="007D508C">
        <w:rPr>
          <w:rFonts w:ascii="Times New Roman" w:eastAsia="Times New Roman" w:hAnsi="Times New Roman" w:cs="Times New Roman"/>
          <w:sz w:val="24"/>
          <w:szCs w:val="24"/>
          <w:lang w:val="sq-AL"/>
        </w:rPr>
        <w:lastRenderedPageBreak/>
        <w:t xml:space="preserve">kulturore ndryshon vendbanimin ose selinë, ndryshim, i cili deklarohet paraprakisht në drejtorinë rajonale të trashëgimisë kulturore përkatëse;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th) I propozon ministrisë përgjegjëse për trashëgiminë kulturore mundësinë e parablerjes së pasurive kulturore;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u) Koordinon procesin e pasqyrimit </w:t>
      </w:r>
      <w:proofErr w:type="spellStart"/>
      <w:r w:rsidRPr="007D508C">
        <w:rPr>
          <w:rFonts w:ascii="Times New Roman" w:eastAsia="Times New Roman" w:hAnsi="Times New Roman" w:cs="Times New Roman"/>
          <w:sz w:val="24"/>
          <w:szCs w:val="24"/>
          <w:lang w:val="sq-AL"/>
        </w:rPr>
        <w:t>tё</w:t>
      </w:r>
      <w:proofErr w:type="spellEnd"/>
      <w:r w:rsidRPr="007D508C">
        <w:rPr>
          <w:rFonts w:ascii="Times New Roman" w:eastAsia="Times New Roman" w:hAnsi="Times New Roman" w:cs="Times New Roman"/>
          <w:sz w:val="24"/>
          <w:szCs w:val="24"/>
          <w:lang w:val="sq-AL"/>
        </w:rPr>
        <w:t xml:space="preserve"> të dhënave në regjistrat e tjerë publikë për pasuritë e trashëgimisë kulturore të deklaruara;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v) Miraton çdo vit listën e çmimeve të referencës për pasuritë kulturore; </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x) I jep mendim Këshillit Kombëtar të Muzeve për përcaktimin e vlerës maksimale të transaksionit për pasurimin e fondit muzeor;</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xh) Ndjek dhe Monitoron procedurat e lidhura me Licencimin e Tregtarëve të Pasurive Kulturore.</w:t>
      </w:r>
    </w:p>
    <w:p w:rsidR="003B0610" w:rsidRPr="007D508C" w:rsidRDefault="003B0610" w:rsidP="00A1114C">
      <w:pPr>
        <w:spacing w:after="80"/>
        <w:ind w:left="360"/>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z)  çdo detyrë tjetër të përcaktuar me ligj.</w:t>
      </w:r>
    </w:p>
    <w:p w:rsidR="003B0610" w:rsidRPr="007D508C" w:rsidRDefault="003B0610" w:rsidP="00197917">
      <w:pPr>
        <w:pStyle w:val="ListParagraph"/>
        <w:numPr>
          <w:ilvl w:val="0"/>
          <w:numId w:val="6"/>
        </w:numPr>
        <w:spacing w:after="80"/>
        <w:ind w:left="426" w:hanging="426"/>
        <w:jc w:val="both"/>
        <w:rPr>
          <w:rFonts w:ascii="Times New Roman" w:eastAsia="Times New Roman" w:hAnsi="Times New Roman" w:cs="Times New Roman"/>
          <w:sz w:val="24"/>
          <w:szCs w:val="24"/>
          <w:lang w:val="sq-AL"/>
        </w:rPr>
      </w:pPr>
      <w:r w:rsidRPr="007D508C">
        <w:rPr>
          <w:rFonts w:ascii="Times New Roman" w:eastAsia="Times New Roman" w:hAnsi="Times New Roman" w:cs="Times New Roman"/>
          <w:sz w:val="24"/>
          <w:szCs w:val="24"/>
          <w:lang w:val="sq-AL"/>
        </w:rPr>
        <w:t xml:space="preserve">Zyrat Rajonale të </w:t>
      </w:r>
      <w:r w:rsidRPr="007D508C">
        <w:rPr>
          <w:rFonts w:ascii="Times New Roman" w:hAnsi="Times New Roman" w:cs="Times New Roman"/>
          <w:sz w:val="24"/>
          <w:szCs w:val="24"/>
          <w:lang w:val="sq-AL"/>
        </w:rPr>
        <w:t xml:space="preserve">IKRTK-së dhe zyrat e eksportit të pasurive kulturore të luajtshme kanë për detyrë: </w:t>
      </w:r>
    </w:p>
    <w:p w:rsidR="003B0610" w:rsidRPr="007D508C" w:rsidRDefault="003B0610" w:rsidP="00A1114C">
      <w:pPr>
        <w:pStyle w:val="ListParagraph"/>
        <w:spacing w:after="80"/>
        <w:ind w:left="426"/>
        <w:jc w:val="both"/>
        <w:rPr>
          <w:rFonts w:ascii="Times New Roman" w:eastAsia="Times New Roman" w:hAnsi="Times New Roman" w:cs="Times New Roman"/>
          <w:sz w:val="24"/>
          <w:szCs w:val="24"/>
          <w:lang w:val="sq-AL"/>
        </w:rPr>
      </w:pPr>
      <w:r w:rsidRPr="007D508C">
        <w:rPr>
          <w:rFonts w:ascii="Times New Roman" w:hAnsi="Times New Roman" w:cs="Times New Roman"/>
          <w:sz w:val="24"/>
          <w:szCs w:val="24"/>
          <w:lang w:val="sq-AL"/>
        </w:rPr>
        <w:t xml:space="preserve">a) Regjistrimin </w:t>
      </w:r>
      <w:proofErr w:type="spellStart"/>
      <w:r w:rsidRPr="007D508C">
        <w:rPr>
          <w:rFonts w:ascii="Times New Roman" w:hAnsi="Times New Roman" w:cs="Times New Roman"/>
          <w:sz w:val="24"/>
          <w:szCs w:val="24"/>
          <w:lang w:val="sq-AL"/>
        </w:rPr>
        <w:t>on-line</w:t>
      </w:r>
      <w:proofErr w:type="spellEnd"/>
      <w:r w:rsidRPr="007D508C">
        <w:rPr>
          <w:rFonts w:ascii="Times New Roman" w:hAnsi="Times New Roman" w:cs="Times New Roman"/>
          <w:sz w:val="24"/>
          <w:szCs w:val="24"/>
          <w:lang w:val="sq-AL"/>
        </w:rPr>
        <w:t xml:space="preserve"> të pasurive kulturore kombëtare dhe çdo procedure për identifikim dhe regjistrim; </w:t>
      </w:r>
    </w:p>
    <w:p w:rsidR="00997307" w:rsidRPr="007D508C" w:rsidRDefault="003B0610" w:rsidP="00A1114C">
      <w:pPr>
        <w:pStyle w:val="ListParagraph"/>
        <w:spacing w:after="80"/>
        <w:ind w:left="426"/>
        <w:jc w:val="both"/>
        <w:rPr>
          <w:rFonts w:ascii="Times New Roman" w:eastAsia="Times New Roman" w:hAnsi="Times New Roman" w:cs="Times New Roman"/>
          <w:sz w:val="24"/>
          <w:szCs w:val="24"/>
          <w:lang w:val="sq-AL"/>
        </w:rPr>
      </w:pPr>
      <w:r w:rsidRPr="007D508C">
        <w:rPr>
          <w:rFonts w:ascii="Times New Roman" w:hAnsi="Times New Roman" w:cs="Times New Roman"/>
          <w:sz w:val="24"/>
          <w:szCs w:val="24"/>
          <w:lang w:val="sq-AL"/>
        </w:rPr>
        <w:t>b) Zbatimin dhe monitorimin e procedurave të eksportit për qarkullimin kombëtar e ndërkombëtar, të certifikuar, të pasurive kulturore të luajtshme, në bashkëpunim me institucionet doganore dhe Policinë e Shtetit</w:t>
      </w:r>
    </w:p>
    <w:p w:rsidR="0092767E" w:rsidRPr="007D508C" w:rsidRDefault="0092767E" w:rsidP="00A1114C">
      <w:pPr>
        <w:pStyle w:val="ListParagraph"/>
        <w:spacing w:after="0"/>
        <w:jc w:val="both"/>
        <w:rPr>
          <w:rFonts w:ascii="Times New Roman" w:hAnsi="Times New Roman" w:cs="Times New Roman"/>
          <w:sz w:val="24"/>
          <w:szCs w:val="24"/>
          <w:lang w:val="sq-AL"/>
        </w:rPr>
      </w:pPr>
    </w:p>
    <w:p w:rsidR="007A15D6" w:rsidRPr="007D508C" w:rsidRDefault="007A15D6" w:rsidP="00A1114C">
      <w:pPr>
        <w:pStyle w:val="ListParagraph"/>
        <w:spacing w:after="0"/>
        <w:ind w:left="-270" w:firstLine="270"/>
        <w:jc w:val="both"/>
        <w:rPr>
          <w:rFonts w:ascii="Times New Roman" w:hAnsi="Times New Roman" w:cs="Times New Roman"/>
          <w:sz w:val="24"/>
          <w:szCs w:val="24"/>
          <w:lang w:val="sq-AL"/>
        </w:rPr>
      </w:pPr>
      <w:r w:rsidRPr="007D508C">
        <w:rPr>
          <w:noProof/>
          <w:shd w:val="clear" w:color="auto" w:fill="FFFFFF" w:themeFill="background1"/>
          <w:lang w:val="sq-AL" w:eastAsia="sq-AL"/>
        </w:rPr>
        <w:drawing>
          <wp:inline distT="0" distB="0" distL="0" distR="0" wp14:anchorId="23EFFA6C" wp14:editId="4866CF02">
            <wp:extent cx="5734050" cy="298132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97307" w:rsidRPr="007D508C" w:rsidRDefault="00997307" w:rsidP="00A1114C">
      <w:pPr>
        <w:spacing w:after="0"/>
        <w:jc w:val="both"/>
        <w:rPr>
          <w:rFonts w:ascii="Times New Roman" w:hAnsi="Times New Roman" w:cs="Times New Roman"/>
          <w:sz w:val="24"/>
          <w:szCs w:val="24"/>
          <w:lang w:val="sq-AL"/>
        </w:rPr>
      </w:pPr>
    </w:p>
    <w:p w:rsidR="0092767E" w:rsidRPr="007D508C" w:rsidRDefault="004E4D2E" w:rsidP="00A1114C">
      <w:pPr>
        <w:tabs>
          <w:tab w:val="left" w:pos="5730"/>
        </w:tabs>
        <w:spacing w:after="0"/>
        <w:jc w:val="both"/>
        <w:rPr>
          <w:rFonts w:ascii="Times New Roman" w:hAnsi="Times New Roman" w:cs="Times New Roman"/>
          <w:b/>
          <w:color w:val="000000" w:themeColor="text1"/>
          <w:sz w:val="24"/>
          <w:szCs w:val="24"/>
          <w:u w:val="single"/>
          <w:lang w:val="sq-AL"/>
        </w:rPr>
      </w:pPr>
      <w:r w:rsidRPr="007D508C">
        <w:rPr>
          <w:rFonts w:ascii="Times New Roman" w:hAnsi="Times New Roman" w:cs="Times New Roman"/>
          <w:noProof/>
          <w:sz w:val="24"/>
          <w:szCs w:val="24"/>
          <w:lang w:val="sq-AL" w:eastAsia="sq-AL"/>
        </w:rPr>
        <mc:AlternateContent>
          <mc:Choice Requires="wps">
            <w:drawing>
              <wp:anchor distT="0" distB="0" distL="114300" distR="114300" simplePos="0" relativeHeight="251666432" behindDoc="1" locked="0" layoutInCell="1" allowOverlap="1" wp14:anchorId="3DEDDCC9" wp14:editId="693BE0BC">
                <wp:simplePos x="0" y="0"/>
                <wp:positionH relativeFrom="column">
                  <wp:posOffset>0</wp:posOffset>
                </wp:positionH>
                <wp:positionV relativeFrom="paragraph">
                  <wp:posOffset>0</wp:posOffset>
                </wp:positionV>
                <wp:extent cx="5926455" cy="189865"/>
                <wp:effectExtent l="0" t="635" r="0" b="0"/>
                <wp:wrapNone/>
                <wp:docPr id="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89865"/>
                        </a:xfrm>
                        <a:prstGeom prst="rect">
                          <a:avLst/>
                        </a:prstGeom>
                        <a:solidFill>
                          <a:sysClr val="window" lastClr="FFFFFF">
                            <a:lumMod val="7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7FDF7" id="Rectangle 2" o:spid="_x0000_s1026" style="position:absolute;margin-left:0;margin-top:0;width:466.65pt;height:1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" fillcolor="#bfbfbf" stroked="f"/>
            </w:pict>
          </mc:Fallback>
        </mc:AlternateContent>
      </w:r>
      <w:r w:rsidR="00DB464C" w:rsidRPr="007D508C">
        <w:rPr>
          <w:rFonts w:ascii="Times New Roman" w:hAnsi="Times New Roman" w:cs="Times New Roman"/>
          <w:b/>
          <w:color w:val="000000" w:themeColor="text1"/>
          <w:sz w:val="24"/>
          <w:szCs w:val="24"/>
          <w:u w:val="single"/>
          <w:lang w:val="sq-AL"/>
        </w:rPr>
        <w:t xml:space="preserve">1.1 </w:t>
      </w:r>
      <w:r w:rsidR="0092767E" w:rsidRPr="007D508C">
        <w:rPr>
          <w:rFonts w:ascii="Times New Roman" w:hAnsi="Times New Roman" w:cs="Times New Roman"/>
          <w:b/>
          <w:color w:val="000000" w:themeColor="text1"/>
          <w:sz w:val="24"/>
          <w:szCs w:val="24"/>
          <w:u w:val="single"/>
          <w:lang w:val="sq-AL"/>
        </w:rPr>
        <w:t>O</w:t>
      </w:r>
      <w:r w:rsidR="00DB464C" w:rsidRPr="007D508C">
        <w:rPr>
          <w:rFonts w:ascii="Times New Roman" w:hAnsi="Times New Roman" w:cs="Times New Roman"/>
          <w:b/>
          <w:color w:val="000000" w:themeColor="text1"/>
          <w:sz w:val="24"/>
          <w:szCs w:val="24"/>
          <w:u w:val="single"/>
          <w:lang w:val="sq-AL"/>
        </w:rPr>
        <w:t>BJEKTIVA IKRTK JANAR-DHJETOR 2020</w:t>
      </w:r>
    </w:p>
    <w:p w:rsidR="0092767E" w:rsidRPr="007D508C" w:rsidRDefault="0092767E" w:rsidP="00A1114C">
      <w:pPr>
        <w:tabs>
          <w:tab w:val="left" w:pos="5730"/>
        </w:tabs>
        <w:spacing w:after="0"/>
        <w:jc w:val="both"/>
        <w:rPr>
          <w:rFonts w:ascii="Times New Roman" w:hAnsi="Times New Roman" w:cs="Times New Roman"/>
          <w:b/>
          <w:color w:val="000000"/>
          <w:sz w:val="24"/>
          <w:szCs w:val="24"/>
          <w:u w:val="single"/>
          <w:lang w:val="sq-AL"/>
        </w:rPr>
      </w:pPr>
    </w:p>
    <w:p w:rsidR="00B13D6E" w:rsidRPr="007D508C" w:rsidRDefault="004E4D2E" w:rsidP="00197917">
      <w:pPr>
        <w:pStyle w:val="ListParagraph"/>
        <w:numPr>
          <w:ilvl w:val="0"/>
          <w:numId w:val="7"/>
        </w:numPr>
        <w:spacing w:after="0"/>
        <w:jc w:val="both"/>
        <w:rPr>
          <w:rFonts w:ascii="Times New Roman" w:hAnsi="Times New Roman" w:cs="Times New Roman"/>
          <w:b/>
          <w:sz w:val="24"/>
          <w:szCs w:val="24"/>
          <w:lang w:val="sq-AL"/>
        </w:rPr>
      </w:pPr>
      <w:r w:rsidRPr="007D508C">
        <w:rPr>
          <w:rFonts w:ascii="Times New Roman" w:hAnsi="Times New Roman" w:cs="Times New Roman"/>
          <w:noProof/>
          <w:sz w:val="24"/>
          <w:szCs w:val="24"/>
          <w:lang w:val="sq-AL" w:eastAsia="sq-AL"/>
        </w:rPr>
        <w:lastRenderedPageBreak/>
        <mc:AlternateContent>
          <mc:Choice Requires="wps">
            <w:drawing>
              <wp:anchor distT="0" distB="0" distL="114300" distR="114300" simplePos="0" relativeHeight="251668480" behindDoc="1" locked="0" layoutInCell="1" allowOverlap="1" wp14:anchorId="3DEDDCC9" wp14:editId="693BE0BC">
                <wp:simplePos x="0" y="0"/>
                <wp:positionH relativeFrom="column">
                  <wp:posOffset>0</wp:posOffset>
                </wp:positionH>
                <wp:positionV relativeFrom="paragraph">
                  <wp:posOffset>0</wp:posOffset>
                </wp:positionV>
                <wp:extent cx="5926455" cy="189865"/>
                <wp:effectExtent l="0" t="635" r="0" b="0"/>
                <wp:wrapNone/>
                <wp:docPr id="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89865"/>
                        </a:xfrm>
                        <a:prstGeom prst="rect">
                          <a:avLst/>
                        </a:prstGeom>
                        <a:solidFill>
                          <a:sysClr val="window" lastClr="FFFFFF">
                            <a:lumMod val="7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AEBE6" id="Rectangle 2" o:spid="_x0000_s1026" style="position:absolute;margin-left:0;margin-top:0;width:466.65pt;height:1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" fillcolor="#bfbfbf" stroked="f"/>
            </w:pict>
          </mc:Fallback>
        </mc:AlternateContent>
      </w:r>
      <w:r w:rsidR="00EC7CF3" w:rsidRPr="007D508C">
        <w:rPr>
          <w:rFonts w:ascii="Times New Roman" w:hAnsi="Times New Roman" w:cs="Times New Roman"/>
          <w:b/>
          <w:sz w:val="24"/>
          <w:szCs w:val="24"/>
          <w:lang w:val="sq-AL"/>
        </w:rPr>
        <w:t>Bashkëpunimi n</w:t>
      </w:r>
      <w:r w:rsidR="00B13D6E" w:rsidRPr="007D508C">
        <w:rPr>
          <w:rFonts w:ascii="Times New Roman" w:hAnsi="Times New Roman" w:cs="Times New Roman"/>
          <w:b/>
          <w:sz w:val="24"/>
          <w:szCs w:val="24"/>
          <w:lang w:val="sq-AL"/>
        </w:rPr>
        <w:t xml:space="preserve">dërinstitucional për përditësimin dhe </w:t>
      </w:r>
      <w:proofErr w:type="spellStart"/>
      <w:r w:rsidR="00B13D6E" w:rsidRPr="007D508C">
        <w:rPr>
          <w:rFonts w:ascii="Times New Roman" w:hAnsi="Times New Roman" w:cs="Times New Roman"/>
          <w:b/>
          <w:sz w:val="24"/>
          <w:szCs w:val="24"/>
          <w:lang w:val="sq-AL"/>
        </w:rPr>
        <w:t>mirëadministrimin</w:t>
      </w:r>
      <w:proofErr w:type="spellEnd"/>
      <w:r w:rsidR="00B13D6E" w:rsidRPr="007D508C">
        <w:rPr>
          <w:rFonts w:ascii="Times New Roman" w:hAnsi="Times New Roman" w:cs="Times New Roman"/>
          <w:b/>
          <w:sz w:val="24"/>
          <w:szCs w:val="24"/>
          <w:lang w:val="sq-AL"/>
        </w:rPr>
        <w:t xml:space="preserve"> e </w:t>
      </w:r>
      <w:r w:rsidRPr="007D508C">
        <w:rPr>
          <w:rFonts w:ascii="Times New Roman" w:hAnsi="Times New Roman" w:cs="Times New Roman"/>
          <w:noProof/>
          <w:sz w:val="24"/>
          <w:szCs w:val="24"/>
          <w:lang w:val="sq-AL" w:eastAsia="sq-AL"/>
        </w:rPr>
        <mc:AlternateContent>
          <mc:Choice Requires="wps">
            <w:drawing>
              <wp:anchor distT="0" distB="0" distL="114300" distR="114300" simplePos="0" relativeHeight="251670528" behindDoc="1" locked="0" layoutInCell="1" allowOverlap="1" wp14:anchorId="3DEDDCC9" wp14:editId="693BE0BC">
                <wp:simplePos x="0" y="0"/>
                <wp:positionH relativeFrom="column">
                  <wp:posOffset>0</wp:posOffset>
                </wp:positionH>
                <wp:positionV relativeFrom="paragraph">
                  <wp:posOffset>201930</wp:posOffset>
                </wp:positionV>
                <wp:extent cx="5926455" cy="189865"/>
                <wp:effectExtent l="0" t="635" r="0" b="0"/>
                <wp:wrapNone/>
                <wp:docPr id="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89865"/>
                        </a:xfrm>
                        <a:prstGeom prst="rect">
                          <a:avLst/>
                        </a:prstGeom>
                        <a:solidFill>
                          <a:sysClr val="window" lastClr="FFFFFF">
                            <a:lumMod val="7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C8364" id="Rectangle 2" o:spid="_x0000_s1026" style="position:absolute;margin-left:0;margin-top:15.9pt;width:466.65pt;height:14.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" fillcolor="#bfbfbf" stroked="f"/>
            </w:pict>
          </mc:Fallback>
        </mc:AlternateContent>
      </w:r>
      <w:r w:rsidR="00B13D6E" w:rsidRPr="007D508C">
        <w:rPr>
          <w:rFonts w:ascii="Times New Roman" w:hAnsi="Times New Roman" w:cs="Times New Roman"/>
          <w:b/>
          <w:sz w:val="24"/>
          <w:szCs w:val="24"/>
          <w:lang w:val="sq-AL"/>
        </w:rPr>
        <w:t>Bazës së të Dhënave Shtetërore “Regjistri Kombëtar i Pasurive Kulturore RKPK”.</w:t>
      </w:r>
    </w:p>
    <w:p w:rsidR="00F20610" w:rsidRPr="007D508C" w:rsidRDefault="00F20610" w:rsidP="00A1114C">
      <w:pPr>
        <w:pStyle w:val="ListParagraph"/>
        <w:spacing w:after="0"/>
        <w:jc w:val="both"/>
        <w:rPr>
          <w:rFonts w:ascii="Times New Roman" w:hAnsi="Times New Roman" w:cs="Times New Roman"/>
          <w:b/>
          <w:sz w:val="24"/>
          <w:szCs w:val="24"/>
          <w:lang w:val="sq-AL"/>
        </w:rPr>
      </w:pPr>
    </w:p>
    <w:p w:rsidR="0025255F" w:rsidRPr="007D508C" w:rsidRDefault="005E2064" w:rsidP="00197917">
      <w:pPr>
        <w:pStyle w:val="ListParagraph"/>
        <w:numPr>
          <w:ilvl w:val="0"/>
          <w:numId w:val="8"/>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Parashikuar të regjistrohen 100 000 objekte pasuri kulturore në administrim të Institucioneve Publike/ Private.</w:t>
      </w:r>
    </w:p>
    <w:p w:rsidR="0025255F" w:rsidRPr="007D508C" w:rsidRDefault="005E2064" w:rsidP="00197917">
      <w:pPr>
        <w:pStyle w:val="ListParagraph"/>
        <w:numPr>
          <w:ilvl w:val="0"/>
          <w:numId w:val="8"/>
        </w:numPr>
        <w:spacing w:after="0"/>
        <w:jc w:val="both"/>
        <w:rPr>
          <w:rFonts w:ascii="Times New Roman" w:hAnsi="Times New Roman" w:cs="Times New Roman"/>
          <w:sz w:val="24"/>
          <w:szCs w:val="24"/>
          <w:lang w:val="sq-AL"/>
        </w:rPr>
      </w:pPr>
      <w:r w:rsidRPr="007D508C">
        <w:rPr>
          <w:lang w:val="sq-AL"/>
        </w:rPr>
        <w:t xml:space="preserve"> </w:t>
      </w:r>
      <w:r w:rsidRPr="007D508C">
        <w:rPr>
          <w:rFonts w:ascii="Times New Roman" w:hAnsi="Times New Roman" w:cs="Times New Roman"/>
          <w:sz w:val="24"/>
          <w:szCs w:val="24"/>
          <w:lang w:val="sq-AL"/>
        </w:rPr>
        <w:t>Unifikimi i Emërtesave dhe Institucioneve Publike/ Private (emërtesat zyrtare/ muze kombëtarë/</w:t>
      </w:r>
      <w:proofErr w:type="spellStart"/>
      <w:r w:rsidRPr="007D508C">
        <w:rPr>
          <w:rFonts w:ascii="Times New Roman" w:hAnsi="Times New Roman" w:cs="Times New Roman"/>
          <w:sz w:val="24"/>
          <w:szCs w:val="24"/>
          <w:lang w:val="sq-AL"/>
        </w:rPr>
        <w:t>okalë</w:t>
      </w:r>
      <w:proofErr w:type="spellEnd"/>
      <w:r w:rsidRPr="007D508C">
        <w:rPr>
          <w:rFonts w:ascii="Times New Roman" w:hAnsi="Times New Roman" w:cs="Times New Roman"/>
          <w:sz w:val="24"/>
          <w:szCs w:val="24"/>
          <w:lang w:val="sq-AL"/>
        </w:rPr>
        <w:t xml:space="preserve">/privatë/ institucione që administrojnë fonde të pasurive kulturore/ funksional/ dhe jo funksional) që kanë në administrim dhe </w:t>
      </w:r>
      <w:proofErr w:type="spellStart"/>
      <w:r w:rsidRPr="007D508C">
        <w:rPr>
          <w:rFonts w:ascii="Times New Roman" w:hAnsi="Times New Roman" w:cs="Times New Roman"/>
          <w:sz w:val="24"/>
          <w:szCs w:val="24"/>
          <w:lang w:val="sq-AL"/>
        </w:rPr>
        <w:t>regjsitruar</w:t>
      </w:r>
      <w:proofErr w:type="spellEnd"/>
      <w:r w:rsidRPr="007D508C">
        <w:rPr>
          <w:rFonts w:ascii="Times New Roman" w:hAnsi="Times New Roman" w:cs="Times New Roman"/>
          <w:sz w:val="24"/>
          <w:szCs w:val="24"/>
          <w:lang w:val="sq-AL"/>
        </w:rPr>
        <w:t xml:space="preserve"> fonde të pasurive kulturore në Bazën e të Dhënave Shtetërore “Regjistri Kombëtar i Pasurive Kulturore (RKPK)” me qëllim hartimin dhe përditësimin e Inventarit të Fondit Muzeor Kombëtar si dhe verifikim e </w:t>
      </w:r>
      <w:proofErr w:type="spellStart"/>
      <w:r w:rsidRPr="007D508C">
        <w:rPr>
          <w:rFonts w:ascii="Times New Roman" w:hAnsi="Times New Roman" w:cs="Times New Roman"/>
          <w:sz w:val="24"/>
          <w:szCs w:val="24"/>
          <w:lang w:val="sq-AL"/>
        </w:rPr>
        <w:t>regjsitrave</w:t>
      </w:r>
      <w:proofErr w:type="spellEnd"/>
      <w:r w:rsidRPr="007D508C">
        <w:rPr>
          <w:rFonts w:ascii="Times New Roman" w:hAnsi="Times New Roman" w:cs="Times New Roman"/>
          <w:sz w:val="24"/>
          <w:szCs w:val="24"/>
          <w:lang w:val="sq-AL"/>
        </w:rPr>
        <w:t xml:space="preserve"> dhe  inventarëve  që administrohen nga këto </w:t>
      </w:r>
      <w:proofErr w:type="spellStart"/>
      <w:r w:rsidRPr="007D508C">
        <w:rPr>
          <w:rFonts w:ascii="Times New Roman" w:hAnsi="Times New Roman" w:cs="Times New Roman"/>
          <w:sz w:val="24"/>
          <w:szCs w:val="24"/>
          <w:lang w:val="sq-AL"/>
        </w:rPr>
        <w:t>Insitucione</w:t>
      </w:r>
      <w:proofErr w:type="spellEnd"/>
      <w:r w:rsidRPr="007D508C">
        <w:rPr>
          <w:rFonts w:ascii="Times New Roman" w:hAnsi="Times New Roman" w:cs="Times New Roman"/>
          <w:sz w:val="24"/>
          <w:szCs w:val="24"/>
          <w:lang w:val="sq-AL"/>
        </w:rPr>
        <w:t xml:space="preserve"> (Ka filluar procesi me Bashkitë dhe Institucionet).</w:t>
      </w:r>
    </w:p>
    <w:p w:rsidR="0025255F" w:rsidRPr="007D508C" w:rsidRDefault="005E2064" w:rsidP="00197917">
      <w:pPr>
        <w:pStyle w:val="ListParagraph"/>
        <w:numPr>
          <w:ilvl w:val="0"/>
          <w:numId w:val="8"/>
        </w:numPr>
        <w:spacing w:after="0"/>
        <w:jc w:val="both"/>
        <w:rPr>
          <w:rFonts w:ascii="Times New Roman" w:hAnsi="Times New Roman" w:cs="Times New Roman"/>
          <w:sz w:val="24"/>
          <w:szCs w:val="24"/>
          <w:lang w:val="sq-AL"/>
        </w:rPr>
      </w:pPr>
      <w:proofErr w:type="spellStart"/>
      <w:r w:rsidRPr="007D508C">
        <w:rPr>
          <w:rFonts w:ascii="Times New Roman" w:hAnsi="Times New Roman" w:cs="Times New Roman"/>
          <w:sz w:val="24"/>
          <w:szCs w:val="24"/>
          <w:lang w:val="sq-AL"/>
        </w:rPr>
        <w:t>Koordimin</w:t>
      </w:r>
      <w:proofErr w:type="spellEnd"/>
      <w:r w:rsidRPr="007D508C">
        <w:rPr>
          <w:rFonts w:ascii="Times New Roman" w:hAnsi="Times New Roman" w:cs="Times New Roman"/>
          <w:sz w:val="24"/>
          <w:szCs w:val="24"/>
          <w:lang w:val="sq-AL"/>
        </w:rPr>
        <w:t xml:space="preserve"> dhe bashkëpunim me AKSHI-n për hartimin e </w:t>
      </w:r>
      <w:proofErr w:type="spellStart"/>
      <w:r w:rsidRPr="007D508C">
        <w:rPr>
          <w:rFonts w:ascii="Times New Roman" w:hAnsi="Times New Roman" w:cs="Times New Roman"/>
          <w:sz w:val="24"/>
          <w:szCs w:val="24"/>
          <w:lang w:val="sq-AL"/>
        </w:rPr>
        <w:t>ToRs</w:t>
      </w:r>
      <w:proofErr w:type="spellEnd"/>
      <w:r w:rsidRPr="007D508C">
        <w:rPr>
          <w:rFonts w:ascii="Times New Roman" w:hAnsi="Times New Roman" w:cs="Times New Roman"/>
          <w:sz w:val="24"/>
          <w:szCs w:val="24"/>
          <w:lang w:val="sq-AL"/>
        </w:rPr>
        <w:t xml:space="preserve"> për përditësimin dhe shtimin i moduleve të reja në Bazën Shtetërore të </w:t>
      </w:r>
      <w:proofErr w:type="spellStart"/>
      <w:r w:rsidRPr="007D508C">
        <w:rPr>
          <w:rFonts w:ascii="Times New Roman" w:hAnsi="Times New Roman" w:cs="Times New Roman"/>
          <w:sz w:val="24"/>
          <w:szCs w:val="24"/>
          <w:lang w:val="sq-AL"/>
        </w:rPr>
        <w:t>të</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DHënave</w:t>
      </w:r>
      <w:proofErr w:type="spellEnd"/>
      <w:r w:rsidRPr="007D508C">
        <w:rPr>
          <w:rFonts w:ascii="Times New Roman" w:hAnsi="Times New Roman" w:cs="Times New Roman"/>
          <w:sz w:val="24"/>
          <w:szCs w:val="24"/>
          <w:lang w:val="sq-AL"/>
        </w:rPr>
        <w:t xml:space="preserve"> "Regjistri Kombëtar i Pasurive Kulturore referuar Ligjit 27/2018 “Për Trashëgiminë Kulturore dhe Muzetë”.</w:t>
      </w:r>
    </w:p>
    <w:p w:rsidR="005E2064" w:rsidRPr="007D508C" w:rsidRDefault="005E2064" w:rsidP="00197917">
      <w:pPr>
        <w:pStyle w:val="ListParagraph"/>
        <w:numPr>
          <w:ilvl w:val="0"/>
          <w:numId w:val="8"/>
        </w:numPr>
        <w:spacing w:after="0"/>
        <w:jc w:val="both"/>
        <w:rPr>
          <w:rFonts w:ascii="Times New Roman" w:hAnsi="Times New Roman" w:cs="Times New Roman"/>
          <w:sz w:val="24"/>
          <w:szCs w:val="24"/>
          <w:lang w:val="sq-AL"/>
        </w:rPr>
      </w:pPr>
      <w:proofErr w:type="spellStart"/>
      <w:r w:rsidRPr="007D508C">
        <w:rPr>
          <w:rFonts w:ascii="Times New Roman" w:hAnsi="Times New Roman" w:cs="Times New Roman"/>
          <w:sz w:val="24"/>
          <w:szCs w:val="24"/>
          <w:lang w:val="sq-AL"/>
        </w:rPr>
        <w:t>Koordimin</w:t>
      </w:r>
      <w:proofErr w:type="spellEnd"/>
      <w:r w:rsidRPr="007D508C">
        <w:rPr>
          <w:rFonts w:ascii="Times New Roman" w:hAnsi="Times New Roman" w:cs="Times New Roman"/>
          <w:sz w:val="24"/>
          <w:szCs w:val="24"/>
          <w:lang w:val="sq-AL"/>
        </w:rPr>
        <w:t xml:space="preserve"> dhe bashkëpunim me AKSHI-n dhe Drejtorinë Juridike për një ndryshim në VKM Nr.278, datë 16.05.2018 “Për Krijimin e Bazës të </w:t>
      </w:r>
      <w:proofErr w:type="spellStart"/>
      <w:r w:rsidRPr="007D508C">
        <w:rPr>
          <w:rFonts w:ascii="Times New Roman" w:hAnsi="Times New Roman" w:cs="Times New Roman"/>
          <w:sz w:val="24"/>
          <w:szCs w:val="24"/>
          <w:lang w:val="sq-AL"/>
        </w:rPr>
        <w:t>të</w:t>
      </w:r>
      <w:proofErr w:type="spellEnd"/>
      <w:r w:rsidRPr="007D508C">
        <w:rPr>
          <w:rFonts w:ascii="Times New Roman" w:hAnsi="Times New Roman" w:cs="Times New Roman"/>
          <w:sz w:val="24"/>
          <w:szCs w:val="24"/>
          <w:lang w:val="sq-AL"/>
        </w:rPr>
        <w:t xml:space="preserve"> Dhënave Shtetërore “Regjistri Kombëtar i Pasurive Kulturore (RKPK), ndryshimi i tog-</w:t>
      </w:r>
      <w:proofErr w:type="spellStart"/>
      <w:r w:rsidRPr="007D508C">
        <w:rPr>
          <w:rFonts w:ascii="Times New Roman" w:hAnsi="Times New Roman" w:cs="Times New Roman"/>
          <w:sz w:val="24"/>
          <w:szCs w:val="24"/>
          <w:lang w:val="sq-AL"/>
        </w:rPr>
        <w:t>fjalshit</w:t>
      </w:r>
      <w:proofErr w:type="spellEnd"/>
      <w:r w:rsidRPr="007D508C">
        <w:rPr>
          <w:rFonts w:ascii="Times New Roman" w:hAnsi="Times New Roman" w:cs="Times New Roman"/>
          <w:sz w:val="24"/>
          <w:szCs w:val="24"/>
          <w:lang w:val="sq-AL"/>
        </w:rPr>
        <w:t xml:space="preserve"> nga Qendra Kombëtare e Inventarizimit të Pasurive Kulturore në Institutin Kombëtar të Regjistrimit të Pasurive Kulturore.</w:t>
      </w:r>
    </w:p>
    <w:p w:rsidR="005E2064" w:rsidRPr="007D508C" w:rsidRDefault="0025255F" w:rsidP="00197917">
      <w:pPr>
        <w:pStyle w:val="ListParagraph"/>
        <w:numPr>
          <w:ilvl w:val="0"/>
          <w:numId w:val="8"/>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Administrimi i Katalogut Kombëtar të Pasurive Kulturore, nëpërmjet sistemit informatikë kombëtar të administrimit të trashëgimisë kulturore, digjitalizimi dhe indeksimi i Regjistrave Themeltar të Fondit Muzeor Kombëtar.</w:t>
      </w:r>
    </w:p>
    <w:p w:rsidR="0025255F" w:rsidRPr="007D508C" w:rsidRDefault="0025255F"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Pjesë e Bazës të </w:t>
      </w:r>
      <w:proofErr w:type="spellStart"/>
      <w:r w:rsidRPr="007D508C">
        <w:rPr>
          <w:rFonts w:ascii="Times New Roman" w:hAnsi="Times New Roman" w:cs="Times New Roman"/>
          <w:sz w:val="24"/>
          <w:szCs w:val="24"/>
          <w:lang w:val="sq-AL"/>
        </w:rPr>
        <w:t>të</w:t>
      </w:r>
      <w:proofErr w:type="spellEnd"/>
      <w:r w:rsidRPr="007D508C">
        <w:rPr>
          <w:rFonts w:ascii="Times New Roman" w:hAnsi="Times New Roman" w:cs="Times New Roman"/>
          <w:sz w:val="24"/>
          <w:szCs w:val="24"/>
          <w:lang w:val="sq-AL"/>
        </w:rPr>
        <w:t xml:space="preserve"> Dhënave Shtetërore “Regjistri Kombëtar i Pasurive Kulturore (RKPK) është </w:t>
      </w:r>
      <w:proofErr w:type="spellStart"/>
      <w:r w:rsidRPr="007D508C">
        <w:rPr>
          <w:rFonts w:ascii="Times New Roman" w:hAnsi="Times New Roman" w:cs="Times New Roman"/>
          <w:sz w:val="24"/>
          <w:szCs w:val="24"/>
          <w:lang w:val="sq-AL"/>
        </w:rPr>
        <w:t>Mooduli</w:t>
      </w:r>
      <w:proofErr w:type="spellEnd"/>
      <w:r w:rsidRPr="007D508C">
        <w:rPr>
          <w:rFonts w:ascii="Times New Roman" w:hAnsi="Times New Roman" w:cs="Times New Roman"/>
          <w:sz w:val="24"/>
          <w:szCs w:val="24"/>
          <w:lang w:val="sq-AL"/>
        </w:rPr>
        <w:t xml:space="preserve"> i Indeksimit të Regjistrave Themeltarë të Muzeve që mundëson të dhënat e objektit të regjistruar të lidhur me </w:t>
      </w:r>
      <w:proofErr w:type="spellStart"/>
      <w:r w:rsidRPr="007D508C">
        <w:rPr>
          <w:rFonts w:ascii="Times New Roman" w:hAnsi="Times New Roman" w:cs="Times New Roman"/>
          <w:sz w:val="24"/>
          <w:szCs w:val="24"/>
          <w:lang w:val="sq-AL"/>
        </w:rPr>
        <w:t>me</w:t>
      </w:r>
      <w:proofErr w:type="spellEnd"/>
      <w:r w:rsidRPr="007D508C">
        <w:rPr>
          <w:rFonts w:ascii="Times New Roman" w:hAnsi="Times New Roman" w:cs="Times New Roman"/>
          <w:sz w:val="24"/>
          <w:szCs w:val="24"/>
          <w:lang w:val="sq-AL"/>
        </w:rPr>
        <w:t xml:space="preserve"> faqen ku është objekti në regjistrin </w:t>
      </w:r>
      <w:proofErr w:type="spellStart"/>
      <w:r w:rsidRPr="007D508C">
        <w:rPr>
          <w:rFonts w:ascii="Times New Roman" w:hAnsi="Times New Roman" w:cs="Times New Roman"/>
          <w:sz w:val="24"/>
          <w:szCs w:val="24"/>
          <w:lang w:val="sq-AL"/>
        </w:rPr>
        <w:t>themelatr</w:t>
      </w:r>
      <w:proofErr w:type="spellEnd"/>
      <w:r w:rsidRPr="007D508C">
        <w:rPr>
          <w:rFonts w:ascii="Times New Roman" w:hAnsi="Times New Roman" w:cs="Times New Roman"/>
          <w:sz w:val="24"/>
          <w:szCs w:val="24"/>
          <w:lang w:val="sq-AL"/>
        </w:rPr>
        <w:t>.  Do të mundësohet digjitalizimi dhe indeksimi regjistrave themeltar pjesë e fondeve muzeore, të:</w:t>
      </w:r>
    </w:p>
    <w:p w:rsidR="0025255F" w:rsidRPr="007D508C" w:rsidRDefault="0025255F"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Muzeut Historik Kombëtar</w:t>
      </w:r>
    </w:p>
    <w:p w:rsidR="0025255F" w:rsidRPr="007D508C" w:rsidRDefault="0025255F"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Muzeut Kombëtar të Arteve të Bukura, Tiranë (GKA)</w:t>
      </w:r>
    </w:p>
    <w:p w:rsidR="0025255F" w:rsidRPr="007D508C" w:rsidRDefault="0025255F"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Qendrës Muzeore Krujë</w:t>
      </w:r>
    </w:p>
    <w:p w:rsidR="0025255F" w:rsidRPr="007D508C" w:rsidRDefault="0025255F"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Qendrës Muzeore Berat</w:t>
      </w:r>
    </w:p>
    <w:p w:rsidR="0025255F" w:rsidRPr="007D508C" w:rsidRDefault="0025255F"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Qendrës Muzeore Durrës</w:t>
      </w:r>
    </w:p>
    <w:p w:rsidR="0025255F" w:rsidRPr="007D508C" w:rsidRDefault="0025255F"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Fondet Arkeologjike Tiranë</w:t>
      </w:r>
    </w:p>
    <w:p w:rsidR="006F639D" w:rsidRPr="007D508C" w:rsidRDefault="0025255F"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Fondet Arkeologjike Durrës.</w:t>
      </w:r>
    </w:p>
    <w:p w:rsidR="006F639D" w:rsidRPr="007D508C" w:rsidRDefault="006F639D" w:rsidP="00A1114C">
      <w:pPr>
        <w:pStyle w:val="ListParagraph"/>
        <w:spacing w:after="0"/>
        <w:jc w:val="both"/>
        <w:rPr>
          <w:rFonts w:ascii="Times New Roman" w:hAnsi="Times New Roman" w:cs="Times New Roman"/>
          <w:sz w:val="24"/>
          <w:szCs w:val="24"/>
          <w:lang w:val="sq-AL"/>
        </w:rPr>
      </w:pPr>
    </w:p>
    <w:p w:rsidR="006F639D" w:rsidRPr="007D508C" w:rsidRDefault="006F639D" w:rsidP="00197917">
      <w:pPr>
        <w:pStyle w:val="ListParagraph"/>
        <w:numPr>
          <w:ilvl w:val="0"/>
          <w:numId w:val="10"/>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Inspektimet në terren të institucioneve që posedojnë dhe administrojnë fonde të pasurive kulturore, referuar përgjegjësive që rrjedhin në zbatim të Ligjit 27/2018 “Për Trashëgiminë Kulturore dhe Muzetë”.</w:t>
      </w:r>
    </w:p>
    <w:p w:rsidR="006F639D" w:rsidRPr="007D508C" w:rsidRDefault="00561643" w:rsidP="00040722">
      <w:pPr>
        <w:pStyle w:val="ListParagraph"/>
        <w:spacing w:after="0"/>
        <w:ind w:left="36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lastRenderedPageBreak/>
        <w:t xml:space="preserve">Rritja e standardeve për Shërbimin qe ofrohen nga IKRTK për personat fizik juridik publik/privat qytetarët. Përditësimi i shërbimeve </w:t>
      </w:r>
      <w:proofErr w:type="spellStart"/>
      <w:r w:rsidRPr="007D508C">
        <w:rPr>
          <w:rFonts w:ascii="Times New Roman" w:hAnsi="Times New Roman" w:cs="Times New Roman"/>
          <w:sz w:val="24"/>
          <w:szCs w:val="24"/>
          <w:lang w:val="sq-AL"/>
        </w:rPr>
        <w:t>On-line</w:t>
      </w:r>
      <w:proofErr w:type="spellEnd"/>
    </w:p>
    <w:p w:rsidR="00EF61C5" w:rsidRPr="007D508C" w:rsidRDefault="00EF61C5" w:rsidP="00197917">
      <w:pPr>
        <w:pStyle w:val="ListParagraph"/>
        <w:numPr>
          <w:ilvl w:val="0"/>
          <w:numId w:val="10"/>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Bashkëpunim me AKSHI-n dhe ADISA për </w:t>
      </w:r>
      <w:proofErr w:type="spellStart"/>
      <w:r w:rsidRPr="007D508C">
        <w:rPr>
          <w:rFonts w:ascii="Times New Roman" w:hAnsi="Times New Roman" w:cs="Times New Roman"/>
          <w:sz w:val="24"/>
          <w:szCs w:val="24"/>
          <w:lang w:val="sq-AL"/>
        </w:rPr>
        <w:t>përmisimin</w:t>
      </w:r>
      <w:proofErr w:type="spellEnd"/>
      <w:r w:rsidRPr="007D508C">
        <w:rPr>
          <w:rFonts w:ascii="Times New Roman" w:hAnsi="Times New Roman" w:cs="Times New Roman"/>
          <w:sz w:val="24"/>
          <w:szCs w:val="24"/>
          <w:lang w:val="sq-AL"/>
        </w:rPr>
        <w:t xml:space="preserve"> e </w:t>
      </w:r>
      <w:proofErr w:type="spellStart"/>
      <w:r w:rsidRPr="007D508C">
        <w:rPr>
          <w:rFonts w:ascii="Times New Roman" w:hAnsi="Times New Roman" w:cs="Times New Roman"/>
          <w:sz w:val="24"/>
          <w:szCs w:val="24"/>
          <w:lang w:val="sq-AL"/>
        </w:rPr>
        <w:t>standarteve</w:t>
      </w:r>
      <w:proofErr w:type="spellEnd"/>
      <w:r w:rsidRPr="007D508C">
        <w:rPr>
          <w:rFonts w:ascii="Times New Roman" w:hAnsi="Times New Roman" w:cs="Times New Roman"/>
          <w:sz w:val="24"/>
          <w:szCs w:val="24"/>
          <w:lang w:val="sq-AL"/>
        </w:rPr>
        <w:t xml:space="preserve"> të shërbimeve </w:t>
      </w:r>
      <w:proofErr w:type="spellStart"/>
      <w:r w:rsidRPr="007D508C">
        <w:rPr>
          <w:rFonts w:ascii="Times New Roman" w:hAnsi="Times New Roman" w:cs="Times New Roman"/>
          <w:sz w:val="24"/>
          <w:szCs w:val="24"/>
          <w:lang w:val="sq-AL"/>
        </w:rPr>
        <w:t>on-line</w:t>
      </w:r>
      <w:proofErr w:type="spellEnd"/>
      <w:r w:rsidRPr="007D508C">
        <w:rPr>
          <w:rFonts w:ascii="Times New Roman" w:hAnsi="Times New Roman" w:cs="Times New Roman"/>
          <w:sz w:val="24"/>
          <w:szCs w:val="24"/>
          <w:lang w:val="sq-AL"/>
        </w:rPr>
        <w:t>.</w:t>
      </w:r>
    </w:p>
    <w:p w:rsidR="00EF61C5" w:rsidRPr="007D508C" w:rsidRDefault="00561643"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Identifikimi dhe hartimi i moduleve dhe dokumentacionit për  shërbimet e reja të IKRTK, si dhe shërbimeve </w:t>
      </w:r>
      <w:proofErr w:type="spellStart"/>
      <w:r w:rsidRPr="007D508C">
        <w:rPr>
          <w:rFonts w:ascii="Times New Roman" w:hAnsi="Times New Roman" w:cs="Times New Roman"/>
          <w:sz w:val="24"/>
          <w:szCs w:val="24"/>
          <w:lang w:val="sq-AL"/>
        </w:rPr>
        <w:t>online</w:t>
      </w:r>
      <w:proofErr w:type="spellEnd"/>
      <w:r w:rsidRPr="007D508C">
        <w:rPr>
          <w:rFonts w:ascii="Times New Roman" w:hAnsi="Times New Roman" w:cs="Times New Roman"/>
          <w:sz w:val="24"/>
          <w:szCs w:val="24"/>
          <w:lang w:val="sq-AL"/>
        </w:rPr>
        <w:t xml:space="preserve"> për aplikim të procedurave, aktualisht 3 (të cilat do ndryshojnë në emërtim në zbatim të Ligjit 27/2018 "Për Trashëgiminë Kulturore dhe Muzetë".</w:t>
      </w:r>
    </w:p>
    <w:p w:rsidR="00561643" w:rsidRPr="007D508C" w:rsidRDefault="00561643"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Të planifikuara përgjatë 2021 – gjithsej 7 shërbime.</w:t>
      </w:r>
    </w:p>
    <w:p w:rsidR="00561643" w:rsidRPr="007D508C" w:rsidRDefault="00561643" w:rsidP="00A1114C">
      <w:p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Shërbimet e reja:</w:t>
      </w:r>
    </w:p>
    <w:p w:rsidR="00561643" w:rsidRPr="007D508C" w:rsidRDefault="00561643" w:rsidP="00A1114C">
      <w:p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1.  Leje për zhvendosje të veprave të artit në të Poseduesve Privat.</w:t>
      </w:r>
    </w:p>
    <w:p w:rsidR="00561643" w:rsidRPr="007D508C" w:rsidRDefault="00561643" w:rsidP="00A1114C">
      <w:p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2. </w:t>
      </w:r>
      <w:proofErr w:type="spellStart"/>
      <w:r w:rsidRPr="007D508C">
        <w:rPr>
          <w:rFonts w:ascii="Times New Roman" w:hAnsi="Times New Roman" w:cs="Times New Roman"/>
          <w:sz w:val="24"/>
          <w:szCs w:val="24"/>
          <w:lang w:val="sq-AL"/>
        </w:rPr>
        <w:t>Apikimi</w:t>
      </w:r>
      <w:proofErr w:type="spellEnd"/>
      <w:r w:rsidRPr="007D508C">
        <w:rPr>
          <w:rFonts w:ascii="Times New Roman" w:hAnsi="Times New Roman" w:cs="Times New Roman"/>
          <w:sz w:val="24"/>
          <w:szCs w:val="24"/>
          <w:lang w:val="sq-AL"/>
        </w:rPr>
        <w:t xml:space="preserve"> për Licencat e import/eksportit të pasurive kulturore.</w:t>
      </w:r>
    </w:p>
    <w:p w:rsidR="00561643" w:rsidRPr="007D508C" w:rsidRDefault="00561643" w:rsidP="00A1114C">
      <w:p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3. Deklarimi i objekteve të humbura apo vjedhura të Poseduesve Privat.</w:t>
      </w:r>
    </w:p>
    <w:p w:rsidR="00EF61C5" w:rsidRPr="007D508C" w:rsidRDefault="00561643" w:rsidP="00A1114C">
      <w:p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4. Aplikimi për licencat e tregtarëve të pasurive kulturore.</w:t>
      </w:r>
    </w:p>
    <w:p w:rsidR="005E2064" w:rsidRPr="007D508C" w:rsidRDefault="005E2064" w:rsidP="00A1114C">
      <w:pPr>
        <w:spacing w:after="0"/>
        <w:jc w:val="both"/>
        <w:rPr>
          <w:rFonts w:ascii="Times New Roman" w:hAnsi="Times New Roman" w:cs="Times New Roman"/>
          <w:sz w:val="24"/>
          <w:szCs w:val="24"/>
          <w:lang w:val="sq-AL"/>
        </w:rPr>
      </w:pPr>
    </w:p>
    <w:p w:rsidR="00B13D6E" w:rsidRPr="007D508C" w:rsidRDefault="004E4D2E" w:rsidP="00197917">
      <w:pPr>
        <w:pStyle w:val="ListParagraph"/>
        <w:numPr>
          <w:ilvl w:val="0"/>
          <w:numId w:val="7"/>
        </w:numPr>
        <w:spacing w:after="0"/>
        <w:ind w:left="0"/>
        <w:jc w:val="both"/>
        <w:rPr>
          <w:rFonts w:ascii="Times New Roman" w:hAnsi="Times New Roman" w:cs="Times New Roman"/>
          <w:b/>
          <w:sz w:val="24"/>
          <w:szCs w:val="24"/>
          <w:lang w:val="sq-AL"/>
        </w:rPr>
      </w:pPr>
      <w:r w:rsidRPr="007D508C">
        <w:rPr>
          <w:rFonts w:ascii="Times New Roman" w:hAnsi="Times New Roman" w:cs="Times New Roman"/>
          <w:noProof/>
          <w:sz w:val="24"/>
          <w:szCs w:val="24"/>
          <w:lang w:val="sq-AL" w:eastAsia="sq-AL"/>
        </w:rPr>
        <mc:AlternateContent>
          <mc:Choice Requires="wps">
            <w:drawing>
              <wp:anchor distT="0" distB="0" distL="114300" distR="114300" simplePos="0" relativeHeight="251674624" behindDoc="1" locked="0" layoutInCell="1" allowOverlap="1" wp14:anchorId="3DEDDCC9" wp14:editId="693BE0BC">
                <wp:simplePos x="0" y="0"/>
                <wp:positionH relativeFrom="column">
                  <wp:posOffset>0</wp:posOffset>
                </wp:positionH>
                <wp:positionV relativeFrom="paragraph">
                  <wp:posOffset>0</wp:posOffset>
                </wp:positionV>
                <wp:extent cx="5926455" cy="189865"/>
                <wp:effectExtent l="0" t="635" r="0" b="0"/>
                <wp:wrapNone/>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89865"/>
                        </a:xfrm>
                        <a:prstGeom prst="rect">
                          <a:avLst/>
                        </a:prstGeom>
                        <a:solidFill>
                          <a:sysClr val="window" lastClr="FFFFFF">
                            <a:lumMod val="7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B37C7" id="Rectangle 2" o:spid="_x0000_s1026" style="position:absolute;margin-left:0;margin-top:0;width:466.65pt;height:14.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" fillcolor="#bfbfbf" stroked="f"/>
            </w:pict>
          </mc:Fallback>
        </mc:AlternateContent>
      </w:r>
      <w:r w:rsidR="00B13D6E" w:rsidRPr="007D508C">
        <w:rPr>
          <w:rFonts w:ascii="Times New Roman" w:hAnsi="Times New Roman" w:cs="Times New Roman"/>
          <w:b/>
          <w:sz w:val="24"/>
          <w:szCs w:val="24"/>
          <w:lang w:val="sq-AL"/>
        </w:rPr>
        <w:t xml:space="preserve">Monitorimi fizik dhe civil i qarkullimit kombëtar dhe ndërkombëtar i pasurive </w:t>
      </w:r>
      <w:r w:rsidRPr="007D508C">
        <w:rPr>
          <w:rFonts w:ascii="Times New Roman" w:hAnsi="Times New Roman" w:cs="Times New Roman"/>
          <w:noProof/>
          <w:sz w:val="24"/>
          <w:szCs w:val="24"/>
          <w:lang w:val="sq-AL" w:eastAsia="sq-AL"/>
        </w:rPr>
        <mc:AlternateContent>
          <mc:Choice Requires="wps">
            <w:drawing>
              <wp:anchor distT="0" distB="0" distL="114300" distR="114300" simplePos="0" relativeHeight="251676672" behindDoc="1" locked="0" layoutInCell="1" allowOverlap="1" wp14:anchorId="2F8A90C5" wp14:editId="71E0A0F1">
                <wp:simplePos x="0" y="0"/>
                <wp:positionH relativeFrom="column">
                  <wp:posOffset>0</wp:posOffset>
                </wp:positionH>
                <wp:positionV relativeFrom="paragraph">
                  <wp:posOffset>201930</wp:posOffset>
                </wp:positionV>
                <wp:extent cx="5926455" cy="189865"/>
                <wp:effectExtent l="0" t="635" r="0" b="0"/>
                <wp:wrapNone/>
                <wp:docPr id="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89865"/>
                        </a:xfrm>
                        <a:prstGeom prst="rect">
                          <a:avLst/>
                        </a:prstGeom>
                        <a:solidFill>
                          <a:sysClr val="window" lastClr="FFFFFF">
                            <a:lumMod val="7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0A3F7" id="Rectangle 2" o:spid="_x0000_s1026" style="position:absolute;margin-left:0;margin-top:15.9pt;width:466.65pt;height:14.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" fillcolor="#bfbfbf" stroked="f"/>
            </w:pict>
          </mc:Fallback>
        </mc:AlternateContent>
      </w:r>
      <w:r w:rsidR="00B13D6E" w:rsidRPr="007D508C">
        <w:rPr>
          <w:rFonts w:ascii="Times New Roman" w:hAnsi="Times New Roman" w:cs="Times New Roman"/>
          <w:b/>
          <w:sz w:val="24"/>
          <w:szCs w:val="24"/>
          <w:lang w:val="sq-AL"/>
        </w:rPr>
        <w:t>kulturore si dhe pronësisë mbi objektet</w:t>
      </w:r>
    </w:p>
    <w:p w:rsidR="00F20610" w:rsidRPr="007D508C" w:rsidRDefault="00F20610" w:rsidP="00A1114C">
      <w:pPr>
        <w:pStyle w:val="ListParagraph"/>
        <w:spacing w:after="0"/>
        <w:ind w:left="360"/>
        <w:jc w:val="both"/>
        <w:rPr>
          <w:rFonts w:ascii="Times New Roman" w:hAnsi="Times New Roman" w:cs="Times New Roman"/>
          <w:sz w:val="24"/>
          <w:szCs w:val="24"/>
          <w:lang w:val="sq-AL"/>
        </w:rPr>
      </w:pPr>
    </w:p>
    <w:p w:rsidR="006E3089" w:rsidRPr="007D508C" w:rsidRDefault="006E3089" w:rsidP="00197917">
      <w:pPr>
        <w:pStyle w:val="ListParagraph"/>
        <w:numPr>
          <w:ilvl w:val="0"/>
          <w:numId w:val="10"/>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Monitorimi i qarkullimit kombëtar dhe ndërkombëtar i pasurive kulturore si dhe pronësisë mbi objektet.</w:t>
      </w:r>
    </w:p>
    <w:p w:rsidR="006E3089" w:rsidRPr="007D508C" w:rsidRDefault="006E3089"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Ndjekja dhe zbatimi i qarkullimit fizik dhe civil të pasurive kulturore.</w:t>
      </w:r>
    </w:p>
    <w:p w:rsidR="006E3089" w:rsidRPr="007D508C" w:rsidRDefault="006E3089"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Në bashkëpunim me institucionet e specializuara të trashëgimisë kulturore, krijon bazën e të dhënave të pasurive kulturore të vjedhura, të hyra ose të dala në mënyrë të paligjshme në ose nga territori i Republikës së Shqipërisë. Baza e të dhënave administrohet sipas procedurave dhe mënyrave të përcaktuara me vendim të Këshillit të Ministrave.</w:t>
      </w:r>
    </w:p>
    <w:p w:rsidR="006E3089" w:rsidRPr="007D508C" w:rsidRDefault="006E3089" w:rsidP="00197917">
      <w:pPr>
        <w:pStyle w:val="ListParagraph"/>
        <w:numPr>
          <w:ilvl w:val="0"/>
          <w:numId w:val="10"/>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Lufta kundër trafikimit të pasurive kulture.</w:t>
      </w:r>
    </w:p>
    <w:p w:rsidR="006E3089" w:rsidRPr="007D508C" w:rsidRDefault="006E3089"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Zbatimi i Konventës së UNESCO-s 1970, “Mbi mjetet e ndalimit dhe parandalimin e transportit ilegal, eksportin dhe transferimin e Pronësisë së Pasurisë Kulturore”, ratifikuar me ligjin nr. 8523, datë 9.9.1999, “Për aderimin e Republikës së Shqipërisë në konventën për mjetet e ndalimit dhe të parandalimit të importit, eksportit dhe transferimit të paligjshëm të pronësisë së pasurisë kulturore”.</w:t>
      </w:r>
    </w:p>
    <w:p w:rsidR="006E3089" w:rsidRPr="007D508C" w:rsidRDefault="00581D28" w:rsidP="00197917">
      <w:pPr>
        <w:pStyle w:val="ListParagraph"/>
        <w:numPr>
          <w:ilvl w:val="0"/>
          <w:numId w:val="10"/>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Krijimi i hapësirave dhe bashkëpunimit ndërinstitucional për zbatim të përgjegjësive Institucionale që rrjedhin nga  Ligji  27/2018 “Për Trashëgiminë Kulturore dhe Muzetë” dhe me Vendimit të Këshillit të Ministrave Nr. 432 datë 26.06.2019 “Për </w:t>
      </w:r>
      <w:r w:rsidRPr="007D508C">
        <w:rPr>
          <w:rFonts w:ascii="Times New Roman" w:hAnsi="Times New Roman" w:cs="Times New Roman"/>
          <w:sz w:val="24"/>
          <w:szCs w:val="24"/>
          <w:lang w:val="sq-AL"/>
        </w:rPr>
        <w:lastRenderedPageBreak/>
        <w:t xml:space="preserve">funksionimin dhe mënyrën e zhvillimit të veprimtarisë se Institutit </w:t>
      </w:r>
      <w:proofErr w:type="spellStart"/>
      <w:r w:rsidRPr="007D508C">
        <w:rPr>
          <w:rFonts w:ascii="Times New Roman" w:hAnsi="Times New Roman" w:cs="Times New Roman"/>
          <w:sz w:val="24"/>
          <w:szCs w:val="24"/>
          <w:lang w:val="sq-AL"/>
        </w:rPr>
        <w:t>Kombetar</w:t>
      </w:r>
      <w:proofErr w:type="spellEnd"/>
      <w:r w:rsidRPr="007D508C">
        <w:rPr>
          <w:rFonts w:ascii="Times New Roman" w:hAnsi="Times New Roman" w:cs="Times New Roman"/>
          <w:sz w:val="24"/>
          <w:szCs w:val="24"/>
          <w:lang w:val="sq-AL"/>
        </w:rPr>
        <w:t xml:space="preserve"> te Regjistrimit te Trashëgimisë Kulturore” </w:t>
      </w:r>
      <w:r w:rsidRPr="007D508C">
        <w:rPr>
          <w:rStyle w:val="FootnoteReference"/>
          <w:rFonts w:ascii="Times New Roman" w:hAnsi="Times New Roman" w:cs="Times New Roman"/>
          <w:sz w:val="24"/>
          <w:szCs w:val="24"/>
          <w:lang w:val="sq-AL"/>
        </w:rPr>
        <w:footnoteReference w:id="1"/>
      </w:r>
    </w:p>
    <w:p w:rsidR="005A35B0" w:rsidRPr="007D508C" w:rsidRDefault="005A35B0"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Vënia në zbatim e zyrave rajonale të IKRTK-së, të cilat funksionojnë pranë DRTK-ve dhe janë të shpërndara në të gjithë vendin në nivel qarku, dhe kane për detyrë:</w:t>
      </w:r>
    </w:p>
    <w:p w:rsidR="005A35B0" w:rsidRPr="007D508C" w:rsidRDefault="005A35B0" w:rsidP="00A1114C">
      <w:pPr>
        <w:pStyle w:val="ListParagraph"/>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a) regjistrimin </w:t>
      </w:r>
      <w:proofErr w:type="spellStart"/>
      <w:r w:rsidRPr="007D508C">
        <w:rPr>
          <w:rFonts w:ascii="Times New Roman" w:hAnsi="Times New Roman" w:cs="Times New Roman"/>
          <w:sz w:val="24"/>
          <w:szCs w:val="24"/>
          <w:lang w:val="sq-AL"/>
        </w:rPr>
        <w:t>on-line</w:t>
      </w:r>
      <w:proofErr w:type="spellEnd"/>
      <w:r w:rsidRPr="007D508C">
        <w:rPr>
          <w:rFonts w:ascii="Times New Roman" w:hAnsi="Times New Roman" w:cs="Times New Roman"/>
          <w:sz w:val="24"/>
          <w:szCs w:val="24"/>
          <w:lang w:val="sq-AL"/>
        </w:rPr>
        <w:t xml:space="preserve"> të pasurive kulturore kombëtare dhe çdo procedure për identifikim dhe regjistrim; </w:t>
      </w:r>
    </w:p>
    <w:p w:rsidR="005A35B0" w:rsidRPr="00040722" w:rsidRDefault="005A35B0" w:rsidP="00040722">
      <w:pPr>
        <w:pStyle w:val="ListParagraph"/>
        <w:spacing w:after="0"/>
        <w:jc w:val="both"/>
        <w:rPr>
          <w:rFonts w:ascii="Times New Roman" w:hAnsi="Times New Roman" w:cs="Times New Roman"/>
          <w:i/>
          <w:sz w:val="24"/>
          <w:szCs w:val="24"/>
          <w:lang w:val="sq-AL"/>
        </w:rPr>
      </w:pPr>
      <w:r w:rsidRPr="007D508C">
        <w:rPr>
          <w:rFonts w:ascii="Times New Roman" w:hAnsi="Times New Roman" w:cs="Times New Roman"/>
          <w:sz w:val="24"/>
          <w:szCs w:val="24"/>
          <w:lang w:val="sq-AL"/>
        </w:rPr>
        <w:t>b) zbatimin dhe monitorimin e procedurave të eksportit për qarkullimin kombëtar e ndërkombëtar, të certifikuar, të pasurive kulturore të luajtshme, në bashkëpunim me institucionet doganore dhe Policinë e Shtetit.</w:t>
      </w:r>
      <w:r w:rsidRPr="007D508C">
        <w:rPr>
          <w:rFonts w:ascii="Times New Roman" w:hAnsi="Times New Roman" w:cs="Times New Roman"/>
          <w:i/>
          <w:sz w:val="24"/>
          <w:szCs w:val="24"/>
          <w:lang w:val="sq-AL"/>
        </w:rPr>
        <w:t xml:space="preserve"> </w:t>
      </w:r>
    </w:p>
    <w:p w:rsidR="00183D18" w:rsidRPr="007D508C" w:rsidRDefault="005A35B0"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Hartimi i </w:t>
      </w:r>
      <w:proofErr w:type="spellStart"/>
      <w:r w:rsidRPr="007D508C">
        <w:rPr>
          <w:rFonts w:ascii="Times New Roman" w:hAnsi="Times New Roman" w:cs="Times New Roman"/>
          <w:sz w:val="24"/>
          <w:szCs w:val="24"/>
          <w:lang w:val="sq-AL"/>
        </w:rPr>
        <w:t>ToRs</w:t>
      </w:r>
      <w:proofErr w:type="spellEnd"/>
      <w:r w:rsidRPr="007D508C">
        <w:rPr>
          <w:rFonts w:ascii="Times New Roman" w:hAnsi="Times New Roman" w:cs="Times New Roman"/>
          <w:sz w:val="24"/>
          <w:szCs w:val="24"/>
          <w:lang w:val="sq-AL"/>
        </w:rPr>
        <w:t xml:space="preserve"> për Krijimin dhe administrimi i bazës së të dhënave të pasurive kulturore të vjedhura.  (IKRTK/AKSHI/MK) </w:t>
      </w:r>
    </w:p>
    <w:p w:rsidR="005A35B0" w:rsidRPr="007D508C" w:rsidRDefault="005A35B0"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Funksionimi pranë IKRTK-s i Komisionit Këshillimor për Vlerësimin dhe Identifikimin e Vlerave Kulturore në pasuritë e luajtshme </w:t>
      </w:r>
    </w:p>
    <w:p w:rsidR="005A35B0" w:rsidRPr="007D508C" w:rsidRDefault="005A35B0"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Krijimi dhe administrimi i  Regjistrit të Tregtimit të Pasurive Kulturore</w:t>
      </w:r>
    </w:p>
    <w:p w:rsidR="00581D28" w:rsidRPr="007D508C" w:rsidRDefault="005A35B0"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Akordimi i licencave të eksport importit, si dhe krijimi dhe administrimi e regjistrit kombëtar të licencave të eksportit të pasurive kulturore </w:t>
      </w:r>
    </w:p>
    <w:p w:rsidR="006E3089" w:rsidRPr="007D508C" w:rsidRDefault="006E3089" w:rsidP="00A1114C">
      <w:pPr>
        <w:spacing w:after="0"/>
        <w:jc w:val="both"/>
        <w:rPr>
          <w:rFonts w:ascii="Times New Roman" w:hAnsi="Times New Roman" w:cs="Times New Roman"/>
          <w:sz w:val="24"/>
          <w:szCs w:val="24"/>
          <w:lang w:val="sq-AL"/>
        </w:rPr>
      </w:pPr>
    </w:p>
    <w:p w:rsidR="00B13D6E" w:rsidRPr="007D508C" w:rsidRDefault="004E4D2E" w:rsidP="00197917">
      <w:pPr>
        <w:numPr>
          <w:ilvl w:val="0"/>
          <w:numId w:val="62"/>
        </w:numPr>
        <w:spacing w:after="0"/>
        <w:jc w:val="both"/>
        <w:rPr>
          <w:rFonts w:ascii="Times New Roman" w:hAnsi="Times New Roman" w:cs="Times New Roman"/>
          <w:b/>
          <w:sz w:val="24"/>
          <w:szCs w:val="24"/>
          <w:lang w:val="sq-AL"/>
        </w:rPr>
      </w:pPr>
      <w:r w:rsidRPr="007D508C">
        <w:rPr>
          <w:rFonts w:ascii="Times New Roman" w:hAnsi="Times New Roman" w:cs="Times New Roman"/>
          <w:noProof/>
          <w:sz w:val="24"/>
          <w:szCs w:val="24"/>
          <w:lang w:val="sq-AL" w:eastAsia="sq-AL"/>
        </w:rPr>
        <mc:AlternateContent>
          <mc:Choice Requires="wps">
            <w:drawing>
              <wp:anchor distT="0" distB="0" distL="114300" distR="114300" simplePos="0" relativeHeight="251678720" behindDoc="1" locked="0" layoutInCell="1" allowOverlap="1" wp14:anchorId="2F8A90C5" wp14:editId="71E0A0F1">
                <wp:simplePos x="0" y="0"/>
                <wp:positionH relativeFrom="column">
                  <wp:posOffset>0</wp:posOffset>
                </wp:positionH>
                <wp:positionV relativeFrom="paragraph">
                  <wp:posOffset>635</wp:posOffset>
                </wp:positionV>
                <wp:extent cx="5926455" cy="189865"/>
                <wp:effectExtent l="0" t="635" r="0" b="0"/>
                <wp:wrapNone/>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89865"/>
                        </a:xfrm>
                        <a:prstGeom prst="rect">
                          <a:avLst/>
                        </a:prstGeom>
                        <a:solidFill>
                          <a:sysClr val="window" lastClr="FFFFFF">
                            <a:lumMod val="7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336B5" id="Rectangle 2" o:spid="_x0000_s1026" style="position:absolute;margin-left:0;margin-top:.05pt;width:466.65pt;height:14.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" fillcolor="#bfbfbf" stroked="f"/>
            </w:pict>
          </mc:Fallback>
        </mc:AlternateContent>
      </w:r>
      <w:r w:rsidR="00B13D6E" w:rsidRPr="007D508C">
        <w:rPr>
          <w:rFonts w:ascii="Times New Roman" w:hAnsi="Times New Roman" w:cs="Times New Roman"/>
          <w:b/>
          <w:sz w:val="24"/>
          <w:szCs w:val="24"/>
          <w:lang w:val="sq-AL"/>
        </w:rPr>
        <w:t>Marrëveshjet kombëtare dhe ndërkombëtare</w:t>
      </w:r>
      <w:r w:rsidR="005E2064" w:rsidRPr="007D508C">
        <w:rPr>
          <w:rFonts w:ascii="Times New Roman" w:hAnsi="Times New Roman" w:cs="Times New Roman"/>
          <w:b/>
          <w:sz w:val="24"/>
          <w:szCs w:val="24"/>
          <w:lang w:val="sq-AL"/>
        </w:rPr>
        <w:t xml:space="preserve"> në kuadër të luftës kundër </w:t>
      </w:r>
      <w:r w:rsidRPr="007D508C">
        <w:rPr>
          <w:rFonts w:ascii="Times New Roman" w:hAnsi="Times New Roman" w:cs="Times New Roman"/>
          <w:noProof/>
          <w:sz w:val="24"/>
          <w:szCs w:val="24"/>
          <w:lang w:val="sq-AL" w:eastAsia="sq-AL"/>
        </w:rPr>
        <mc:AlternateContent>
          <mc:Choice Requires="wps">
            <w:drawing>
              <wp:anchor distT="0" distB="0" distL="114300" distR="114300" simplePos="0" relativeHeight="251680768" behindDoc="1" locked="0" layoutInCell="1" allowOverlap="1" wp14:anchorId="2F8A90C5" wp14:editId="71E0A0F1">
                <wp:simplePos x="0" y="0"/>
                <wp:positionH relativeFrom="column">
                  <wp:posOffset>0</wp:posOffset>
                </wp:positionH>
                <wp:positionV relativeFrom="paragraph">
                  <wp:posOffset>201930</wp:posOffset>
                </wp:positionV>
                <wp:extent cx="5926455" cy="189865"/>
                <wp:effectExtent l="0" t="635" r="0" b="0"/>
                <wp:wrapNone/>
                <wp:docPr id="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89865"/>
                        </a:xfrm>
                        <a:prstGeom prst="rect">
                          <a:avLst/>
                        </a:prstGeom>
                        <a:solidFill>
                          <a:sysClr val="window" lastClr="FFFFFF">
                            <a:lumMod val="7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07960" id="Rectangle 2" o:spid="_x0000_s1026" style="position:absolute;margin-left:0;margin-top:15.9pt;width:466.65pt;height:14.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" fillcolor="#bfbfbf" stroked="f"/>
            </w:pict>
          </mc:Fallback>
        </mc:AlternateContent>
      </w:r>
      <w:r w:rsidR="005E2064" w:rsidRPr="007D508C">
        <w:rPr>
          <w:rFonts w:ascii="Times New Roman" w:hAnsi="Times New Roman" w:cs="Times New Roman"/>
          <w:b/>
          <w:sz w:val="24"/>
          <w:szCs w:val="24"/>
          <w:lang w:val="sq-AL"/>
        </w:rPr>
        <w:t>trafikimit të Trashëgimisë Kulturore</w:t>
      </w:r>
    </w:p>
    <w:p w:rsidR="00F20610" w:rsidRPr="007D508C" w:rsidRDefault="00F20610" w:rsidP="00A1114C">
      <w:pPr>
        <w:spacing w:after="0"/>
        <w:ind w:left="360"/>
        <w:jc w:val="both"/>
        <w:rPr>
          <w:rFonts w:ascii="Times New Roman" w:hAnsi="Times New Roman" w:cs="Times New Roman"/>
          <w:b/>
          <w:sz w:val="24"/>
          <w:szCs w:val="24"/>
          <w:lang w:val="sq-AL"/>
        </w:rPr>
      </w:pPr>
    </w:p>
    <w:p w:rsidR="00264482" w:rsidRPr="007D508C" w:rsidRDefault="00264482" w:rsidP="00197917">
      <w:pPr>
        <w:pStyle w:val="ListParagraph"/>
        <w:numPr>
          <w:ilvl w:val="0"/>
          <w:numId w:val="10"/>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Vazhdimësia e marrëveshjeve kombëtare në kuadër të paktit për universitetin.</w:t>
      </w:r>
    </w:p>
    <w:p w:rsidR="00264482" w:rsidRPr="007D508C" w:rsidRDefault="00264482"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Akordimi  i një marrëveshje mes MK, IKRTK dhe Universitet të Historisë.</w:t>
      </w:r>
    </w:p>
    <w:p w:rsidR="00264482" w:rsidRPr="007D508C" w:rsidRDefault="00264482"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Përfshirja dhe angazhimi i studentëve të Universitetit të Arteve të asistojnë në procedurat e ndjekura nga IKRTK në zbatim të ligjit 27/2018 “Për Trashëgiminë Kulturore dhe Muzetë” lidhur me, njohjen e Institucionit, përgjegjësit e IKRTK-së dhe Bazës e të Dhënave Shtetërore, “Regjistri Kombëtar i Pasurive Kulturore (RKPK)”, funksionet si dhe ndërlidhjet e saj.</w:t>
      </w:r>
    </w:p>
    <w:p w:rsidR="00264482" w:rsidRPr="007D508C" w:rsidRDefault="00264482" w:rsidP="00197917">
      <w:pPr>
        <w:pStyle w:val="ListParagraph"/>
        <w:numPr>
          <w:ilvl w:val="0"/>
          <w:numId w:val="10"/>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Vijimësia e projektit nga IPA Kombëtare me titull “</w:t>
      </w:r>
      <w:proofErr w:type="spellStart"/>
      <w:r w:rsidRPr="007D508C">
        <w:rPr>
          <w:rFonts w:ascii="Times New Roman" w:hAnsi="Times New Roman" w:cs="Times New Roman"/>
          <w:sz w:val="24"/>
          <w:szCs w:val="24"/>
          <w:lang w:val="sq-AL"/>
        </w:rPr>
        <w:t>Building</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capabilities</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of</w:t>
      </w:r>
      <w:proofErr w:type="spellEnd"/>
      <w:r w:rsidRPr="007D508C">
        <w:rPr>
          <w:rFonts w:ascii="Times New Roman" w:hAnsi="Times New Roman" w:cs="Times New Roman"/>
          <w:sz w:val="24"/>
          <w:szCs w:val="24"/>
          <w:lang w:val="sq-AL"/>
        </w:rPr>
        <w:t xml:space="preserve"> the </w:t>
      </w:r>
      <w:proofErr w:type="spellStart"/>
      <w:r w:rsidRPr="007D508C">
        <w:rPr>
          <w:rFonts w:ascii="Times New Roman" w:hAnsi="Times New Roman" w:cs="Times New Roman"/>
          <w:sz w:val="24"/>
          <w:szCs w:val="24"/>
          <w:lang w:val="sq-AL"/>
        </w:rPr>
        <w:t>Albanian</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Public</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Administration</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on</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free</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movement</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and</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fight</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against</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illicit</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trafficking</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of</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Cultural</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goods</w:t>
      </w:r>
      <w:proofErr w:type="spellEnd"/>
      <w:r w:rsidRPr="007D508C">
        <w:rPr>
          <w:rFonts w:ascii="Times New Roman" w:hAnsi="Times New Roman" w:cs="Times New Roman"/>
          <w:sz w:val="24"/>
          <w:szCs w:val="24"/>
          <w:lang w:val="sq-AL"/>
        </w:rPr>
        <w:t>”.</w:t>
      </w:r>
    </w:p>
    <w:p w:rsidR="00264482" w:rsidRPr="007D508C" w:rsidRDefault="00264482"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Përafrimi i akteve ligjore dhe nënligjore shqiptare me atë të Unionit në fushën e luftës kundër trafikimit të paligjshëm të pasurive kulturore dhe rishikimit të Planit Kombëtar të Veprimit për Luftën kundër Trafikimit të Paligjshëm të Pasurive Kulturore (3 VKM/ 11 udhëzime Ministri)</w:t>
      </w:r>
    </w:p>
    <w:p w:rsidR="00264482" w:rsidRPr="007D508C" w:rsidRDefault="00264482"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lastRenderedPageBreak/>
        <w:t>Trajnimi teknik i stafit të Institutit Kombëtar të Regjistrimit të Trashëgimisë Kulturore, Ministrisë së Kulturës dhe institucioneve të tjera të interesuara, përfshirë Doganat, Policinë, Interpolin dhe Prokurorinë.</w:t>
      </w:r>
    </w:p>
    <w:p w:rsidR="00264482" w:rsidRPr="007D508C" w:rsidRDefault="00264482" w:rsidP="00197917">
      <w:pPr>
        <w:pStyle w:val="ListParagraph"/>
        <w:numPr>
          <w:ilvl w:val="0"/>
          <w:numId w:val="10"/>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Vijimin e bashkëpunimit  me Ambasadën e SHBA-ve në Tiranë lidhur me asistencën teknike të fituar për plotësim të dokumentacionit lidhur me kërkesën për një memorandum mirëkuptimi  ndërmjet Ministrisë së Kulturës dhe SHBA, në zbatim të nenit 9 të konventës të UNESCO-s 1970 “Mbi mënyrat e ndalimit dhe parandalimit të importit, eksportit të paligjshëm dhe transferimit të pronësisë të pasurisë kulturore dhe konventës mbi ligjin për aplikimin e pasurisë kulturore”.</w:t>
      </w:r>
    </w:p>
    <w:p w:rsidR="00264482" w:rsidRPr="007D508C" w:rsidRDefault="00264482"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Plotësimi i dokumentacionit të kërkuar lidhur me Kërkesën për një memorandum mirëkuptimi  ndërmjet Ministrisë së Kulturës dhe SHBA, në zbatim të nenit 9 të konventës të UNESCO-s 1970 “Mbi mënyrat e ndalimit dhe parandalimit të importit, eksportit të paligjshëm dhe transferimit të pronësisë të pasurisë kulturore dhe konventës mbi ligjin për aplikimin e pasurisë kulturore”.</w:t>
      </w:r>
    </w:p>
    <w:p w:rsidR="00264482" w:rsidRPr="007D508C" w:rsidRDefault="00264482" w:rsidP="00197917">
      <w:pPr>
        <w:pStyle w:val="ListParagraph"/>
        <w:numPr>
          <w:ilvl w:val="0"/>
          <w:numId w:val="10"/>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Finalizimi i  procedurave të shqyrtimit të kër</w:t>
      </w:r>
      <w:r w:rsidR="009554E3" w:rsidRPr="007D508C">
        <w:rPr>
          <w:rFonts w:ascii="Times New Roman" w:hAnsi="Times New Roman" w:cs="Times New Roman"/>
          <w:sz w:val="24"/>
          <w:szCs w:val="24"/>
          <w:lang w:val="sq-AL"/>
        </w:rPr>
        <w:t xml:space="preserve">kesës për rikthimin të Ikonave të </w:t>
      </w:r>
      <w:r w:rsidRPr="007D508C">
        <w:rPr>
          <w:rFonts w:ascii="Times New Roman" w:hAnsi="Times New Roman" w:cs="Times New Roman"/>
          <w:sz w:val="24"/>
          <w:szCs w:val="24"/>
          <w:lang w:val="sq-AL"/>
        </w:rPr>
        <w:t>Republikës së Maqedonisë së Veriut.</w:t>
      </w:r>
      <w:r w:rsidR="00EF61C5" w:rsidRPr="007D508C">
        <w:rPr>
          <w:rFonts w:ascii="Times New Roman" w:hAnsi="Times New Roman" w:cs="Times New Roman"/>
          <w:sz w:val="24"/>
          <w:szCs w:val="24"/>
          <w:lang w:val="sq-AL"/>
        </w:rPr>
        <w:t xml:space="preserve"> Praktika kërkon :</w:t>
      </w:r>
    </w:p>
    <w:p w:rsidR="00EF61C5" w:rsidRPr="007D508C" w:rsidRDefault="00264482"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Ngri</w:t>
      </w:r>
      <w:r w:rsidR="002E0FE3" w:rsidRPr="007D508C">
        <w:rPr>
          <w:rFonts w:ascii="Times New Roman" w:hAnsi="Times New Roman" w:cs="Times New Roman"/>
          <w:sz w:val="24"/>
          <w:szCs w:val="24"/>
          <w:lang w:val="sq-AL"/>
        </w:rPr>
        <w:t xml:space="preserve">tjen e Grupit ndërinstitucional </w:t>
      </w:r>
      <w:r w:rsidRPr="007D508C">
        <w:rPr>
          <w:rFonts w:ascii="Times New Roman" w:hAnsi="Times New Roman" w:cs="Times New Roman"/>
          <w:sz w:val="24"/>
          <w:szCs w:val="24"/>
          <w:lang w:val="sq-AL"/>
        </w:rPr>
        <w:t xml:space="preserve">MK/IKRTK/IKTK me qëllim vijimin e procedurave për shqyrtimin nga ana juridike të kërkesës bazuar në rekomandimet e grupit teknik të vlerësimit dhe në zbatim të Ligjit 27/2018 "Për Trashëgiminë Kulturore dhe Muzetë", </w:t>
      </w:r>
      <w:proofErr w:type="spellStart"/>
      <w:r w:rsidRPr="007D508C">
        <w:rPr>
          <w:rFonts w:ascii="Times New Roman" w:hAnsi="Times New Roman" w:cs="Times New Roman"/>
          <w:sz w:val="24"/>
          <w:szCs w:val="24"/>
          <w:lang w:val="sq-AL"/>
        </w:rPr>
        <w:t>Vendimarrje</w:t>
      </w:r>
      <w:proofErr w:type="spellEnd"/>
      <w:r w:rsidRPr="007D508C">
        <w:rPr>
          <w:rFonts w:ascii="Times New Roman" w:hAnsi="Times New Roman" w:cs="Times New Roman"/>
          <w:sz w:val="24"/>
          <w:szCs w:val="24"/>
          <w:lang w:val="sq-AL"/>
        </w:rPr>
        <w:t xml:space="preserve"> në KKTKM dhe KKM lidhur me rikthimin apo mos aprovimit të kërkesës së palës maqedonase. </w:t>
      </w:r>
    </w:p>
    <w:p w:rsidR="00EF61C5" w:rsidRPr="007D508C" w:rsidRDefault="00EF61C5"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Finalizimin e dosjes së plotë me dokumentacionin përkatës nga Grupi teknik i punës. </w:t>
      </w:r>
    </w:p>
    <w:p w:rsidR="00264482" w:rsidRPr="007D508C" w:rsidRDefault="00264482"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Depozitimi</w:t>
      </w:r>
      <w:r w:rsidR="00EF61C5" w:rsidRPr="007D508C">
        <w:rPr>
          <w:rFonts w:ascii="Times New Roman" w:hAnsi="Times New Roman" w:cs="Times New Roman"/>
          <w:sz w:val="24"/>
          <w:szCs w:val="24"/>
          <w:lang w:val="sq-AL"/>
        </w:rPr>
        <w:t>n e</w:t>
      </w:r>
      <w:r w:rsidRPr="007D508C">
        <w:rPr>
          <w:rFonts w:ascii="Times New Roman" w:hAnsi="Times New Roman" w:cs="Times New Roman"/>
          <w:sz w:val="24"/>
          <w:szCs w:val="24"/>
          <w:lang w:val="sq-AL"/>
        </w:rPr>
        <w:t xml:space="preserve"> dosjes së plotë në Kryeministri me qëllim ngritjen e një grupi të ri pune ndërinstitucional me përfaqësues nga Ministrit përkatëse, Ministria e Kulturës,  Ministria për Evropën dhe Punët e Jashtme, Ministria e Drejtësisë me qëllim finalizimin e procesit të kthimit</w:t>
      </w:r>
    </w:p>
    <w:p w:rsidR="00B13D6E" w:rsidRPr="007D508C" w:rsidRDefault="00EF61C5" w:rsidP="00197917">
      <w:pPr>
        <w:pStyle w:val="ListParagraph"/>
        <w:numPr>
          <w:ilvl w:val="0"/>
          <w:numId w:val="10"/>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Raportimi dhe ndjekjen e proceseve si institucion kontribuues GPNIE, për 3 kapitujt.</w:t>
      </w:r>
    </w:p>
    <w:p w:rsidR="00EF61C5" w:rsidRPr="007D508C" w:rsidRDefault="00EF61C5"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Kapitulli 1, “Lëvizja e lirë e mallrave (kulturor)”.</w:t>
      </w:r>
    </w:p>
    <w:p w:rsidR="00EF61C5" w:rsidRPr="007D508C" w:rsidRDefault="00EF61C5"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Kapitulli 3, “E drejta e vendosjes, liria për të ofruar shërbime”.</w:t>
      </w:r>
    </w:p>
    <w:p w:rsidR="00EF61C5" w:rsidRPr="007D508C" w:rsidRDefault="00EF61C5" w:rsidP="00197917">
      <w:pPr>
        <w:pStyle w:val="ListParagraph"/>
        <w:numPr>
          <w:ilvl w:val="0"/>
          <w:numId w:val="9"/>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Kapitulli 29, Sistemi Doganor”.</w:t>
      </w:r>
    </w:p>
    <w:p w:rsidR="00EF61C5" w:rsidRPr="007D508C" w:rsidRDefault="00EF61C5" w:rsidP="00A1114C">
      <w:pPr>
        <w:ind w:firstLine="360"/>
        <w:jc w:val="both"/>
        <w:rPr>
          <w:rFonts w:ascii="Times New Roman" w:hAnsi="Times New Roman" w:cs="Times New Roman"/>
          <w:sz w:val="24"/>
          <w:szCs w:val="24"/>
          <w:lang w:val="sq-AL"/>
        </w:rPr>
      </w:pPr>
    </w:p>
    <w:p w:rsidR="007F2535" w:rsidRPr="007D508C" w:rsidRDefault="004E4D2E" w:rsidP="00A1114C">
      <w:pPr>
        <w:tabs>
          <w:tab w:val="right" w:pos="9720"/>
        </w:tabs>
        <w:spacing w:after="0"/>
        <w:jc w:val="both"/>
        <w:rPr>
          <w:rFonts w:ascii="Times New Roman" w:hAnsi="Times New Roman" w:cs="Times New Roman"/>
          <w:b/>
          <w:color w:val="000000" w:themeColor="text1"/>
          <w:sz w:val="24"/>
          <w:szCs w:val="24"/>
          <w:u w:val="single"/>
          <w:lang w:val="sq-AL"/>
        </w:rPr>
      </w:pPr>
      <w:r w:rsidRPr="007D508C">
        <w:rPr>
          <w:rFonts w:ascii="Times New Roman" w:hAnsi="Times New Roman" w:cs="Times New Roman"/>
          <w:noProof/>
          <w:sz w:val="24"/>
          <w:szCs w:val="24"/>
          <w:lang w:val="sq-AL" w:eastAsia="sq-AL"/>
        </w:rPr>
        <mc:AlternateContent>
          <mc:Choice Requires="wps">
            <w:drawing>
              <wp:anchor distT="0" distB="0" distL="114300" distR="114300" simplePos="0" relativeHeight="251682816" behindDoc="1" locked="0" layoutInCell="1" allowOverlap="1" wp14:anchorId="2F8A90C5" wp14:editId="71E0A0F1">
                <wp:simplePos x="0" y="0"/>
                <wp:positionH relativeFrom="column">
                  <wp:posOffset>0</wp:posOffset>
                </wp:positionH>
                <wp:positionV relativeFrom="paragraph">
                  <wp:posOffset>635</wp:posOffset>
                </wp:positionV>
                <wp:extent cx="5926455" cy="189865"/>
                <wp:effectExtent l="0" t="635" r="0" b="0"/>
                <wp:wrapNone/>
                <wp:docPr id="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89865"/>
                        </a:xfrm>
                        <a:prstGeom prst="rect">
                          <a:avLst/>
                        </a:prstGeom>
                        <a:solidFill>
                          <a:sysClr val="window" lastClr="FFFFFF">
                            <a:lumMod val="7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40783" id="Rectangle 2" o:spid="_x0000_s1026" style="position:absolute;margin-left:0;margin-top:.05pt;width:466.65pt;height:14.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" fillcolor="#bfbfbf" stroked="f"/>
            </w:pict>
          </mc:Fallback>
        </mc:AlternateContent>
      </w:r>
      <w:r w:rsidR="00DB464C" w:rsidRPr="007D508C">
        <w:rPr>
          <w:rFonts w:ascii="Times New Roman" w:hAnsi="Times New Roman" w:cs="Times New Roman"/>
          <w:b/>
          <w:color w:val="000000" w:themeColor="text1"/>
          <w:sz w:val="24"/>
          <w:szCs w:val="24"/>
          <w:u w:val="single"/>
          <w:lang w:val="sq-AL"/>
        </w:rPr>
        <w:t>1.2 REALIZIME</w:t>
      </w:r>
      <w:r w:rsidR="009554E3" w:rsidRPr="007D508C">
        <w:rPr>
          <w:rFonts w:ascii="Times New Roman" w:hAnsi="Times New Roman" w:cs="Times New Roman"/>
          <w:b/>
          <w:color w:val="000000" w:themeColor="text1"/>
          <w:sz w:val="24"/>
          <w:szCs w:val="24"/>
          <w:u w:val="single"/>
          <w:lang w:val="sq-AL"/>
        </w:rPr>
        <w:t xml:space="preserve"> IKRTK JANAR-DHJETOR 2020 </w:t>
      </w:r>
    </w:p>
    <w:p w:rsidR="00DB464C" w:rsidRPr="007D508C" w:rsidRDefault="00DB464C" w:rsidP="00A1114C">
      <w:pPr>
        <w:tabs>
          <w:tab w:val="right" w:pos="9720"/>
        </w:tabs>
        <w:spacing w:after="0"/>
        <w:jc w:val="both"/>
        <w:rPr>
          <w:rFonts w:ascii="Times New Roman" w:hAnsi="Times New Roman" w:cs="Times New Roman"/>
          <w:color w:val="000000"/>
          <w:sz w:val="24"/>
          <w:szCs w:val="24"/>
          <w:lang w:val="sq-AL"/>
        </w:rPr>
      </w:pPr>
    </w:p>
    <w:p w:rsidR="00AB6633" w:rsidRPr="007D508C" w:rsidRDefault="002E0FE3" w:rsidP="00A1114C">
      <w:pPr>
        <w:pStyle w:val="m-7141372498828850802msolistparagraph"/>
        <w:shd w:val="clear" w:color="auto" w:fill="FFFFFF"/>
        <w:spacing w:before="0" w:beforeAutospacing="0" w:after="0" w:afterAutospacing="0" w:line="276" w:lineRule="auto"/>
        <w:jc w:val="both"/>
        <w:rPr>
          <w:b/>
          <w:lang w:val="sq-AL"/>
        </w:rPr>
      </w:pPr>
      <w:r w:rsidRPr="007D508C">
        <w:rPr>
          <w:b/>
          <w:lang w:val="sq-AL"/>
        </w:rPr>
        <w:t xml:space="preserve">1.2.a Sektori i Inventarizimit, Regjistrimit dhe </w:t>
      </w:r>
      <w:proofErr w:type="spellStart"/>
      <w:r w:rsidRPr="007D508C">
        <w:rPr>
          <w:b/>
          <w:lang w:val="sq-AL"/>
        </w:rPr>
        <w:t>Katalogimit</w:t>
      </w:r>
      <w:proofErr w:type="spellEnd"/>
      <w:r w:rsidRPr="007D508C">
        <w:rPr>
          <w:b/>
          <w:lang w:val="sq-AL"/>
        </w:rPr>
        <w:t xml:space="preserve"> të Pasurive Kulturore</w:t>
      </w:r>
    </w:p>
    <w:p w:rsidR="004B52EF" w:rsidRPr="007D508C" w:rsidRDefault="004B52EF" w:rsidP="00197917">
      <w:pPr>
        <w:pStyle w:val="m-7141372498828850802msolistparagraph"/>
        <w:numPr>
          <w:ilvl w:val="0"/>
          <w:numId w:val="18"/>
        </w:numPr>
        <w:shd w:val="clear" w:color="auto" w:fill="FFFFFF"/>
        <w:spacing w:line="276" w:lineRule="auto"/>
        <w:rPr>
          <w:lang w:val="sq-AL"/>
        </w:rPr>
      </w:pPr>
      <w:r w:rsidRPr="007D508C">
        <w:rPr>
          <w:bCs/>
          <w:i/>
          <w:iCs/>
          <w:lang w:val="sq-AL"/>
        </w:rPr>
        <w:t>Administrimi dhe Regjistrimi në Bazën e të Dhënave Shtetërore, “Regjistri Kombëtar i Pasurive Kulturore (RKPK)”;</w:t>
      </w:r>
    </w:p>
    <w:p w:rsidR="004B52EF" w:rsidRPr="007D508C" w:rsidRDefault="004B52EF" w:rsidP="00A1114C">
      <w:pPr>
        <w:pStyle w:val="m-7141372498828850802msolistparagraph"/>
        <w:shd w:val="clear" w:color="auto" w:fill="FFFFFF"/>
        <w:spacing w:after="0" w:line="276" w:lineRule="auto"/>
        <w:rPr>
          <w:lang w:val="sq-AL"/>
        </w:rPr>
      </w:pPr>
      <w:r w:rsidRPr="007D508C">
        <w:rPr>
          <w:lang w:val="sq-AL"/>
        </w:rPr>
        <w:lastRenderedPageBreak/>
        <w:t xml:space="preserve">Përgjatë periudhës Janar- Dhjetor 2020, janë regjistruar gjithsej  </w:t>
      </w:r>
      <w:r w:rsidRPr="007D508C">
        <w:rPr>
          <w:bCs/>
          <w:u w:val="single"/>
          <w:lang w:val="sq-AL"/>
        </w:rPr>
        <w:t>100 689</w:t>
      </w:r>
      <w:r w:rsidRPr="007D508C">
        <w:rPr>
          <w:lang w:val="sq-AL"/>
        </w:rPr>
        <w:t xml:space="preserve"> objekte kundrejt </w:t>
      </w:r>
      <w:r w:rsidRPr="007D508C">
        <w:rPr>
          <w:bCs/>
          <w:u w:val="single"/>
          <w:lang w:val="sq-AL"/>
        </w:rPr>
        <w:t>totalit 100 000</w:t>
      </w:r>
      <w:r w:rsidRPr="007D508C">
        <w:rPr>
          <w:lang w:val="sq-AL"/>
        </w:rPr>
        <w:t xml:space="preserve">, nga të cilat:  </w:t>
      </w:r>
    </w:p>
    <w:p w:rsidR="004B52EF" w:rsidRPr="007D508C" w:rsidRDefault="004B52EF" w:rsidP="00197917">
      <w:pPr>
        <w:pStyle w:val="m-7141372498828850802msolistparagraph"/>
        <w:numPr>
          <w:ilvl w:val="0"/>
          <w:numId w:val="12"/>
        </w:numPr>
        <w:shd w:val="clear" w:color="auto" w:fill="FFFFFF"/>
        <w:spacing w:line="276" w:lineRule="auto"/>
        <w:rPr>
          <w:lang w:val="sq-AL"/>
        </w:rPr>
      </w:pPr>
      <w:r w:rsidRPr="007D508C">
        <w:rPr>
          <w:bCs/>
          <w:u w:val="single"/>
          <w:lang w:val="sq-AL"/>
        </w:rPr>
        <w:t>100 407</w:t>
      </w:r>
      <w:r w:rsidRPr="007D508C">
        <w:rPr>
          <w:u w:val="single"/>
          <w:lang w:val="sq-AL"/>
        </w:rPr>
        <w:t xml:space="preserve"> </w:t>
      </w:r>
      <w:r w:rsidRPr="007D508C">
        <w:rPr>
          <w:lang w:val="sq-AL"/>
        </w:rPr>
        <w:t xml:space="preserve">Objekte në pronësi Shtetërore </w:t>
      </w:r>
    </w:p>
    <w:p w:rsidR="004B52EF" w:rsidRPr="007D508C" w:rsidRDefault="004B52EF" w:rsidP="00197917">
      <w:pPr>
        <w:pStyle w:val="m-7141372498828850802msolistparagraph"/>
        <w:numPr>
          <w:ilvl w:val="0"/>
          <w:numId w:val="12"/>
        </w:numPr>
        <w:shd w:val="clear" w:color="auto" w:fill="FFFFFF"/>
        <w:spacing w:line="276" w:lineRule="auto"/>
        <w:rPr>
          <w:lang w:val="sq-AL"/>
        </w:rPr>
      </w:pPr>
      <w:r w:rsidRPr="007D508C">
        <w:rPr>
          <w:bCs/>
          <w:u w:val="single"/>
          <w:lang w:val="sq-AL"/>
        </w:rPr>
        <w:t>282</w:t>
      </w:r>
      <w:r w:rsidRPr="007D508C">
        <w:rPr>
          <w:lang w:val="sq-AL"/>
        </w:rPr>
        <w:t xml:space="preserve"> Objekte në pronësi Private.</w:t>
      </w:r>
    </w:p>
    <w:p w:rsidR="00DB667E" w:rsidRPr="007D508C" w:rsidRDefault="00DB667E" w:rsidP="008C3E9B">
      <w:pPr>
        <w:pStyle w:val="m-7141372498828850802msolistparagraph"/>
        <w:shd w:val="clear" w:color="auto" w:fill="FFFFFF"/>
        <w:spacing w:line="276" w:lineRule="auto"/>
        <w:ind w:left="-180"/>
        <w:rPr>
          <w:lang w:val="sq-AL"/>
        </w:rPr>
      </w:pPr>
      <w:r w:rsidRPr="007D508C">
        <w:rPr>
          <w:noProof/>
          <w:lang w:val="sq-AL" w:eastAsia="sq-AL"/>
        </w:rPr>
        <w:drawing>
          <wp:inline distT="0" distB="0" distL="0" distR="0">
            <wp:extent cx="5865495" cy="3285999"/>
            <wp:effectExtent l="0" t="0" r="1905" b="0"/>
            <wp:docPr id="32" name="Picture 32" descr="C:\Users\ueda.kullakshi\AppData\Local\Microsoft\Windows\INetCache\Content.Word\FB_IMG_161364846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eda.kullakshi\AppData\Local\Microsoft\Windows\INetCache\Content.Word\FB_IMG_16136484606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8801" cy="3293453"/>
                    </a:xfrm>
                    <a:prstGeom prst="rect">
                      <a:avLst/>
                    </a:prstGeom>
                    <a:noFill/>
                    <a:ln>
                      <a:noFill/>
                    </a:ln>
                  </pic:spPr>
                </pic:pic>
              </a:graphicData>
            </a:graphic>
          </wp:inline>
        </w:drawing>
      </w:r>
    </w:p>
    <w:p w:rsidR="004B52EF" w:rsidRPr="007D508C" w:rsidRDefault="004B52EF" w:rsidP="00197917">
      <w:pPr>
        <w:pStyle w:val="m-7141372498828850802msolistparagraph"/>
        <w:numPr>
          <w:ilvl w:val="0"/>
          <w:numId w:val="17"/>
        </w:numPr>
        <w:shd w:val="clear" w:color="auto" w:fill="FFFFFF"/>
        <w:spacing w:line="276" w:lineRule="auto"/>
        <w:rPr>
          <w:lang w:val="sq-AL"/>
        </w:rPr>
      </w:pPr>
      <w:r w:rsidRPr="007D508C">
        <w:rPr>
          <w:lang w:val="sq-AL"/>
        </w:rPr>
        <w:t>Përditësimi i Bazës së të Dhënave Shtetërore “Regjistri Kombëtar i Pasurive Kulturore (RKPK)”, verifikuar objekte referuar Regjistrave të Muzeut Kombëtar të Fotografisë “</w:t>
      </w:r>
      <w:proofErr w:type="spellStart"/>
      <w:r w:rsidRPr="007D508C">
        <w:rPr>
          <w:lang w:val="sq-AL"/>
        </w:rPr>
        <w:t>Marubi</w:t>
      </w:r>
      <w:proofErr w:type="spellEnd"/>
      <w:r w:rsidRPr="007D508C">
        <w:rPr>
          <w:lang w:val="sq-AL"/>
        </w:rPr>
        <w:t xml:space="preserve">” dhe Muzeut Kombëtar të Artit Mesjetar Korçë – </w:t>
      </w:r>
      <w:r w:rsidRPr="007D508C">
        <w:rPr>
          <w:bCs/>
          <w:lang w:val="sq-AL"/>
        </w:rPr>
        <w:t>50,000 objekte të verifikuara në RKPK.</w:t>
      </w:r>
    </w:p>
    <w:p w:rsidR="004B52EF" w:rsidRPr="007D508C" w:rsidRDefault="004B52EF" w:rsidP="00197917">
      <w:pPr>
        <w:pStyle w:val="m-7141372498828850802msolistparagraph"/>
        <w:numPr>
          <w:ilvl w:val="0"/>
          <w:numId w:val="13"/>
        </w:numPr>
        <w:shd w:val="clear" w:color="auto" w:fill="FFFFFF"/>
        <w:spacing w:line="276" w:lineRule="auto"/>
        <w:rPr>
          <w:bCs/>
          <w:lang w:val="sq-AL"/>
        </w:rPr>
      </w:pPr>
      <w:r w:rsidRPr="007D508C">
        <w:rPr>
          <w:lang w:val="sq-AL"/>
        </w:rPr>
        <w:t>Indeksimi i regjistrave themeltar pjesë e fondit Muzeor Kombëtar</w:t>
      </w:r>
      <w:r w:rsidRPr="007D508C">
        <w:rPr>
          <w:bCs/>
          <w:lang w:val="sq-AL"/>
        </w:rPr>
        <w:t>- 23 Regjistra.</w:t>
      </w:r>
    </w:p>
    <w:p w:rsidR="004B52EF" w:rsidRPr="007D508C" w:rsidRDefault="004B52EF" w:rsidP="00197917">
      <w:pPr>
        <w:pStyle w:val="m-7141372498828850802msolistparagraph"/>
        <w:numPr>
          <w:ilvl w:val="0"/>
          <w:numId w:val="13"/>
        </w:numPr>
        <w:shd w:val="clear" w:color="auto" w:fill="FFFFFF"/>
        <w:spacing w:line="276" w:lineRule="auto"/>
        <w:rPr>
          <w:lang w:val="sq-AL"/>
        </w:rPr>
      </w:pPr>
      <w:r w:rsidRPr="007D508C">
        <w:rPr>
          <w:lang w:val="sq-AL"/>
        </w:rPr>
        <w:t xml:space="preserve">Migrimi i objekteve në Bazën e të dhënave Shtetërore "Regjistri Kombëtar i Pasurive Kulturore (RKPK)”- </w:t>
      </w:r>
      <w:r w:rsidRPr="007D508C">
        <w:rPr>
          <w:bCs/>
          <w:lang w:val="sq-AL"/>
        </w:rPr>
        <w:t>99450 objekte</w:t>
      </w:r>
    </w:p>
    <w:p w:rsidR="004B52EF" w:rsidRPr="007D508C" w:rsidRDefault="004B52EF" w:rsidP="00197917">
      <w:pPr>
        <w:pStyle w:val="m-7141372498828850802msolistparagraph"/>
        <w:numPr>
          <w:ilvl w:val="0"/>
          <w:numId w:val="13"/>
        </w:numPr>
        <w:shd w:val="clear" w:color="auto" w:fill="FFFFFF"/>
        <w:spacing w:line="276" w:lineRule="auto"/>
        <w:rPr>
          <w:lang w:val="sq-AL"/>
        </w:rPr>
      </w:pPr>
      <w:proofErr w:type="spellStart"/>
      <w:r w:rsidRPr="007D508C">
        <w:rPr>
          <w:lang w:val="sq-AL"/>
        </w:rPr>
        <w:t>Akses</w:t>
      </w:r>
      <w:proofErr w:type="spellEnd"/>
      <w:r w:rsidRPr="007D508C">
        <w:rPr>
          <w:lang w:val="sq-AL"/>
        </w:rPr>
        <w:t xml:space="preserve"> dhe ndërveprim i Institucioneve publike/private që administrojnë fonde të pasurive kulturore në bazën e të Dhënave Shtetërore “Regjistri Kombëtar i Pasurive Kulturore (RKPK)”- </w:t>
      </w:r>
      <w:r w:rsidRPr="007D508C">
        <w:rPr>
          <w:bCs/>
          <w:lang w:val="sq-AL"/>
        </w:rPr>
        <w:t>11 Institucione.</w:t>
      </w:r>
    </w:p>
    <w:p w:rsidR="004B52EF" w:rsidRDefault="004B52EF" w:rsidP="00197917">
      <w:pPr>
        <w:pStyle w:val="m-7141372498828850802msolistparagraph"/>
        <w:numPr>
          <w:ilvl w:val="0"/>
          <w:numId w:val="13"/>
        </w:numPr>
        <w:shd w:val="clear" w:color="auto" w:fill="FFFFFF"/>
        <w:spacing w:line="276" w:lineRule="auto"/>
        <w:rPr>
          <w:lang w:val="sq-AL"/>
        </w:rPr>
      </w:pPr>
      <w:r w:rsidRPr="007D508C">
        <w:rPr>
          <w:lang w:val="sq-AL"/>
        </w:rPr>
        <w:t xml:space="preserve">IKRTK në bashkëpunim me Institutin e Arkeologjisë është në proces të procedurave për verifikimin dhe regjistrimin e objekteve arkeologjike pjesë e fondeve të IA referuar regjistrave themeltar (regjistrat themeltar para viteve 90’) të depozituar nga Instituti i Arkeologjisë në vitin 2015 pranë IKRTK-së. </w:t>
      </w:r>
    </w:p>
    <w:p w:rsidR="000803EF" w:rsidRDefault="000803EF" w:rsidP="000803EF">
      <w:pPr>
        <w:pStyle w:val="m-7141372498828850802msolistparagraph"/>
        <w:shd w:val="clear" w:color="auto" w:fill="FFFFFF"/>
        <w:spacing w:line="276" w:lineRule="auto"/>
        <w:ind w:left="540"/>
        <w:rPr>
          <w:lang w:val="sq-AL"/>
        </w:rPr>
      </w:pPr>
    </w:p>
    <w:p w:rsidR="000803EF" w:rsidRPr="007D508C" w:rsidRDefault="000803EF" w:rsidP="000803EF">
      <w:pPr>
        <w:pStyle w:val="m-7141372498828850802msolistparagraph"/>
        <w:shd w:val="clear" w:color="auto" w:fill="FFFFFF"/>
        <w:spacing w:line="276" w:lineRule="auto"/>
        <w:ind w:left="-90"/>
        <w:rPr>
          <w:lang w:val="sq-AL"/>
        </w:rPr>
      </w:pPr>
      <w:r>
        <w:rPr>
          <w:noProof/>
          <w:lang w:val="sq-AL" w:eastAsia="sq-AL"/>
        </w:rPr>
        <w:lastRenderedPageBreak/>
        <w:drawing>
          <wp:inline distT="0" distB="0" distL="0" distR="0">
            <wp:extent cx="5434965" cy="3384649"/>
            <wp:effectExtent l="0" t="0" r="0" b="6350"/>
            <wp:docPr id="2" name="Picture 2" descr="cid:image004.png@01D710F2.21A5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4.png@01D710F2.21A54BD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434965" cy="3384649"/>
                    </a:xfrm>
                    <a:prstGeom prst="rect">
                      <a:avLst/>
                    </a:prstGeom>
                    <a:noFill/>
                    <a:ln>
                      <a:noFill/>
                    </a:ln>
                  </pic:spPr>
                </pic:pic>
              </a:graphicData>
            </a:graphic>
          </wp:inline>
        </w:drawing>
      </w:r>
    </w:p>
    <w:p w:rsidR="002E0FE3" w:rsidRPr="007D508C" w:rsidRDefault="002E0FE3" w:rsidP="00A1114C">
      <w:pPr>
        <w:pStyle w:val="m-7141372498828850802msolistparagraph"/>
        <w:shd w:val="clear" w:color="auto" w:fill="FFFFFF"/>
        <w:spacing w:before="0" w:beforeAutospacing="0" w:after="0" w:afterAutospacing="0" w:line="276" w:lineRule="auto"/>
        <w:jc w:val="both"/>
        <w:rPr>
          <w:b/>
          <w:lang w:val="sq-AL"/>
        </w:rPr>
      </w:pPr>
      <w:r w:rsidRPr="007D508C">
        <w:rPr>
          <w:b/>
          <w:lang w:val="sq-AL"/>
        </w:rPr>
        <w:t>1.2.b Sektori i Zyrave R</w:t>
      </w:r>
      <w:r w:rsidR="004B52EF" w:rsidRPr="007D508C">
        <w:rPr>
          <w:b/>
          <w:lang w:val="sq-AL"/>
        </w:rPr>
        <w:t>ajonale të Regjistrimit, Eksportit dhe Antitrafikut të Pasurive Kulturore</w:t>
      </w:r>
    </w:p>
    <w:p w:rsidR="004B52EF" w:rsidRPr="007D508C" w:rsidRDefault="004B52EF" w:rsidP="00197917">
      <w:pPr>
        <w:pStyle w:val="m-7141372498828850802msolistparagraph"/>
        <w:numPr>
          <w:ilvl w:val="0"/>
          <w:numId w:val="18"/>
        </w:numPr>
        <w:shd w:val="clear" w:color="auto" w:fill="FFFFFF"/>
        <w:spacing w:line="276" w:lineRule="auto"/>
        <w:rPr>
          <w:lang w:val="sq-AL"/>
        </w:rPr>
      </w:pPr>
      <w:r w:rsidRPr="007D508C">
        <w:rPr>
          <w:bCs/>
          <w:i/>
          <w:iCs/>
          <w:lang w:val="sq-AL"/>
        </w:rPr>
        <w:t>Monitorimi i lëvizjeve, Qarkullimi kombëtar / ndërkombëtar i objekteve (TRANSAKSIONE / LEJE);</w:t>
      </w:r>
    </w:p>
    <w:p w:rsidR="004B52EF" w:rsidRPr="007D508C" w:rsidRDefault="004B52EF" w:rsidP="00197917">
      <w:pPr>
        <w:pStyle w:val="m-7141372498828850802msolistparagraph"/>
        <w:numPr>
          <w:ilvl w:val="0"/>
          <w:numId w:val="14"/>
        </w:numPr>
        <w:shd w:val="clear" w:color="auto" w:fill="FFFFFF"/>
        <w:spacing w:line="276" w:lineRule="auto"/>
        <w:rPr>
          <w:lang w:val="sq-AL"/>
        </w:rPr>
      </w:pPr>
      <w:r w:rsidRPr="007D508C">
        <w:rPr>
          <w:lang w:val="sq-AL"/>
        </w:rPr>
        <w:t xml:space="preserve">Instituti Kombëtar i Regjistrimit të Trashëgimisë Kulturore në zbatim të Ligjit nr.27/2018 “Për Trashëgimin Kulturore dhe Muzetë”, monitoron, regjistron, asiston në procedurat e ndryshme të qarkullimit kombëtar/ndërkombëtar të objekteve pjesë e pasurive kulturore, </w:t>
      </w:r>
    </w:p>
    <w:p w:rsidR="004B52EF" w:rsidRPr="007D508C" w:rsidRDefault="004B52EF" w:rsidP="00197917">
      <w:pPr>
        <w:pStyle w:val="m-7141372498828850802msolistparagraph"/>
        <w:numPr>
          <w:ilvl w:val="0"/>
          <w:numId w:val="19"/>
        </w:numPr>
        <w:shd w:val="clear" w:color="auto" w:fill="FFFFFF"/>
        <w:spacing w:line="276" w:lineRule="auto"/>
        <w:rPr>
          <w:i/>
          <w:lang w:val="sq-AL"/>
        </w:rPr>
      </w:pPr>
      <w:r w:rsidRPr="007D508C">
        <w:rPr>
          <w:i/>
          <w:lang w:val="sq-AL"/>
        </w:rPr>
        <w:t xml:space="preserve">Përgjatë periudhës Janar-Dhjetor 2020, janë kryer procedurat e regjistrimit në RKPK të Transaksione/Leje për </w:t>
      </w:r>
      <w:r w:rsidRPr="007D508C">
        <w:rPr>
          <w:bCs/>
          <w:i/>
          <w:lang w:val="sq-AL"/>
        </w:rPr>
        <w:t>993</w:t>
      </w:r>
      <w:r w:rsidRPr="007D508C">
        <w:rPr>
          <w:i/>
          <w:lang w:val="sq-AL"/>
        </w:rPr>
        <w:t xml:space="preserve"> objekte pjesë e Pasurive Kulturore.</w:t>
      </w:r>
    </w:p>
    <w:p w:rsidR="004B52EF" w:rsidRPr="007D508C" w:rsidRDefault="004B52EF" w:rsidP="00197917">
      <w:pPr>
        <w:pStyle w:val="m-7141372498828850802msolistparagraph"/>
        <w:numPr>
          <w:ilvl w:val="1"/>
          <w:numId w:val="12"/>
        </w:numPr>
        <w:shd w:val="clear" w:color="auto" w:fill="FFFFFF"/>
        <w:spacing w:line="276" w:lineRule="auto"/>
        <w:rPr>
          <w:lang w:val="sq-AL"/>
        </w:rPr>
      </w:pPr>
      <w:r w:rsidRPr="007D508C">
        <w:rPr>
          <w:lang w:val="sq-AL"/>
        </w:rPr>
        <w:t xml:space="preserve">Monitorimi i qarkullimit fizik dhe civil të objekteve pasuri kulturore përmes fushave Leje / Transaksion në RKPK (zhvendosje objektesh brenda dhe </w:t>
      </w:r>
      <w:proofErr w:type="spellStart"/>
      <w:r w:rsidRPr="007D508C">
        <w:rPr>
          <w:lang w:val="sq-AL"/>
        </w:rPr>
        <w:t>jasht</w:t>
      </w:r>
      <w:proofErr w:type="spellEnd"/>
      <w:r w:rsidRPr="007D508C">
        <w:rPr>
          <w:lang w:val="sq-AL"/>
        </w:rPr>
        <w:t xml:space="preserve"> vendit) - </w:t>
      </w:r>
      <w:r w:rsidRPr="007D508C">
        <w:rPr>
          <w:bCs/>
          <w:lang w:val="sq-AL"/>
        </w:rPr>
        <w:t>626 objekte</w:t>
      </w:r>
    </w:p>
    <w:p w:rsidR="004B52EF" w:rsidRPr="007D508C" w:rsidRDefault="004B52EF" w:rsidP="00197917">
      <w:pPr>
        <w:pStyle w:val="m-7141372498828850802msolistparagraph"/>
        <w:numPr>
          <w:ilvl w:val="1"/>
          <w:numId w:val="12"/>
        </w:numPr>
        <w:shd w:val="clear" w:color="auto" w:fill="FFFFFF"/>
        <w:spacing w:line="276" w:lineRule="auto"/>
        <w:rPr>
          <w:lang w:val="sq-AL"/>
        </w:rPr>
      </w:pPr>
      <w:r w:rsidRPr="007D508C">
        <w:rPr>
          <w:lang w:val="sq-AL"/>
        </w:rPr>
        <w:t xml:space="preserve">Përditësimi i objekteve përmes fushave Leje / Transaksion referuar vendimeve të Këshillit Kombëtar i Trashëgimisë Kulturore Materiale si dhe procedurave të tjera të ndjekura nga Institucionet e tjera (restaurime, </w:t>
      </w:r>
      <w:proofErr w:type="spellStart"/>
      <w:r w:rsidRPr="007D508C">
        <w:rPr>
          <w:lang w:val="sq-AL"/>
        </w:rPr>
        <w:t>rikonstrukisone</w:t>
      </w:r>
      <w:proofErr w:type="spellEnd"/>
      <w:r w:rsidRPr="007D508C">
        <w:rPr>
          <w:lang w:val="sq-AL"/>
        </w:rPr>
        <w:t xml:space="preserve">, sondazhe arkeologjike, riprodhime, deklarim interesi kulturore, etj.) </w:t>
      </w:r>
      <w:r w:rsidRPr="007D508C">
        <w:rPr>
          <w:bCs/>
          <w:lang w:val="sq-AL"/>
        </w:rPr>
        <w:t>-367 objekte</w:t>
      </w:r>
    </w:p>
    <w:p w:rsidR="004B52EF" w:rsidRPr="007D508C" w:rsidRDefault="004B52EF" w:rsidP="00197917">
      <w:pPr>
        <w:pStyle w:val="m-7141372498828850802msolistparagraph"/>
        <w:numPr>
          <w:ilvl w:val="1"/>
          <w:numId w:val="12"/>
        </w:numPr>
        <w:shd w:val="clear" w:color="auto" w:fill="FFFFFF"/>
        <w:spacing w:line="276" w:lineRule="auto"/>
        <w:rPr>
          <w:lang w:val="sq-AL"/>
        </w:rPr>
      </w:pPr>
      <w:r w:rsidRPr="007D508C">
        <w:rPr>
          <w:lang w:val="sq-AL"/>
        </w:rPr>
        <w:lastRenderedPageBreak/>
        <w:t>Monitorimi i procedurave të eksportit për qarkullim kombëtar dhe ndërkombëtar, riverifikim i transaksioneve përgjatë periudhës 1995 - 2020. Ndjekur procedurat për verifikimin e leje/transaksioneve, komunikim me të gjitha institucionet që kanë në administrim objekte pasuri kulturore dhe që kanë kryer zhvendosje të tyre ndër vite me qëllim pasqyrimin e tyre në Bazën e të Dhënave Shtetërore "Regjistri Kombëtar i Pasurive Kulturore (RKPK)".</w:t>
      </w:r>
    </w:p>
    <w:p w:rsidR="004B52EF" w:rsidRPr="007D508C" w:rsidRDefault="00EB762D" w:rsidP="00197917">
      <w:pPr>
        <w:pStyle w:val="m-7141372498828850802msolistparagraph"/>
        <w:numPr>
          <w:ilvl w:val="0"/>
          <w:numId w:val="19"/>
        </w:numPr>
        <w:shd w:val="clear" w:color="auto" w:fill="FFFFFF"/>
        <w:spacing w:line="276" w:lineRule="auto"/>
        <w:rPr>
          <w:lang w:val="sq-AL"/>
        </w:rPr>
      </w:pPr>
      <w:r w:rsidRPr="007D508C">
        <w:rPr>
          <w:bCs/>
          <w:i/>
          <w:iCs/>
          <w:lang w:val="sq-AL"/>
        </w:rPr>
        <w:t>Sekuestrimi</w:t>
      </w:r>
      <w:r w:rsidR="004B52EF" w:rsidRPr="007D508C">
        <w:rPr>
          <w:bCs/>
          <w:i/>
          <w:iCs/>
          <w:lang w:val="sq-AL"/>
        </w:rPr>
        <w:t xml:space="preserve"> </w:t>
      </w:r>
      <w:r w:rsidRPr="007D508C">
        <w:rPr>
          <w:bCs/>
          <w:i/>
          <w:iCs/>
          <w:lang w:val="sq-AL"/>
        </w:rPr>
        <w:t>i</w:t>
      </w:r>
      <w:r w:rsidR="004B52EF" w:rsidRPr="007D508C">
        <w:rPr>
          <w:bCs/>
          <w:i/>
          <w:iCs/>
          <w:lang w:val="sq-AL"/>
        </w:rPr>
        <w:t xml:space="preserve"> objekteve pasuri kulturore;</w:t>
      </w:r>
    </w:p>
    <w:p w:rsidR="004B52EF" w:rsidRPr="007D508C" w:rsidRDefault="004B52EF" w:rsidP="00A1114C">
      <w:pPr>
        <w:pStyle w:val="m-7141372498828850802msolistparagraph"/>
        <w:shd w:val="clear" w:color="auto" w:fill="FFFFFF"/>
        <w:spacing w:line="276" w:lineRule="auto"/>
        <w:rPr>
          <w:lang w:val="sq-AL"/>
        </w:rPr>
      </w:pPr>
      <w:r w:rsidRPr="007D508C">
        <w:rPr>
          <w:lang w:val="sq-AL"/>
        </w:rPr>
        <w:t>IKRTK përgjatë periudhës Ja</w:t>
      </w:r>
      <w:r w:rsidR="00EB762D" w:rsidRPr="007D508C">
        <w:rPr>
          <w:lang w:val="sq-AL"/>
        </w:rPr>
        <w:t>nar – Dhjetor 2020 ka ndjekur procedurat</w:t>
      </w:r>
      <w:r w:rsidRPr="007D508C">
        <w:rPr>
          <w:lang w:val="sq-AL"/>
        </w:rPr>
        <w:t xml:space="preserve"> lidhur me</w:t>
      </w:r>
      <w:r w:rsidR="00EB762D" w:rsidRPr="007D508C">
        <w:rPr>
          <w:lang w:val="sq-AL"/>
        </w:rPr>
        <w:t xml:space="preserve"> praktikat si vijojnë</w:t>
      </w:r>
      <w:r w:rsidRPr="007D508C">
        <w:rPr>
          <w:lang w:val="sq-AL"/>
        </w:rPr>
        <w:t>:</w:t>
      </w:r>
    </w:p>
    <w:p w:rsidR="004B52EF" w:rsidRPr="007D508C" w:rsidRDefault="004B52EF" w:rsidP="00197917">
      <w:pPr>
        <w:pStyle w:val="m-7141372498828850802msolistparagraph"/>
        <w:numPr>
          <w:ilvl w:val="0"/>
          <w:numId w:val="15"/>
        </w:numPr>
        <w:shd w:val="clear" w:color="auto" w:fill="FFFFFF"/>
        <w:spacing w:line="276" w:lineRule="auto"/>
        <w:rPr>
          <w:lang w:val="sq-AL"/>
        </w:rPr>
      </w:pPr>
      <w:r w:rsidRPr="007D508C">
        <w:rPr>
          <w:lang w:val="sq-AL"/>
        </w:rPr>
        <w:t>Rishqyrtimi</w:t>
      </w:r>
      <w:r w:rsidR="00EB762D" w:rsidRPr="007D508C">
        <w:rPr>
          <w:lang w:val="sq-AL"/>
        </w:rPr>
        <w:t>n e</w:t>
      </w:r>
      <w:r w:rsidRPr="007D508C">
        <w:rPr>
          <w:lang w:val="sq-AL"/>
        </w:rPr>
        <w:t xml:space="preserve"> procedurave të praktikës “Ikonat” në kuadër të kërkesës së Ministrisë së Kulturës të Republikës së Maqedonisë së Veriut për disa ikona që ndodhen në territorin e Republikës së Shqipërisë.</w:t>
      </w:r>
    </w:p>
    <w:p w:rsidR="00850BE4" w:rsidRPr="007D508C" w:rsidRDefault="00D37E96" w:rsidP="00A1114C">
      <w:pPr>
        <w:pStyle w:val="m-7141372498828850802msolistparagraph"/>
        <w:shd w:val="clear" w:color="auto" w:fill="FFFFFF"/>
        <w:spacing w:line="276" w:lineRule="auto"/>
        <w:ind w:left="180"/>
        <w:rPr>
          <w:lang w:val="sq-AL"/>
        </w:rPr>
      </w:pPr>
      <w:r w:rsidRPr="007D508C">
        <w:rPr>
          <w:noProof/>
          <w:lang w:val="sq-AL" w:eastAsia="sq-AL"/>
        </w:rPr>
        <mc:AlternateContent>
          <mc:Choice Requires="wps">
            <w:drawing>
              <wp:anchor distT="0" distB="0" distL="114300" distR="114300" simplePos="0" relativeHeight="251663360" behindDoc="0" locked="0" layoutInCell="1" allowOverlap="1">
                <wp:simplePos x="0" y="0"/>
                <wp:positionH relativeFrom="column">
                  <wp:posOffset>862965</wp:posOffset>
                </wp:positionH>
                <wp:positionV relativeFrom="paragraph">
                  <wp:posOffset>3479165</wp:posOffset>
                </wp:positionV>
                <wp:extent cx="3762375" cy="2571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3762375" cy="257175"/>
                        </a:xfrm>
                        <a:prstGeom prst="rect">
                          <a:avLst/>
                        </a:prstGeom>
                        <a:solidFill>
                          <a:schemeClr val="lt1"/>
                        </a:solidFill>
                        <a:ln w="6350">
                          <a:solidFill>
                            <a:prstClr val="black"/>
                          </a:solidFill>
                        </a:ln>
                      </wps:spPr>
                      <wps:txbx>
                        <w:txbxContent>
                          <w:p w:rsidR="00F31207" w:rsidRDefault="00F31207" w:rsidP="00D37E96">
                            <w:pPr>
                              <w:jc w:val="center"/>
                              <w:rPr>
                                <w:rFonts w:ascii="Times New Roman" w:hAnsi="Times New Roman" w:cs="Times New Roman"/>
                                <w:i/>
                                <w:noProof/>
                                <w:color w:val="002060"/>
                                <w:szCs w:val="24"/>
                                <w:lang w:val="en-US"/>
                              </w:rPr>
                            </w:pPr>
                            <w:r>
                              <w:rPr>
                                <w:rFonts w:ascii="Times New Roman" w:hAnsi="Times New Roman" w:cs="Times New Roman"/>
                                <w:i/>
                                <w:noProof/>
                                <w:color w:val="002060"/>
                                <w:szCs w:val="24"/>
                                <w:lang w:val="en-US"/>
                              </w:rPr>
                              <w:t>Foto: Ikona ( Praktika Thimjo</w:t>
                            </w:r>
                          </w:p>
                          <w:p w:rsidR="00F31207" w:rsidRDefault="00F31207" w:rsidP="00D37E96">
                            <w:r>
                              <w:rPr>
                                <w:rFonts w:ascii="Times New Roman" w:hAnsi="Times New Roman" w:cs="Times New Roman"/>
                                <w:i/>
                                <w:noProof/>
                                <w:color w:val="002060"/>
                                <w:szCs w:val="24"/>
                                <w:lang w:val="en-US"/>
                              </w:rPr>
                              <w:t>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67.95pt;margin-top:273.95pt;width:296.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" fillcolor="white [3201]" strokeweight=".5pt">
                <v:textbox>
                  <w:txbxContent>
                    <w:p w:rsidR="00F31207" w:rsidRDefault="00F31207" w:rsidP="00D37E96">
                      <w:pPr>
                        <w:jc w:val="center"/>
                        <w:rPr>
                          <w:rFonts w:ascii="Times New Roman" w:hAnsi="Times New Roman" w:cs="Times New Roman"/>
                          <w:i/>
                          <w:noProof/>
                          <w:color w:val="002060"/>
                          <w:szCs w:val="24"/>
                          <w:lang w:val="en-US"/>
                        </w:rPr>
                      </w:pPr>
                      <w:r>
                        <w:rPr>
                          <w:rFonts w:ascii="Times New Roman" w:hAnsi="Times New Roman" w:cs="Times New Roman"/>
                          <w:i/>
                          <w:noProof/>
                          <w:color w:val="002060"/>
                          <w:szCs w:val="24"/>
                          <w:lang w:val="en-US"/>
                        </w:rPr>
                        <w:t>Foto: Ikona ( Praktika Thimjo</w:t>
                      </w:r>
                    </w:p>
                    <w:p w:rsidR="00F31207" w:rsidRDefault="00F31207" w:rsidP="00D37E96">
                      <w:r>
                        <w:rPr>
                          <w:rFonts w:ascii="Times New Roman" w:hAnsi="Times New Roman" w:cs="Times New Roman"/>
                          <w:i/>
                          <w:noProof/>
                          <w:color w:val="002060"/>
                          <w:szCs w:val="24"/>
                          <w:lang w:val="en-US"/>
                        </w:rPr>
                        <w:t>pr</w:t>
                      </w:r>
                    </w:p>
                  </w:txbxContent>
                </v:textbox>
              </v:shape>
            </w:pict>
          </mc:Fallback>
        </mc:AlternateContent>
      </w:r>
      <w:r w:rsidR="00850BE4" w:rsidRPr="007D508C">
        <w:rPr>
          <w:noProof/>
          <w:lang w:val="sq-AL" w:eastAsia="sq-AL"/>
        </w:rPr>
        <w:drawing>
          <wp:inline distT="0" distB="0" distL="0" distR="0" wp14:anchorId="1637928B" wp14:editId="6CFD9D22">
            <wp:extent cx="5434965" cy="33155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4965" cy="3315503"/>
                    </a:xfrm>
                    <a:prstGeom prst="rect">
                      <a:avLst/>
                    </a:prstGeom>
                  </pic:spPr>
                </pic:pic>
              </a:graphicData>
            </a:graphic>
          </wp:inline>
        </w:drawing>
      </w:r>
    </w:p>
    <w:p w:rsidR="00D37E96" w:rsidRPr="007D508C" w:rsidRDefault="00D37E96" w:rsidP="00A1114C">
      <w:pPr>
        <w:pStyle w:val="m-7141372498828850802msolistparagraph"/>
        <w:shd w:val="clear" w:color="auto" w:fill="FFFFFF"/>
        <w:spacing w:line="276" w:lineRule="auto"/>
        <w:ind w:left="180"/>
        <w:rPr>
          <w:lang w:val="sq-AL"/>
        </w:rPr>
      </w:pPr>
    </w:p>
    <w:p w:rsidR="004B52EF" w:rsidRPr="007D508C" w:rsidRDefault="00EB762D" w:rsidP="00197917">
      <w:pPr>
        <w:pStyle w:val="m-7141372498828850802msolistparagraph"/>
        <w:numPr>
          <w:ilvl w:val="0"/>
          <w:numId w:val="15"/>
        </w:numPr>
        <w:shd w:val="clear" w:color="auto" w:fill="FFFFFF"/>
        <w:spacing w:line="276" w:lineRule="auto"/>
        <w:rPr>
          <w:lang w:val="sq-AL"/>
        </w:rPr>
      </w:pPr>
      <w:r w:rsidRPr="007D508C">
        <w:rPr>
          <w:lang w:val="sq-AL"/>
        </w:rPr>
        <w:t>Praktika</w:t>
      </w:r>
      <w:r w:rsidR="004B52EF" w:rsidRPr="007D508C">
        <w:rPr>
          <w:lang w:val="sq-AL"/>
        </w:rPr>
        <w:t xml:space="preserve"> me IAKSA lidhur me deklarimin humbur të objektit “Jelek”, pjesë e fondit në ruajtje.</w:t>
      </w:r>
    </w:p>
    <w:p w:rsidR="005F4211" w:rsidRPr="007D508C" w:rsidRDefault="005F4211" w:rsidP="00A1114C">
      <w:pPr>
        <w:pStyle w:val="m-7141372498828850802msolistparagraph"/>
        <w:shd w:val="clear" w:color="auto" w:fill="FFFFFF"/>
        <w:spacing w:line="276" w:lineRule="auto"/>
        <w:ind w:left="270"/>
        <w:rPr>
          <w:noProof/>
          <w:lang w:val="sq-AL"/>
        </w:rPr>
      </w:pPr>
      <w:r w:rsidRPr="007D508C">
        <w:rPr>
          <w:noProof/>
          <w:lang w:val="sq-AL" w:eastAsia="sq-AL"/>
        </w:rPr>
        <w:lastRenderedPageBreak/>
        <mc:AlternateContent>
          <mc:Choice Requires="wps">
            <w:drawing>
              <wp:anchor distT="0" distB="0" distL="114300" distR="114300" simplePos="0" relativeHeight="251662336" behindDoc="0" locked="0" layoutInCell="1" allowOverlap="1">
                <wp:simplePos x="0" y="0"/>
                <wp:positionH relativeFrom="column">
                  <wp:posOffset>1148715</wp:posOffset>
                </wp:positionH>
                <wp:positionV relativeFrom="paragraph">
                  <wp:posOffset>1971040</wp:posOffset>
                </wp:positionV>
                <wp:extent cx="2619375" cy="26670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2619375" cy="266700"/>
                        </a:xfrm>
                        <a:prstGeom prst="rect">
                          <a:avLst/>
                        </a:prstGeom>
                        <a:solidFill>
                          <a:schemeClr val="lt1"/>
                        </a:solidFill>
                        <a:ln w="6350">
                          <a:solidFill>
                            <a:prstClr val="black"/>
                          </a:solidFill>
                        </a:ln>
                      </wps:spPr>
                      <wps:txbx>
                        <w:txbxContent>
                          <w:p w:rsidR="00F31207" w:rsidRPr="007B48F5" w:rsidRDefault="00F31207" w:rsidP="00D37E96">
                            <w:pPr>
                              <w:jc w:val="center"/>
                              <w:rPr>
                                <w:rFonts w:ascii="Times New Roman" w:hAnsi="Times New Roman" w:cs="Times New Roman"/>
                                <w:i/>
                                <w:noProof/>
                                <w:color w:val="002060"/>
                                <w:sz w:val="24"/>
                                <w:szCs w:val="24"/>
                                <w:lang w:val="en-US"/>
                              </w:rPr>
                            </w:pPr>
                            <w:r>
                              <w:rPr>
                                <w:rFonts w:ascii="Times New Roman" w:hAnsi="Times New Roman" w:cs="Times New Roman"/>
                                <w:i/>
                                <w:noProof/>
                                <w:color w:val="002060"/>
                                <w:szCs w:val="24"/>
                                <w:lang w:val="en-US"/>
                              </w:rPr>
                              <w:t>Foto: Objekt i humbur</w:t>
                            </w:r>
                            <w:r w:rsidRPr="007B48F5">
                              <w:rPr>
                                <w:rFonts w:ascii="Times New Roman" w:hAnsi="Times New Roman" w:cs="Times New Roman"/>
                                <w:i/>
                                <w:noProof/>
                                <w:color w:val="002060"/>
                                <w:szCs w:val="24"/>
                                <w:lang w:val="en-US"/>
                              </w:rPr>
                              <w:t xml:space="preserve"> (</w:t>
                            </w:r>
                            <w:r>
                              <w:rPr>
                                <w:rFonts w:ascii="Times New Roman" w:hAnsi="Times New Roman" w:cs="Times New Roman"/>
                                <w:i/>
                                <w:noProof/>
                                <w:color w:val="002060"/>
                                <w:szCs w:val="24"/>
                                <w:lang w:val="en-US"/>
                              </w:rPr>
                              <w:t xml:space="preserve">Jelek </w:t>
                            </w:r>
                            <w:r w:rsidRPr="007B48F5">
                              <w:rPr>
                                <w:rFonts w:ascii="Times New Roman" w:hAnsi="Times New Roman" w:cs="Times New Roman"/>
                                <w:i/>
                                <w:noProof/>
                                <w:color w:val="002060"/>
                                <w:szCs w:val="24"/>
                                <w:lang w:val="en-US"/>
                              </w:rPr>
                              <w:t>)</w:t>
                            </w:r>
                          </w:p>
                          <w:p w:rsidR="00F31207" w:rsidRDefault="00F312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7" type="#_x0000_t202" style="position:absolute;left:0;text-align:left;margin-left:90.45pt;margin-top:155.2pt;width:206.2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" fillcolor="white [3201]" strokeweight=".5pt">
                <v:textbox>
                  <w:txbxContent>
                    <w:p w:rsidR="00F31207" w:rsidRPr="007B48F5" w:rsidRDefault="00F31207" w:rsidP="00D37E96">
                      <w:pPr>
                        <w:jc w:val="center"/>
                        <w:rPr>
                          <w:rFonts w:ascii="Times New Roman" w:hAnsi="Times New Roman" w:cs="Times New Roman"/>
                          <w:i/>
                          <w:noProof/>
                          <w:color w:val="002060"/>
                          <w:sz w:val="24"/>
                          <w:szCs w:val="24"/>
                          <w:lang w:val="en-US"/>
                        </w:rPr>
                      </w:pPr>
                      <w:r>
                        <w:rPr>
                          <w:rFonts w:ascii="Times New Roman" w:hAnsi="Times New Roman" w:cs="Times New Roman"/>
                          <w:i/>
                          <w:noProof/>
                          <w:color w:val="002060"/>
                          <w:szCs w:val="24"/>
                          <w:lang w:val="en-US"/>
                        </w:rPr>
                        <w:t>Foto: Objekt i humbur</w:t>
                      </w:r>
                      <w:r w:rsidRPr="007B48F5">
                        <w:rPr>
                          <w:rFonts w:ascii="Times New Roman" w:hAnsi="Times New Roman" w:cs="Times New Roman"/>
                          <w:i/>
                          <w:noProof/>
                          <w:color w:val="002060"/>
                          <w:szCs w:val="24"/>
                          <w:lang w:val="en-US"/>
                        </w:rPr>
                        <w:t xml:space="preserve"> (</w:t>
                      </w:r>
                      <w:r>
                        <w:rPr>
                          <w:rFonts w:ascii="Times New Roman" w:hAnsi="Times New Roman" w:cs="Times New Roman"/>
                          <w:i/>
                          <w:noProof/>
                          <w:color w:val="002060"/>
                          <w:szCs w:val="24"/>
                          <w:lang w:val="en-US"/>
                        </w:rPr>
                        <w:t xml:space="preserve">Jelek </w:t>
                      </w:r>
                      <w:r w:rsidRPr="007B48F5">
                        <w:rPr>
                          <w:rFonts w:ascii="Times New Roman" w:hAnsi="Times New Roman" w:cs="Times New Roman"/>
                          <w:i/>
                          <w:noProof/>
                          <w:color w:val="002060"/>
                          <w:szCs w:val="24"/>
                          <w:lang w:val="en-US"/>
                        </w:rPr>
                        <w:t>)</w:t>
                      </w:r>
                    </w:p>
                    <w:p w:rsidR="00F31207" w:rsidRDefault="00F31207"/>
                  </w:txbxContent>
                </v:textbox>
              </v:shape>
            </w:pict>
          </mc:Fallback>
        </mc:AlternateContent>
      </w:r>
      <w:r w:rsidRPr="007D508C">
        <w:rPr>
          <w:noProof/>
          <w:lang w:val="sq-AL" w:eastAsia="sq-AL"/>
        </w:rPr>
        <w:drawing>
          <wp:inline distT="0" distB="0" distL="0" distR="0" wp14:anchorId="2CB30625" wp14:editId="6AFF7F1F">
            <wp:extent cx="2480534" cy="1857375"/>
            <wp:effectExtent l="0" t="0" r="0" b="0"/>
            <wp:docPr id="33" name="Picture 33" descr="C:\Users\ueda.kullakshi\Desktop\jelek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eda.kullakshi\Desktop\jeleku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5965" cy="1861442"/>
                    </a:xfrm>
                    <a:prstGeom prst="rect">
                      <a:avLst/>
                    </a:prstGeom>
                    <a:noFill/>
                    <a:ln>
                      <a:noFill/>
                    </a:ln>
                  </pic:spPr>
                </pic:pic>
              </a:graphicData>
            </a:graphic>
          </wp:inline>
        </w:drawing>
      </w:r>
      <w:r w:rsidRPr="007D508C">
        <w:rPr>
          <w:noProof/>
          <w:lang w:val="sq-AL"/>
        </w:rPr>
        <w:t xml:space="preserve">  </w:t>
      </w:r>
      <w:r w:rsidRPr="007D508C">
        <w:rPr>
          <w:noProof/>
          <w:lang w:val="sq-AL" w:eastAsia="sq-AL"/>
        </w:rPr>
        <w:drawing>
          <wp:inline distT="0" distB="0" distL="0" distR="0">
            <wp:extent cx="2476500" cy="1854354"/>
            <wp:effectExtent l="0" t="0" r="0" b="0"/>
            <wp:docPr id="34" name="Picture 34" descr="C:\Users\ueda.kullakshi\Desktop\jelek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eda.kullakshi\Desktop\jeleku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894" cy="1868876"/>
                    </a:xfrm>
                    <a:prstGeom prst="rect">
                      <a:avLst/>
                    </a:prstGeom>
                    <a:noFill/>
                    <a:ln>
                      <a:noFill/>
                    </a:ln>
                  </pic:spPr>
                </pic:pic>
              </a:graphicData>
            </a:graphic>
          </wp:inline>
        </w:drawing>
      </w:r>
    </w:p>
    <w:p w:rsidR="005F4211" w:rsidRPr="007D508C" w:rsidRDefault="005F4211" w:rsidP="00A1114C">
      <w:pPr>
        <w:pStyle w:val="m-7141372498828850802msolistparagraph"/>
        <w:shd w:val="clear" w:color="auto" w:fill="FFFFFF"/>
        <w:tabs>
          <w:tab w:val="left" w:pos="6300"/>
        </w:tabs>
        <w:spacing w:line="276" w:lineRule="auto"/>
        <w:ind w:left="270"/>
        <w:rPr>
          <w:lang w:val="sq-AL"/>
        </w:rPr>
      </w:pPr>
      <w:r w:rsidRPr="007D508C">
        <w:rPr>
          <w:lang w:val="sq-AL"/>
        </w:rPr>
        <w:tab/>
      </w:r>
    </w:p>
    <w:p w:rsidR="004B52EF" w:rsidRPr="007D508C" w:rsidRDefault="004B52EF" w:rsidP="00197917">
      <w:pPr>
        <w:pStyle w:val="m-7141372498828850802msolistparagraph"/>
        <w:numPr>
          <w:ilvl w:val="0"/>
          <w:numId w:val="16"/>
        </w:numPr>
        <w:spacing w:line="276" w:lineRule="auto"/>
        <w:rPr>
          <w:lang w:val="sq-AL"/>
        </w:rPr>
      </w:pPr>
      <w:r w:rsidRPr="007D508C">
        <w:rPr>
          <w:lang w:val="sq-AL"/>
        </w:rPr>
        <w:t xml:space="preserve">deklarimin të humbur të Objektit në Bazën e të Dhënave Shtetërore </w:t>
      </w:r>
      <w:r w:rsidRPr="007D508C">
        <w:rPr>
          <w:i/>
          <w:iCs/>
          <w:lang w:val="sq-AL"/>
        </w:rPr>
        <w:t>“Regjistri Kombëtar i Pasurive Kulturore (RKPK)”:</w:t>
      </w:r>
    </w:p>
    <w:p w:rsidR="004B52EF" w:rsidRPr="007D508C" w:rsidRDefault="004B52EF" w:rsidP="00197917">
      <w:pPr>
        <w:pStyle w:val="m-7141372498828850802msolistparagraph"/>
        <w:numPr>
          <w:ilvl w:val="0"/>
          <w:numId w:val="16"/>
        </w:numPr>
        <w:spacing w:line="276" w:lineRule="auto"/>
        <w:rPr>
          <w:lang w:val="sq-AL"/>
        </w:rPr>
      </w:pPr>
      <w:r w:rsidRPr="007D508C">
        <w:rPr>
          <w:lang w:val="sq-AL"/>
        </w:rPr>
        <w:t>përgatitjen e dosjes së praktikës për Interpol Tiranën për deklarimin dhe regjistrimin e Objektit në Bazën e të Dhënave të objekteve të humbura pranë Interpol;</w:t>
      </w:r>
    </w:p>
    <w:p w:rsidR="004B52EF" w:rsidRPr="007D508C" w:rsidRDefault="004B52EF" w:rsidP="00197917">
      <w:pPr>
        <w:pStyle w:val="m-7141372498828850802msolistparagraph"/>
        <w:numPr>
          <w:ilvl w:val="0"/>
          <w:numId w:val="15"/>
        </w:numPr>
        <w:shd w:val="clear" w:color="auto" w:fill="FFFFFF"/>
        <w:spacing w:line="276" w:lineRule="auto"/>
        <w:rPr>
          <w:lang w:val="sq-AL"/>
        </w:rPr>
      </w:pPr>
      <w:r w:rsidRPr="007D508C">
        <w:rPr>
          <w:lang w:val="sq-AL"/>
        </w:rPr>
        <w:t xml:space="preserve">Sekuestrimi nga Drejtoria Vendore të Policisë, Durrës lidhur me objektet </w:t>
      </w:r>
      <w:r w:rsidRPr="007D508C">
        <w:rPr>
          <w:bCs/>
          <w:lang w:val="sq-AL"/>
        </w:rPr>
        <w:t xml:space="preserve">Objekt </w:t>
      </w:r>
      <w:proofErr w:type="spellStart"/>
      <w:r w:rsidRPr="007D508C">
        <w:rPr>
          <w:bCs/>
          <w:lang w:val="sq-AL"/>
        </w:rPr>
        <w:t>funerar</w:t>
      </w:r>
      <w:proofErr w:type="spellEnd"/>
      <w:r w:rsidRPr="007D508C">
        <w:rPr>
          <w:bCs/>
          <w:lang w:val="sq-AL"/>
        </w:rPr>
        <w:t xml:space="preserve"> me reliev dhe </w:t>
      </w:r>
      <w:proofErr w:type="spellStart"/>
      <w:r w:rsidRPr="007D508C">
        <w:rPr>
          <w:bCs/>
          <w:lang w:val="sq-AL"/>
        </w:rPr>
        <w:t>Afmorë</w:t>
      </w:r>
      <w:proofErr w:type="spellEnd"/>
      <w:r w:rsidRPr="007D508C">
        <w:rPr>
          <w:bCs/>
          <w:lang w:val="sq-AL"/>
        </w:rPr>
        <w:t xml:space="preserve">, </w:t>
      </w:r>
      <w:r w:rsidRPr="007D508C">
        <w:rPr>
          <w:lang w:val="sq-AL"/>
        </w:rPr>
        <w:t>përfunduar raporti final nga grupi i punës (Vendimi i Ekspertimit).</w:t>
      </w:r>
    </w:p>
    <w:p w:rsidR="00507127" w:rsidRPr="007D508C" w:rsidRDefault="00507127" w:rsidP="00A1114C">
      <w:pPr>
        <w:ind w:left="90" w:firstLine="90"/>
        <w:rPr>
          <w:rFonts w:cstheme="minorHAnsi"/>
          <w:i/>
          <w:noProof/>
          <w:color w:val="002060"/>
          <w:sz w:val="24"/>
          <w:szCs w:val="24"/>
          <w:lang w:val="sq-AL"/>
        </w:rPr>
      </w:pPr>
      <w:r w:rsidRPr="007D508C">
        <w:rPr>
          <w:rFonts w:cstheme="minorHAnsi"/>
          <w:i/>
          <w:noProof/>
          <w:color w:val="002060"/>
          <w:sz w:val="24"/>
          <w:szCs w:val="24"/>
          <w:lang w:val="sq-AL" w:eastAsia="sq-AL"/>
        </w:rPr>
        <mc:AlternateContent>
          <mc:Choice Requires="wps">
            <w:drawing>
              <wp:anchor distT="0" distB="0" distL="114300" distR="114300" simplePos="0" relativeHeight="251660288" behindDoc="0" locked="0" layoutInCell="1" allowOverlap="1">
                <wp:simplePos x="0" y="0"/>
                <wp:positionH relativeFrom="column">
                  <wp:posOffset>281940</wp:posOffset>
                </wp:positionH>
                <wp:positionV relativeFrom="paragraph">
                  <wp:posOffset>2256155</wp:posOffset>
                </wp:positionV>
                <wp:extent cx="4743450" cy="2762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4743450" cy="276225"/>
                        </a:xfrm>
                        <a:prstGeom prst="rect">
                          <a:avLst/>
                        </a:prstGeom>
                        <a:solidFill>
                          <a:schemeClr val="lt1"/>
                        </a:solidFill>
                        <a:ln w="6350">
                          <a:solidFill>
                            <a:prstClr val="black"/>
                          </a:solidFill>
                        </a:ln>
                      </wps:spPr>
                      <wps:txbx>
                        <w:txbxContent>
                          <w:p w:rsidR="00F31207" w:rsidRPr="007B48F5" w:rsidRDefault="00F31207" w:rsidP="005E2758">
                            <w:pPr>
                              <w:jc w:val="center"/>
                              <w:rPr>
                                <w:rFonts w:ascii="Times New Roman" w:hAnsi="Times New Roman" w:cs="Times New Roman"/>
                                <w:i/>
                                <w:noProof/>
                                <w:color w:val="002060"/>
                                <w:sz w:val="24"/>
                                <w:szCs w:val="24"/>
                                <w:lang w:val="en-US"/>
                              </w:rPr>
                            </w:pPr>
                            <w:r w:rsidRPr="007B48F5">
                              <w:rPr>
                                <w:rFonts w:ascii="Times New Roman" w:hAnsi="Times New Roman" w:cs="Times New Roman"/>
                                <w:i/>
                                <w:noProof/>
                                <w:color w:val="002060"/>
                                <w:szCs w:val="24"/>
                                <w:lang w:val="en-US"/>
                              </w:rPr>
                              <w:t>Foto: Objekte të sekuestruara (Amforë dhe Objekt Funerar)</w:t>
                            </w:r>
                          </w:p>
                          <w:p w:rsidR="00F31207" w:rsidRDefault="00F31207"/>
                          <w:p w:rsidR="00F31207" w:rsidRDefault="00F312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left:0;text-align:left;margin-left:22.2pt;margin-top:177.65pt;width:373.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" fillcolor="white [3201]" strokeweight=".5pt">
                <v:textbox>
                  <w:txbxContent>
                    <w:p w:rsidR="00F31207" w:rsidRPr="007B48F5" w:rsidRDefault="00F31207" w:rsidP="005E2758">
                      <w:pPr>
                        <w:jc w:val="center"/>
                        <w:rPr>
                          <w:rFonts w:ascii="Times New Roman" w:hAnsi="Times New Roman" w:cs="Times New Roman"/>
                          <w:i/>
                          <w:noProof/>
                          <w:color w:val="002060"/>
                          <w:sz w:val="24"/>
                          <w:szCs w:val="24"/>
                          <w:lang w:val="en-US"/>
                        </w:rPr>
                      </w:pPr>
                      <w:r w:rsidRPr="007B48F5">
                        <w:rPr>
                          <w:rFonts w:ascii="Times New Roman" w:hAnsi="Times New Roman" w:cs="Times New Roman"/>
                          <w:i/>
                          <w:noProof/>
                          <w:color w:val="002060"/>
                          <w:szCs w:val="24"/>
                          <w:lang w:val="en-US"/>
                        </w:rPr>
                        <w:t>Foto: Objekte të sekuestruara (Amforë dhe Objekt Funerar)</w:t>
                      </w:r>
                    </w:p>
                    <w:p w:rsidR="00F31207" w:rsidRDefault="00F31207"/>
                    <w:p w:rsidR="00F31207" w:rsidRDefault="00F31207"/>
                  </w:txbxContent>
                </v:textbox>
              </v:shape>
            </w:pict>
          </mc:Fallback>
        </mc:AlternateContent>
      </w:r>
      <w:r w:rsidRPr="007D508C">
        <w:rPr>
          <w:rFonts w:cstheme="minorHAnsi"/>
          <w:i/>
          <w:noProof/>
          <w:color w:val="002060"/>
          <w:sz w:val="24"/>
          <w:szCs w:val="24"/>
          <w:lang w:val="sq-AL"/>
        </w:rPr>
        <w:t xml:space="preserve">     </w:t>
      </w:r>
      <w:r w:rsidRPr="007D508C">
        <w:rPr>
          <w:noProof/>
          <w:lang w:val="sq-AL" w:eastAsia="sq-AL"/>
        </w:rPr>
        <w:drawing>
          <wp:inline distT="0" distB="0" distL="0" distR="0" wp14:anchorId="321EB543" wp14:editId="5F1CA062">
            <wp:extent cx="1519054" cy="2175488"/>
            <wp:effectExtent l="0" t="0" r="5080" b="0"/>
            <wp:docPr id="20" name="Picture 20" descr="C:\Users\ueda.kullakshi\Desktop\20200706_17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eda.kullakshi\Desktop\20200706_175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527765" cy="2187964"/>
                    </a:xfrm>
                    <a:prstGeom prst="rect">
                      <a:avLst/>
                    </a:prstGeom>
                    <a:noFill/>
                    <a:ln>
                      <a:noFill/>
                    </a:ln>
                  </pic:spPr>
                </pic:pic>
              </a:graphicData>
            </a:graphic>
          </wp:inline>
        </w:drawing>
      </w:r>
      <w:r w:rsidRPr="007D508C">
        <w:rPr>
          <w:rFonts w:cstheme="minorHAnsi"/>
          <w:i/>
          <w:noProof/>
          <w:color w:val="002060"/>
          <w:sz w:val="24"/>
          <w:szCs w:val="24"/>
          <w:lang w:val="sq-AL"/>
        </w:rPr>
        <w:t xml:space="preserve">        </w:t>
      </w:r>
      <w:r w:rsidRPr="007D508C">
        <w:rPr>
          <w:noProof/>
          <w:lang w:val="sq-AL" w:eastAsia="sq-AL"/>
        </w:rPr>
        <w:drawing>
          <wp:inline distT="0" distB="0" distL="0" distR="0" wp14:anchorId="6841AFA8" wp14:editId="3AFCBAFD">
            <wp:extent cx="2943225" cy="2101215"/>
            <wp:effectExtent l="0" t="0" r="9525" b="0"/>
            <wp:docPr id="19" name="Picture 19" descr="C:\Users\ueda.kullakshi\Desktop\20200706_17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eda.kullakshi\Desktop\20200706_1741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2570" cy="2115026"/>
                    </a:xfrm>
                    <a:prstGeom prst="rect">
                      <a:avLst/>
                    </a:prstGeom>
                    <a:noFill/>
                    <a:ln>
                      <a:noFill/>
                    </a:ln>
                  </pic:spPr>
                </pic:pic>
              </a:graphicData>
            </a:graphic>
          </wp:inline>
        </w:drawing>
      </w:r>
    </w:p>
    <w:p w:rsidR="00CC51E9" w:rsidRPr="007D508C" w:rsidRDefault="00CC51E9" w:rsidP="00A1114C">
      <w:pPr>
        <w:pStyle w:val="m-7141372498828850802msolistparagraph"/>
        <w:shd w:val="clear" w:color="auto" w:fill="FFFFFF"/>
        <w:spacing w:line="276" w:lineRule="auto"/>
        <w:rPr>
          <w:lang w:val="sq-AL"/>
        </w:rPr>
      </w:pPr>
    </w:p>
    <w:p w:rsidR="004B52EF" w:rsidRPr="007D508C" w:rsidRDefault="004B52EF" w:rsidP="00197917">
      <w:pPr>
        <w:pStyle w:val="m-7141372498828850802msolistparagraph"/>
        <w:numPr>
          <w:ilvl w:val="0"/>
          <w:numId w:val="15"/>
        </w:numPr>
        <w:shd w:val="clear" w:color="auto" w:fill="FFFFFF"/>
        <w:spacing w:line="276" w:lineRule="auto"/>
        <w:rPr>
          <w:lang w:val="sq-AL"/>
        </w:rPr>
      </w:pPr>
      <w:r w:rsidRPr="007D508C">
        <w:rPr>
          <w:lang w:val="sq-AL"/>
        </w:rPr>
        <w:t xml:space="preserve">Praktika me Drejtorinë Vendore të Policisë, Durrës, lidhur me procedimin penal Nr. 2189 të vitit 2020, për një mendim të specializuar në lidhje me vlerën historiko-kulturore të një objekti </w:t>
      </w:r>
      <w:r w:rsidRPr="007D508C">
        <w:rPr>
          <w:i/>
          <w:iCs/>
          <w:lang w:val="sq-AL"/>
        </w:rPr>
        <w:t xml:space="preserve">“..kryq i vjetër metalik me zinxhir..”, </w:t>
      </w:r>
      <w:r w:rsidRPr="007D508C">
        <w:rPr>
          <w:lang w:val="sq-AL"/>
        </w:rPr>
        <w:t>hartuar raporti lidhur me verifikimin fizik të tyre.</w:t>
      </w:r>
      <w:r w:rsidRPr="007D508C">
        <w:rPr>
          <w:bCs/>
          <w:lang w:val="sq-AL"/>
        </w:rPr>
        <w:t xml:space="preserve"> </w:t>
      </w:r>
    </w:p>
    <w:p w:rsidR="007B48F5" w:rsidRPr="007D508C" w:rsidRDefault="007B48F5" w:rsidP="00A1114C">
      <w:pPr>
        <w:pStyle w:val="m-7141372498828850802msolistparagraph"/>
        <w:shd w:val="clear" w:color="auto" w:fill="FFFFFF"/>
        <w:spacing w:line="276" w:lineRule="auto"/>
        <w:ind w:left="720" w:firstLine="720"/>
        <w:rPr>
          <w:lang w:val="sq-AL"/>
        </w:rPr>
      </w:pPr>
      <w:r w:rsidRPr="007D508C">
        <w:rPr>
          <w:rFonts w:cstheme="minorHAnsi"/>
          <w:i/>
          <w:noProof/>
          <w:color w:val="002060"/>
          <w:lang w:val="sq-AL" w:eastAsia="sq-AL"/>
        </w:rPr>
        <w:lastRenderedPageBreak/>
        <mc:AlternateContent>
          <mc:Choice Requires="wps">
            <w:drawing>
              <wp:anchor distT="0" distB="0" distL="114300" distR="114300" simplePos="0" relativeHeight="251661312" behindDoc="0" locked="0" layoutInCell="1" allowOverlap="1">
                <wp:simplePos x="0" y="0"/>
                <wp:positionH relativeFrom="column">
                  <wp:posOffset>567690</wp:posOffset>
                </wp:positionH>
                <wp:positionV relativeFrom="paragraph">
                  <wp:posOffset>1772285</wp:posOffset>
                </wp:positionV>
                <wp:extent cx="3571875" cy="2762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3571875" cy="276225"/>
                        </a:xfrm>
                        <a:prstGeom prst="rect">
                          <a:avLst/>
                        </a:prstGeom>
                        <a:solidFill>
                          <a:schemeClr val="lt1"/>
                        </a:solidFill>
                        <a:ln w="6350">
                          <a:solidFill>
                            <a:prstClr val="black"/>
                          </a:solidFill>
                        </a:ln>
                      </wps:spPr>
                      <wps:txbx>
                        <w:txbxContent>
                          <w:p w:rsidR="00F31207" w:rsidRPr="007B48F5" w:rsidRDefault="00F31207" w:rsidP="007B48F5">
                            <w:pPr>
                              <w:rPr>
                                <w:rFonts w:ascii="Times New Roman" w:hAnsi="Times New Roman" w:cs="Times New Roman"/>
                                <w:i/>
                                <w:noProof/>
                                <w:color w:val="002060"/>
                                <w:lang w:val="en-US"/>
                              </w:rPr>
                            </w:pPr>
                            <w:r w:rsidRPr="007B48F5">
                              <w:rPr>
                                <w:rFonts w:ascii="Times New Roman" w:hAnsi="Times New Roman" w:cs="Times New Roman"/>
                                <w:i/>
                                <w:noProof/>
                                <w:color w:val="002060"/>
                                <w:lang w:val="en-US"/>
                              </w:rPr>
                              <w:t>Foto: Objekt i sekuestruar (Kryq i vjetër metalik me zinxhir)</w:t>
                            </w:r>
                          </w:p>
                          <w:p w:rsidR="00F31207" w:rsidRPr="007B48F5" w:rsidRDefault="00F3120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left:0;text-align:left;margin-left:44.7pt;margin-top:139.55pt;width:281.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" fillcolor="white [3201]" strokeweight=".5pt">
                <v:textbox>
                  <w:txbxContent>
                    <w:p w:rsidR="00F31207" w:rsidRPr="007B48F5" w:rsidRDefault="00F31207" w:rsidP="007B48F5">
                      <w:pPr>
                        <w:rPr>
                          <w:rFonts w:ascii="Times New Roman" w:hAnsi="Times New Roman" w:cs="Times New Roman"/>
                          <w:i/>
                          <w:noProof/>
                          <w:color w:val="002060"/>
                          <w:lang w:val="en-US"/>
                        </w:rPr>
                      </w:pPr>
                      <w:r w:rsidRPr="007B48F5">
                        <w:rPr>
                          <w:rFonts w:ascii="Times New Roman" w:hAnsi="Times New Roman" w:cs="Times New Roman"/>
                          <w:i/>
                          <w:noProof/>
                          <w:color w:val="002060"/>
                          <w:lang w:val="en-US"/>
                        </w:rPr>
                        <w:t>Foto: Objekt i sekuestruar (Kryq i vjetër metalik me zinxhir)</w:t>
                      </w:r>
                    </w:p>
                    <w:p w:rsidR="00F31207" w:rsidRPr="007B48F5" w:rsidRDefault="00F31207">
                      <w:pPr>
                        <w:rPr>
                          <w:lang w:val="en-US"/>
                        </w:rPr>
                      </w:pPr>
                    </w:p>
                  </w:txbxContent>
                </v:textbox>
              </v:shape>
            </w:pict>
          </mc:Fallback>
        </mc:AlternateContent>
      </w:r>
      <w:r w:rsidRPr="007D508C">
        <w:rPr>
          <w:rFonts w:cstheme="minorHAnsi"/>
          <w:i/>
          <w:noProof/>
          <w:color w:val="002060"/>
          <w:lang w:val="sq-AL" w:eastAsia="sq-AL"/>
        </w:rPr>
        <w:drawing>
          <wp:inline distT="0" distB="0" distL="0" distR="0" wp14:anchorId="2BB5972D" wp14:editId="7075670C">
            <wp:extent cx="2878372" cy="1607748"/>
            <wp:effectExtent l="0" t="0" r="0" b="0"/>
            <wp:docPr id="21" name="Picture 21" descr="C:\Users\ueda.kullakshi\Desktop\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eda.kullakshi\Desktop\foto 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595"/>
                    <a:stretch/>
                  </pic:blipFill>
                  <pic:spPr bwMode="auto">
                    <a:xfrm>
                      <a:off x="0" y="0"/>
                      <a:ext cx="2882625" cy="1610124"/>
                    </a:xfrm>
                    <a:prstGeom prst="rect">
                      <a:avLst/>
                    </a:prstGeom>
                    <a:noFill/>
                    <a:ln>
                      <a:noFill/>
                    </a:ln>
                    <a:extLst>
                      <a:ext uri="{53640926-AAD7-44D8-BBD7-CCE9431645EC}">
                        <a14:shadowObscured xmlns:a14="http://schemas.microsoft.com/office/drawing/2010/main"/>
                      </a:ext>
                    </a:extLst>
                  </pic:spPr>
                </pic:pic>
              </a:graphicData>
            </a:graphic>
          </wp:inline>
        </w:drawing>
      </w:r>
    </w:p>
    <w:p w:rsidR="007B48F5" w:rsidRPr="007D508C" w:rsidRDefault="007B48F5" w:rsidP="00A1114C">
      <w:pPr>
        <w:tabs>
          <w:tab w:val="left" w:pos="720"/>
          <w:tab w:val="left" w:pos="1440"/>
          <w:tab w:val="left" w:pos="7455"/>
        </w:tabs>
        <w:ind w:left="90" w:firstLine="90"/>
        <w:rPr>
          <w:rFonts w:ascii="Times New Roman" w:hAnsi="Times New Roman" w:cs="Times New Roman"/>
          <w:i/>
          <w:noProof/>
          <w:color w:val="002060"/>
          <w:sz w:val="24"/>
          <w:szCs w:val="24"/>
          <w:lang w:val="sq-AL"/>
        </w:rPr>
      </w:pPr>
      <w:r w:rsidRPr="007D508C">
        <w:rPr>
          <w:rFonts w:cstheme="minorHAnsi"/>
          <w:i/>
          <w:noProof/>
          <w:color w:val="002060"/>
          <w:sz w:val="24"/>
          <w:szCs w:val="24"/>
          <w:lang w:val="sq-AL"/>
        </w:rPr>
        <w:tab/>
      </w:r>
      <w:r w:rsidRPr="007D508C">
        <w:rPr>
          <w:rFonts w:ascii="Times New Roman" w:hAnsi="Times New Roman" w:cs="Times New Roman"/>
          <w:i/>
          <w:noProof/>
          <w:color w:val="002060"/>
          <w:sz w:val="24"/>
          <w:szCs w:val="24"/>
          <w:lang w:val="sq-AL"/>
        </w:rPr>
        <w:tab/>
      </w:r>
      <w:r w:rsidRPr="007D508C">
        <w:rPr>
          <w:rFonts w:ascii="Times New Roman" w:hAnsi="Times New Roman" w:cs="Times New Roman"/>
          <w:i/>
          <w:noProof/>
          <w:color w:val="002060"/>
          <w:sz w:val="24"/>
          <w:szCs w:val="24"/>
          <w:lang w:val="sq-AL"/>
        </w:rPr>
        <w:tab/>
      </w:r>
    </w:p>
    <w:p w:rsidR="00CC51E9" w:rsidRPr="007D508C" w:rsidRDefault="00CC51E9" w:rsidP="00197917">
      <w:pPr>
        <w:pStyle w:val="m-7141372498828850802msolistparagraph"/>
        <w:numPr>
          <w:ilvl w:val="0"/>
          <w:numId w:val="15"/>
        </w:numPr>
        <w:shd w:val="clear" w:color="auto" w:fill="FFFFFF"/>
        <w:spacing w:line="276" w:lineRule="auto"/>
        <w:rPr>
          <w:lang w:val="sq-AL"/>
        </w:rPr>
      </w:pPr>
      <w:r w:rsidRPr="007D508C">
        <w:rPr>
          <w:lang w:val="sq-AL"/>
        </w:rPr>
        <w:t xml:space="preserve">Praktika lidhur me heqjen e objektit “Kokës së </w:t>
      </w:r>
      <w:proofErr w:type="spellStart"/>
      <w:r w:rsidRPr="007D508C">
        <w:rPr>
          <w:lang w:val="sq-AL"/>
        </w:rPr>
        <w:t>Akleptus</w:t>
      </w:r>
      <w:proofErr w:type="spellEnd"/>
      <w:r w:rsidRPr="007D508C">
        <w:rPr>
          <w:lang w:val="sq-AL"/>
        </w:rPr>
        <w:t xml:space="preserve">-Zeus” nga </w:t>
      </w:r>
      <w:proofErr w:type="spellStart"/>
      <w:r w:rsidRPr="007D508C">
        <w:rPr>
          <w:lang w:val="sq-AL"/>
        </w:rPr>
        <w:t>databasa</w:t>
      </w:r>
      <w:proofErr w:type="spellEnd"/>
      <w:r w:rsidRPr="007D508C">
        <w:rPr>
          <w:lang w:val="sq-AL"/>
        </w:rPr>
        <w:t xml:space="preserve"> e objekteve të humbura të INTERPOL Tirana, pas kthimit në origjinë (Republika e Shqipërisë) në bashkëpunim me Ambasadën Italiane</w:t>
      </w:r>
    </w:p>
    <w:p w:rsidR="007B48F5" w:rsidRPr="007D508C" w:rsidRDefault="00D678BD" w:rsidP="00A1114C">
      <w:pPr>
        <w:tabs>
          <w:tab w:val="left" w:pos="720"/>
          <w:tab w:val="left" w:pos="1440"/>
          <w:tab w:val="left" w:pos="7455"/>
        </w:tabs>
        <w:ind w:left="90"/>
        <w:jc w:val="center"/>
        <w:rPr>
          <w:rFonts w:ascii="Times New Roman" w:hAnsi="Times New Roman" w:cs="Times New Roman"/>
          <w:noProof/>
          <w:color w:val="002060"/>
          <w:sz w:val="24"/>
          <w:szCs w:val="24"/>
          <w:lang w:val="sq-AL"/>
        </w:rPr>
      </w:pPr>
      <w:r w:rsidRPr="007D508C">
        <w:rPr>
          <w:rFonts w:ascii="Times New Roman" w:hAnsi="Times New Roman" w:cs="Times New Roman"/>
          <w:noProof/>
          <w:color w:val="002060"/>
          <w:sz w:val="24"/>
          <w:szCs w:val="24"/>
          <w:lang w:val="sq-AL" w:eastAsia="sq-AL"/>
        </w:rPr>
        <mc:AlternateContent>
          <mc:Choice Requires="wps">
            <w:drawing>
              <wp:anchor distT="0" distB="0" distL="114300" distR="114300" simplePos="0" relativeHeight="251664384" behindDoc="0" locked="0" layoutInCell="1" allowOverlap="1">
                <wp:simplePos x="0" y="0"/>
                <wp:positionH relativeFrom="column">
                  <wp:posOffset>1567815</wp:posOffset>
                </wp:positionH>
                <wp:positionV relativeFrom="paragraph">
                  <wp:posOffset>2616835</wp:posOffset>
                </wp:positionV>
                <wp:extent cx="2247900" cy="2286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2247900" cy="228600"/>
                        </a:xfrm>
                        <a:prstGeom prst="rect">
                          <a:avLst/>
                        </a:prstGeom>
                        <a:solidFill>
                          <a:schemeClr val="lt1"/>
                        </a:solidFill>
                        <a:ln w="6350">
                          <a:solidFill>
                            <a:prstClr val="black"/>
                          </a:solidFill>
                        </a:ln>
                      </wps:spPr>
                      <wps:txbx>
                        <w:txbxContent>
                          <w:p w:rsidR="00F31207" w:rsidRDefault="00F31207" w:rsidP="00D678BD">
                            <w:pPr>
                              <w:jc w:val="center"/>
                            </w:pPr>
                            <w:r>
                              <w:rPr>
                                <w:rFonts w:ascii="Times New Roman" w:hAnsi="Times New Roman" w:cs="Times New Roman"/>
                                <w:i/>
                                <w:noProof/>
                                <w:color w:val="002060"/>
                                <w:szCs w:val="24"/>
                                <w:lang w:val="en-US"/>
                              </w:rPr>
                              <w:t>Foto: “</w:t>
                            </w:r>
                            <w:r>
                              <w:rPr>
                                <w:rFonts w:ascii="Times New Roman" w:hAnsi="Times New Roman" w:cs="Times New Roman"/>
                                <w:i/>
                                <w:noProof/>
                                <w:color w:val="002060"/>
                                <w:szCs w:val="24"/>
                                <w:lang w:val="sq-AL"/>
                              </w:rPr>
                              <w:t xml:space="preserve">Koka e </w:t>
                            </w:r>
                            <w:r w:rsidRPr="00D678BD">
                              <w:rPr>
                                <w:rFonts w:ascii="Times New Roman" w:hAnsi="Times New Roman" w:cs="Times New Roman"/>
                                <w:i/>
                                <w:noProof/>
                                <w:color w:val="002060"/>
                                <w:szCs w:val="24"/>
                                <w:lang w:val="sq-AL"/>
                              </w:rPr>
                              <w:t>Akleptus-Zeus</w:t>
                            </w:r>
                            <w:r>
                              <w:rPr>
                                <w:rFonts w:ascii="Times New Roman" w:hAnsi="Times New Roman" w:cs="Times New Roman"/>
                                <w:i/>
                                <w:noProof/>
                                <w:color w:val="002060"/>
                                <w:szCs w:val="24"/>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30" type="#_x0000_t202" style="position:absolute;left:0;text-align:left;margin-left:123.45pt;margin-top:206.05pt;width:177pt;height:1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" fillcolor="white [3201]" strokeweight=".5pt">
                <v:textbox>
                  <w:txbxContent>
                    <w:p w:rsidR="00F31207" w:rsidRDefault="00F31207" w:rsidP="00D678BD">
                      <w:pPr>
                        <w:jc w:val="center"/>
                      </w:pPr>
                      <w:r>
                        <w:rPr>
                          <w:rFonts w:ascii="Times New Roman" w:hAnsi="Times New Roman" w:cs="Times New Roman"/>
                          <w:i/>
                          <w:noProof/>
                          <w:color w:val="002060"/>
                          <w:szCs w:val="24"/>
                          <w:lang w:val="en-US"/>
                        </w:rPr>
                        <w:t>Foto: “</w:t>
                      </w:r>
                      <w:r>
                        <w:rPr>
                          <w:rFonts w:ascii="Times New Roman" w:hAnsi="Times New Roman" w:cs="Times New Roman"/>
                          <w:i/>
                          <w:noProof/>
                          <w:color w:val="002060"/>
                          <w:szCs w:val="24"/>
                          <w:lang w:val="sq-AL"/>
                        </w:rPr>
                        <w:t xml:space="preserve">Koka e </w:t>
                      </w:r>
                      <w:r w:rsidRPr="00D678BD">
                        <w:rPr>
                          <w:rFonts w:ascii="Times New Roman" w:hAnsi="Times New Roman" w:cs="Times New Roman"/>
                          <w:i/>
                          <w:noProof/>
                          <w:color w:val="002060"/>
                          <w:szCs w:val="24"/>
                          <w:lang w:val="sq-AL"/>
                        </w:rPr>
                        <w:t>Akleptus-Zeus</w:t>
                      </w:r>
                      <w:r>
                        <w:rPr>
                          <w:rFonts w:ascii="Times New Roman" w:hAnsi="Times New Roman" w:cs="Times New Roman"/>
                          <w:i/>
                          <w:noProof/>
                          <w:color w:val="002060"/>
                          <w:szCs w:val="24"/>
                          <w:lang w:val="sq-AL"/>
                        </w:rPr>
                        <w:t>”</w:t>
                      </w:r>
                    </w:p>
                  </w:txbxContent>
                </v:textbox>
              </v:shape>
            </w:pict>
          </mc:Fallback>
        </mc:AlternateContent>
      </w:r>
      <w:r w:rsidRPr="007D508C">
        <w:rPr>
          <w:noProof/>
          <w:lang w:val="sq-AL" w:eastAsia="sq-AL"/>
        </w:rPr>
        <w:drawing>
          <wp:inline distT="0" distB="0" distL="0" distR="0">
            <wp:extent cx="1809750" cy="2470151"/>
            <wp:effectExtent l="0" t="0" r="0" b="6350"/>
            <wp:docPr id="38" name="Picture 38" descr="C:\Users\ueda.kullakshi\AppData\Local\Microsoft\Windows\INetCache\Content.Word\11924237_10152923934021829_68026575641726264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eda.kullakshi\AppData\Local\Microsoft\Windows\INetCache\Content.Word\11924237_10152923934021829_6802657564172626468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3347" cy="2488710"/>
                    </a:xfrm>
                    <a:prstGeom prst="rect">
                      <a:avLst/>
                    </a:prstGeom>
                    <a:noFill/>
                    <a:ln>
                      <a:noFill/>
                    </a:ln>
                  </pic:spPr>
                </pic:pic>
              </a:graphicData>
            </a:graphic>
          </wp:inline>
        </w:drawing>
      </w:r>
    </w:p>
    <w:p w:rsidR="00C91255" w:rsidRPr="007D508C" w:rsidRDefault="00C91255" w:rsidP="00317825">
      <w:pPr>
        <w:tabs>
          <w:tab w:val="left" w:pos="720"/>
          <w:tab w:val="left" w:pos="1440"/>
          <w:tab w:val="left" w:pos="7455"/>
        </w:tabs>
        <w:rPr>
          <w:rFonts w:ascii="Times New Roman" w:hAnsi="Times New Roman" w:cs="Times New Roman"/>
          <w:noProof/>
          <w:color w:val="002060"/>
          <w:sz w:val="24"/>
          <w:szCs w:val="24"/>
          <w:lang w:val="sq-AL"/>
        </w:rPr>
      </w:pPr>
    </w:p>
    <w:p w:rsidR="00C91255" w:rsidRPr="007D508C" w:rsidRDefault="00C91255" w:rsidP="00197917">
      <w:pPr>
        <w:pStyle w:val="ListParagraph"/>
        <w:numPr>
          <w:ilvl w:val="0"/>
          <w:numId w:val="15"/>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Hartimi i </w:t>
      </w:r>
      <w:proofErr w:type="spellStart"/>
      <w:r w:rsidRPr="007D508C">
        <w:rPr>
          <w:rFonts w:ascii="Times New Roman" w:hAnsi="Times New Roman" w:cs="Times New Roman"/>
          <w:sz w:val="24"/>
          <w:szCs w:val="24"/>
          <w:lang w:val="sq-AL"/>
        </w:rPr>
        <w:t>ToRs</w:t>
      </w:r>
      <w:proofErr w:type="spellEnd"/>
      <w:r w:rsidRPr="007D508C">
        <w:rPr>
          <w:rFonts w:ascii="Times New Roman" w:hAnsi="Times New Roman" w:cs="Times New Roman"/>
          <w:sz w:val="24"/>
          <w:szCs w:val="24"/>
          <w:lang w:val="sq-AL"/>
        </w:rPr>
        <w:t xml:space="preserve"> për Krijimin dhe administrimi i bazës së të dhënave të pasurive kulturore të vjedhura.  (IKRTK/AKSHI/MK) </w:t>
      </w:r>
    </w:p>
    <w:p w:rsidR="000317A5" w:rsidRPr="007D508C" w:rsidRDefault="000317A5" w:rsidP="00A1114C">
      <w:pPr>
        <w:pStyle w:val="ListParagraph"/>
        <w:spacing w:after="0"/>
        <w:ind w:left="450"/>
        <w:jc w:val="both"/>
        <w:rPr>
          <w:rFonts w:ascii="Times New Roman" w:hAnsi="Times New Roman" w:cs="Times New Roman"/>
          <w:sz w:val="24"/>
          <w:szCs w:val="24"/>
          <w:lang w:val="sq-AL"/>
        </w:rPr>
      </w:pPr>
    </w:p>
    <w:tbl>
      <w:tblPr>
        <w:tblW w:w="836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4" w:space="0" w:color="548DD4" w:themeColor="text2" w:themeTint="99"/>
        </w:tblBorders>
        <w:tblLook w:val="04A0" w:firstRow="1" w:lastRow="0" w:firstColumn="1" w:lastColumn="0" w:noHBand="0" w:noVBand="1"/>
      </w:tblPr>
      <w:tblGrid>
        <w:gridCol w:w="661"/>
        <w:gridCol w:w="7699"/>
      </w:tblGrid>
      <w:tr w:rsidR="000317A5" w:rsidRPr="007D508C" w:rsidTr="00621CAD">
        <w:tc>
          <w:tcPr>
            <w:tcW w:w="661" w:type="dxa"/>
            <w:hideMark/>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Nr.</w:t>
            </w:r>
          </w:p>
        </w:tc>
        <w:tc>
          <w:tcPr>
            <w:tcW w:w="7699" w:type="dxa"/>
            <w:hideMark/>
          </w:tcPr>
          <w:p w:rsidR="000317A5" w:rsidRPr="007D508C" w:rsidRDefault="008643AC"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Hartimi </w:t>
            </w:r>
            <w:proofErr w:type="spellStart"/>
            <w:r w:rsidRPr="007D508C">
              <w:rPr>
                <w:rFonts w:ascii="Times New Roman" w:hAnsi="Times New Roman" w:cs="Times New Roman"/>
                <w:sz w:val="24"/>
                <w:szCs w:val="24"/>
                <w:lang w:val="sq-AL"/>
              </w:rPr>
              <w:t>ToRs</w:t>
            </w:r>
            <w:proofErr w:type="spellEnd"/>
            <w:r w:rsidRPr="007D508C">
              <w:rPr>
                <w:rFonts w:ascii="Times New Roman" w:hAnsi="Times New Roman" w:cs="Times New Roman"/>
                <w:sz w:val="24"/>
                <w:szCs w:val="24"/>
                <w:lang w:val="sq-AL"/>
              </w:rPr>
              <w:t xml:space="preserve"> në lidhje me modulet e mëposhtme:</w:t>
            </w:r>
          </w:p>
        </w:tc>
      </w:tr>
      <w:tr w:rsidR="000317A5" w:rsidRPr="007D508C" w:rsidTr="00621CAD">
        <w:tc>
          <w:tcPr>
            <w:tcW w:w="661" w:type="dxa"/>
            <w:tcBorders>
              <w:top w:val="single" w:sz="8" w:space="0" w:color="7BA0CD" w:themeColor="accent1" w:themeTint="BF"/>
              <w:left w:val="single" w:sz="8" w:space="0" w:color="7BA0CD" w:themeColor="accent1" w:themeTint="BF"/>
              <w:bottom w:val="single" w:sz="8" w:space="0" w:color="7BA0CD" w:themeColor="accent1" w:themeTint="BF"/>
            </w:tcBorders>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1.</w:t>
            </w:r>
          </w:p>
        </w:tc>
        <w:tc>
          <w:tcPr>
            <w:tcW w:w="7699" w:type="dxa"/>
            <w:tcBorders>
              <w:top w:val="single" w:sz="8" w:space="0" w:color="7BA0CD" w:themeColor="accent1" w:themeTint="BF"/>
              <w:bottom w:val="single" w:sz="8" w:space="0" w:color="7BA0CD" w:themeColor="accent1" w:themeTint="BF"/>
            </w:tcBorders>
            <w:vAlign w:val="center"/>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Shtimi i Katalogut Fondi Muzeor Kombëtar/Digjitalizimi i regjistrave të Fondeve Muzeore</w:t>
            </w:r>
          </w:p>
        </w:tc>
      </w:tr>
      <w:tr w:rsidR="000317A5" w:rsidRPr="007D508C" w:rsidTr="00621CAD">
        <w:tc>
          <w:tcPr>
            <w:tcW w:w="661" w:type="dxa"/>
            <w:tcBorders>
              <w:top w:val="single" w:sz="8" w:space="0" w:color="7BA0CD" w:themeColor="accent1" w:themeTint="BF"/>
              <w:left w:val="single" w:sz="8" w:space="0" w:color="7BA0CD" w:themeColor="accent1" w:themeTint="BF"/>
              <w:bottom w:val="single" w:sz="8" w:space="0" w:color="7BA0CD" w:themeColor="accent1" w:themeTint="BF"/>
            </w:tcBorders>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2.</w:t>
            </w:r>
          </w:p>
        </w:tc>
        <w:tc>
          <w:tcPr>
            <w:tcW w:w="7699" w:type="dxa"/>
            <w:tcBorders>
              <w:top w:val="single" w:sz="8" w:space="0" w:color="7BA0CD" w:themeColor="accent1" w:themeTint="BF"/>
              <w:bottom w:val="single" w:sz="8" w:space="0" w:color="7BA0CD" w:themeColor="accent1" w:themeTint="BF"/>
            </w:tcBorders>
            <w:vAlign w:val="center"/>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Shtimi i Regjistrit Kombëtar të Licencave të Eksportit të Pasurive Kulturore</w:t>
            </w:r>
          </w:p>
        </w:tc>
      </w:tr>
      <w:tr w:rsidR="000317A5" w:rsidRPr="007D508C" w:rsidTr="00621CAD">
        <w:trPr>
          <w:trHeight w:val="60"/>
        </w:trPr>
        <w:tc>
          <w:tcPr>
            <w:tcW w:w="661"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3.</w:t>
            </w:r>
          </w:p>
        </w:tc>
        <w:tc>
          <w:tcPr>
            <w:tcW w:w="7699" w:type="dxa"/>
            <w:tcBorders>
              <w:top w:val="single" w:sz="8" w:space="0" w:color="7BA0CD" w:themeColor="accent1" w:themeTint="BF"/>
              <w:bottom w:val="single" w:sz="8" w:space="0" w:color="7BA0CD" w:themeColor="accent1" w:themeTint="BF"/>
            </w:tcBorders>
            <w:vAlign w:val="center"/>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Shtimi i Modulit Regjistri i Tregtimit të Pasurive Kulturore</w:t>
            </w:r>
          </w:p>
        </w:tc>
      </w:tr>
      <w:tr w:rsidR="000317A5" w:rsidRPr="007D508C" w:rsidTr="00621CAD">
        <w:trPr>
          <w:trHeight w:val="60"/>
        </w:trPr>
        <w:tc>
          <w:tcPr>
            <w:tcW w:w="661" w:type="dxa"/>
            <w:tcBorders>
              <w:top w:val="single" w:sz="8" w:space="0" w:color="7BA0CD" w:themeColor="accent1" w:themeTint="BF"/>
              <w:left w:val="single" w:sz="8" w:space="0" w:color="7BA0CD" w:themeColor="accent1" w:themeTint="BF"/>
              <w:bottom w:val="single" w:sz="8" w:space="0" w:color="7BA0CD" w:themeColor="accent1" w:themeTint="BF"/>
            </w:tcBorders>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4.</w:t>
            </w:r>
          </w:p>
        </w:tc>
        <w:tc>
          <w:tcPr>
            <w:tcW w:w="7699" w:type="dxa"/>
            <w:tcBorders>
              <w:top w:val="single" w:sz="8" w:space="0" w:color="7BA0CD" w:themeColor="accent1" w:themeTint="BF"/>
              <w:bottom w:val="single" w:sz="8" w:space="0" w:color="7BA0CD" w:themeColor="accent1" w:themeTint="BF"/>
            </w:tcBorders>
            <w:vAlign w:val="center"/>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Përditësim i Certifikatës Elektronike e Pasurisë Kulturore</w:t>
            </w:r>
          </w:p>
        </w:tc>
      </w:tr>
      <w:tr w:rsidR="000317A5" w:rsidRPr="007D508C" w:rsidTr="00621CAD">
        <w:trPr>
          <w:trHeight w:val="60"/>
        </w:trPr>
        <w:tc>
          <w:tcPr>
            <w:tcW w:w="661" w:type="dxa"/>
            <w:tcBorders>
              <w:top w:val="single" w:sz="8" w:space="0" w:color="7BA0CD" w:themeColor="accent1" w:themeTint="BF"/>
              <w:left w:val="single" w:sz="8" w:space="0" w:color="7BA0CD" w:themeColor="accent1" w:themeTint="BF"/>
              <w:bottom w:val="single" w:sz="8" w:space="0" w:color="7BA0CD" w:themeColor="accent1" w:themeTint="BF"/>
            </w:tcBorders>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5.</w:t>
            </w:r>
          </w:p>
        </w:tc>
        <w:tc>
          <w:tcPr>
            <w:tcW w:w="7699" w:type="dxa"/>
            <w:tcBorders>
              <w:top w:val="single" w:sz="8" w:space="0" w:color="7BA0CD" w:themeColor="accent1" w:themeTint="BF"/>
              <w:bottom w:val="single" w:sz="8" w:space="0" w:color="7BA0CD" w:themeColor="accent1" w:themeTint="BF"/>
            </w:tcBorders>
            <w:vAlign w:val="center"/>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Moduli Verifikimi dhe deklarimi i interesit kulturor </w:t>
            </w:r>
          </w:p>
        </w:tc>
      </w:tr>
      <w:tr w:rsidR="000317A5" w:rsidRPr="007D508C" w:rsidTr="00621CAD">
        <w:tc>
          <w:tcPr>
            <w:tcW w:w="661"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lastRenderedPageBreak/>
              <w:t>6.</w:t>
            </w:r>
          </w:p>
        </w:tc>
        <w:tc>
          <w:tcPr>
            <w:tcW w:w="7699" w:type="dxa"/>
            <w:tcBorders>
              <w:top w:val="single" w:sz="8" w:space="0" w:color="7BA0CD" w:themeColor="accent1" w:themeTint="BF"/>
              <w:bottom w:val="single" w:sz="8" w:space="0" w:color="7BA0CD" w:themeColor="accent1" w:themeTint="BF"/>
            </w:tcBorders>
            <w:vAlign w:val="center"/>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Shtimi  i Regjistrit Kombëtar i Pasurive Kulturore të Vjedhura</w:t>
            </w:r>
          </w:p>
        </w:tc>
      </w:tr>
      <w:tr w:rsidR="000317A5" w:rsidRPr="007D508C" w:rsidTr="00621CAD">
        <w:tc>
          <w:tcPr>
            <w:tcW w:w="661" w:type="dxa"/>
            <w:tcBorders>
              <w:top w:val="single" w:sz="8" w:space="0" w:color="7BA0CD" w:themeColor="accent1" w:themeTint="BF"/>
              <w:left w:val="single" w:sz="8" w:space="0" w:color="7BA0CD" w:themeColor="accent1" w:themeTint="BF"/>
              <w:bottom w:val="single" w:sz="8" w:space="0" w:color="7BA0CD" w:themeColor="accent1" w:themeTint="BF"/>
            </w:tcBorders>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7.</w:t>
            </w:r>
          </w:p>
        </w:tc>
        <w:tc>
          <w:tcPr>
            <w:tcW w:w="7699" w:type="dxa"/>
            <w:tcBorders>
              <w:top w:val="single" w:sz="8" w:space="0" w:color="7BA0CD" w:themeColor="accent1" w:themeTint="BF"/>
              <w:bottom w:val="single" w:sz="8" w:space="0" w:color="7BA0CD" w:themeColor="accent1" w:themeTint="BF"/>
            </w:tcBorders>
            <w:vAlign w:val="center"/>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Përditësim i Moduleve ekzistuese</w:t>
            </w:r>
          </w:p>
        </w:tc>
      </w:tr>
      <w:tr w:rsidR="000317A5" w:rsidRPr="007D508C" w:rsidTr="00621CAD">
        <w:tc>
          <w:tcPr>
            <w:tcW w:w="661" w:type="dxa"/>
            <w:tcBorders>
              <w:top w:val="single" w:sz="8" w:space="0" w:color="7BA0CD" w:themeColor="accent1" w:themeTint="BF"/>
              <w:left w:val="single" w:sz="8" w:space="0" w:color="7BA0CD" w:themeColor="accent1" w:themeTint="BF"/>
              <w:bottom w:val="single" w:sz="8" w:space="0" w:color="7BA0CD" w:themeColor="accent1" w:themeTint="BF"/>
            </w:tcBorders>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8.</w:t>
            </w:r>
          </w:p>
        </w:tc>
        <w:tc>
          <w:tcPr>
            <w:tcW w:w="7699" w:type="dxa"/>
            <w:tcBorders>
              <w:top w:val="single" w:sz="8" w:space="0" w:color="7BA0CD" w:themeColor="accent1" w:themeTint="BF"/>
              <w:bottom w:val="single" w:sz="8" w:space="0" w:color="7BA0CD" w:themeColor="accent1" w:themeTint="BF"/>
            </w:tcBorders>
            <w:vAlign w:val="center"/>
          </w:tcPr>
          <w:p w:rsidR="000317A5" w:rsidRPr="007D508C" w:rsidRDefault="000317A5" w:rsidP="00A1114C">
            <w:pPr>
              <w:spacing w:after="0"/>
              <w:ind w:left="9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Trajnime të stafeve përgjegjëse</w:t>
            </w:r>
          </w:p>
        </w:tc>
      </w:tr>
    </w:tbl>
    <w:p w:rsidR="000317A5" w:rsidRPr="007D508C" w:rsidRDefault="000317A5" w:rsidP="00A1114C">
      <w:pPr>
        <w:spacing w:after="0"/>
        <w:ind w:left="90"/>
        <w:jc w:val="both"/>
        <w:rPr>
          <w:rFonts w:ascii="Times New Roman" w:hAnsi="Times New Roman" w:cs="Times New Roman"/>
          <w:sz w:val="24"/>
          <w:szCs w:val="24"/>
          <w:lang w:val="sq-AL"/>
        </w:rPr>
      </w:pPr>
    </w:p>
    <w:p w:rsidR="00621CAD" w:rsidRPr="007D508C" w:rsidRDefault="00621CAD" w:rsidP="00A1114C">
      <w:pPr>
        <w:rPr>
          <w:rFonts w:ascii="Times New Roman" w:hAnsi="Times New Roman" w:cs="Times New Roman"/>
          <w:b/>
          <w:sz w:val="24"/>
          <w:szCs w:val="24"/>
          <w:lang w:val="sq-AL"/>
        </w:rPr>
      </w:pPr>
      <w:r w:rsidRPr="007D508C">
        <w:rPr>
          <w:rFonts w:ascii="Times New Roman" w:hAnsi="Times New Roman" w:cs="Times New Roman"/>
          <w:b/>
          <w:sz w:val="24"/>
          <w:szCs w:val="24"/>
          <w:lang w:val="sq-AL"/>
        </w:rPr>
        <w:t>Më pos</w:t>
      </w:r>
      <w:r w:rsidR="00CB4402">
        <w:rPr>
          <w:rFonts w:ascii="Times New Roman" w:hAnsi="Times New Roman" w:cs="Times New Roman"/>
          <w:b/>
          <w:sz w:val="24"/>
          <w:szCs w:val="24"/>
          <w:lang w:val="sq-AL"/>
        </w:rPr>
        <w:t>htë gjeni</w:t>
      </w:r>
      <w:r w:rsidRPr="007D508C">
        <w:rPr>
          <w:rFonts w:ascii="Times New Roman" w:hAnsi="Times New Roman" w:cs="Times New Roman"/>
          <w:b/>
          <w:sz w:val="24"/>
          <w:szCs w:val="24"/>
          <w:lang w:val="sq-AL"/>
        </w:rPr>
        <w:t>, specifikimet teknike për secilin modul që duhet shtuar</w:t>
      </w:r>
      <w:r w:rsidR="00CB4402">
        <w:rPr>
          <w:rFonts w:ascii="Times New Roman" w:hAnsi="Times New Roman" w:cs="Times New Roman"/>
          <w:b/>
          <w:sz w:val="24"/>
          <w:szCs w:val="24"/>
          <w:lang w:val="sq-AL"/>
        </w:rPr>
        <w:t xml:space="preserve"> në kuadër të përgjegjësive të reja që rrjedhin për IKRTK në zbatim të Ligjit 27/2018 “Për Trashëgiminë Kulturore dhe Muzetë”.</w:t>
      </w:r>
    </w:p>
    <w:p w:rsidR="00621CAD" w:rsidRPr="007D508C" w:rsidRDefault="00621CAD" w:rsidP="00197917">
      <w:pPr>
        <w:pStyle w:val="ListParagraph"/>
        <w:numPr>
          <w:ilvl w:val="0"/>
          <w:numId w:val="28"/>
        </w:numPr>
        <w:spacing w:after="0"/>
        <w:jc w:val="both"/>
        <w:rPr>
          <w:rFonts w:ascii="Times New Roman" w:hAnsi="Times New Roman" w:cs="Times New Roman"/>
          <w:b/>
          <w:sz w:val="24"/>
          <w:szCs w:val="24"/>
          <w:u w:val="single"/>
          <w:lang w:val="sq-AL"/>
        </w:rPr>
      </w:pPr>
      <w:r w:rsidRPr="007D508C">
        <w:rPr>
          <w:rFonts w:ascii="Times New Roman" w:hAnsi="Times New Roman" w:cs="Times New Roman"/>
          <w:b/>
          <w:sz w:val="24"/>
          <w:szCs w:val="24"/>
          <w:u w:val="single"/>
          <w:lang w:val="sq-AL"/>
        </w:rPr>
        <w:t>KATALOGU I FONDIT MUZEOR KOMBËTAR</w:t>
      </w:r>
    </w:p>
    <w:p w:rsidR="00621CAD" w:rsidRPr="007D508C" w:rsidRDefault="00621CAD" w:rsidP="00A1114C">
      <w:pPr>
        <w:pStyle w:val="ListParagraph"/>
        <w:jc w:val="both"/>
        <w:rPr>
          <w:rFonts w:ascii="Times New Roman" w:hAnsi="Times New Roman" w:cs="Times New Roman"/>
          <w:sz w:val="24"/>
          <w:szCs w:val="24"/>
          <w:lang w:val="sq-AL"/>
        </w:rPr>
      </w:pP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Operatori Ekonomik do te </w:t>
      </w:r>
      <w:proofErr w:type="spellStart"/>
      <w:r w:rsidRPr="007D508C">
        <w:rPr>
          <w:rFonts w:ascii="Times New Roman" w:hAnsi="Times New Roman" w:cs="Times New Roman"/>
          <w:sz w:val="24"/>
          <w:szCs w:val="24"/>
          <w:lang w:val="sq-AL"/>
        </w:rPr>
        <w:t>mundesoje</w:t>
      </w:r>
      <w:proofErr w:type="spellEnd"/>
      <w:r w:rsidRPr="007D508C">
        <w:rPr>
          <w:rFonts w:ascii="Times New Roman" w:hAnsi="Times New Roman" w:cs="Times New Roman"/>
          <w:sz w:val="24"/>
          <w:szCs w:val="24"/>
          <w:lang w:val="sq-AL"/>
        </w:rPr>
        <w:t xml:space="preserve"> shtimin e </w:t>
      </w:r>
      <w:proofErr w:type="spellStart"/>
      <w:r w:rsidRPr="007D508C">
        <w:rPr>
          <w:rFonts w:ascii="Times New Roman" w:hAnsi="Times New Roman" w:cs="Times New Roman"/>
          <w:sz w:val="24"/>
          <w:szCs w:val="24"/>
          <w:lang w:val="sq-AL"/>
        </w:rPr>
        <w:t>nje</w:t>
      </w:r>
      <w:proofErr w:type="spellEnd"/>
      <w:r w:rsidRPr="007D508C">
        <w:rPr>
          <w:rFonts w:ascii="Times New Roman" w:hAnsi="Times New Roman" w:cs="Times New Roman"/>
          <w:sz w:val="24"/>
          <w:szCs w:val="24"/>
          <w:lang w:val="sq-AL"/>
        </w:rPr>
        <w:t xml:space="preserve"> moduli i cili do te reflektoje Katalogun e Fondi Muzeor Kombëtar, dhe </w:t>
      </w:r>
      <w:proofErr w:type="spellStart"/>
      <w:r w:rsidRPr="007D508C">
        <w:rPr>
          <w:rFonts w:ascii="Times New Roman" w:hAnsi="Times New Roman" w:cs="Times New Roman"/>
          <w:sz w:val="24"/>
          <w:szCs w:val="24"/>
          <w:lang w:val="sq-AL"/>
        </w:rPr>
        <w:t>per</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kete</w:t>
      </w:r>
      <w:proofErr w:type="spellEnd"/>
      <w:r w:rsidRPr="007D508C">
        <w:rPr>
          <w:rFonts w:ascii="Times New Roman" w:hAnsi="Times New Roman" w:cs="Times New Roman"/>
          <w:sz w:val="24"/>
          <w:szCs w:val="24"/>
          <w:lang w:val="sq-AL"/>
        </w:rPr>
        <w:t xml:space="preserve"> qellim detajohet me </w:t>
      </w:r>
      <w:proofErr w:type="spellStart"/>
      <w:r w:rsidRPr="007D508C">
        <w:rPr>
          <w:rFonts w:ascii="Times New Roman" w:hAnsi="Times New Roman" w:cs="Times New Roman"/>
          <w:sz w:val="24"/>
          <w:szCs w:val="24"/>
          <w:lang w:val="sq-AL"/>
        </w:rPr>
        <w:t>hollesisht</w:t>
      </w:r>
      <w:proofErr w:type="spellEnd"/>
      <w:r w:rsidRPr="007D508C">
        <w:rPr>
          <w:rFonts w:ascii="Times New Roman" w:hAnsi="Times New Roman" w:cs="Times New Roman"/>
          <w:sz w:val="24"/>
          <w:szCs w:val="24"/>
          <w:lang w:val="sq-AL"/>
        </w:rPr>
        <w:t xml:space="preserve"> si me </w:t>
      </w:r>
      <w:proofErr w:type="spellStart"/>
      <w:r w:rsidRPr="007D508C">
        <w:rPr>
          <w:rFonts w:ascii="Times New Roman" w:hAnsi="Times New Roman" w:cs="Times New Roman"/>
          <w:sz w:val="24"/>
          <w:szCs w:val="24"/>
          <w:lang w:val="sq-AL"/>
        </w:rPr>
        <w:t>poshte</w:t>
      </w:r>
      <w:proofErr w:type="spellEnd"/>
      <w:r w:rsidRPr="007D508C">
        <w:rPr>
          <w:rFonts w:ascii="Times New Roman" w:hAnsi="Times New Roman" w:cs="Times New Roman"/>
          <w:sz w:val="24"/>
          <w:szCs w:val="24"/>
          <w:lang w:val="sq-AL"/>
        </w:rPr>
        <w:t xml:space="preserve"> vijon:</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Në zbatim të Neneve 32, 215, 221 dhe 222 të Ligjit 27/2018, Objektet dhe koleksionet e Fondit Muzeor Kombëtar përfshihen në </w:t>
      </w:r>
      <w:r w:rsidRPr="007D508C">
        <w:rPr>
          <w:rFonts w:ascii="Times New Roman" w:hAnsi="Times New Roman" w:cs="Times New Roman"/>
          <w:b/>
          <w:sz w:val="24"/>
          <w:szCs w:val="24"/>
          <w:lang w:val="sq-AL"/>
        </w:rPr>
        <w:t>Katalogun e Fondit Muzeor Kombëtar</w:t>
      </w:r>
      <w:r w:rsidRPr="007D508C">
        <w:rPr>
          <w:rFonts w:ascii="Times New Roman" w:hAnsi="Times New Roman" w:cs="Times New Roman"/>
          <w:sz w:val="24"/>
          <w:szCs w:val="24"/>
          <w:lang w:val="sq-AL"/>
        </w:rPr>
        <w:t xml:space="preserve"> - një bazë të dhënash, që përmban informacionin bazë në lidhje me objektet dhe koleksionet muzeore, katalog, i cili mbahet dhe përditësohet nga IKRTK.</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Dokumentacioni për krijimin e një muzeu, ndër të tjera, duhet të provojë: ekzistencën e objekteve muzeore, koleksioneve të shoqëruara me dokumentacionet përkatëse të lëshuara nga IKRTK.</w:t>
      </w:r>
    </w:p>
    <w:p w:rsidR="00621CAD" w:rsidRPr="007D508C" w:rsidRDefault="00621CAD" w:rsidP="00A1114C">
      <w:pPr>
        <w:jc w:val="both"/>
        <w:rPr>
          <w:rFonts w:ascii="Times New Roman" w:hAnsi="Times New Roman" w:cs="Times New Roman"/>
          <w:sz w:val="24"/>
          <w:szCs w:val="24"/>
          <w:lang w:val="sq-AL" w:eastAsia="sq-AL"/>
        </w:rPr>
      </w:pPr>
      <w:r w:rsidRPr="007D508C">
        <w:rPr>
          <w:rFonts w:ascii="Times New Roman" w:hAnsi="Times New Roman" w:cs="Times New Roman"/>
          <w:color w:val="000000"/>
          <w:sz w:val="24"/>
          <w:szCs w:val="24"/>
          <w:lang w:val="sq-AL" w:eastAsia="sq-AL"/>
        </w:rPr>
        <w:t xml:space="preserve">Fondet e pasurive kulturore të luajtshme, në kuptim të këtij ligji, që janë fonde muzeore të muzeve të akredituar, përbëjnë Fondin Muzeor Kombëtar, i cili mbrohet nga shteti, sipas parashikimeve të këtij ligji. Fondi Muzeor Kombëtar formohet nga tërësia e koleksioneve të muzeve të akredituar qendrorë e vendorë dhe atyre autonomë e privatë. Objektet dhe koleksionet e Fondit Muzeor Kombëtar përfshihen në Katalogun e Fondit Muzeor Kombëtar. </w:t>
      </w:r>
      <w:r w:rsidRPr="007D508C">
        <w:rPr>
          <w:rFonts w:ascii="Times New Roman" w:hAnsi="Times New Roman" w:cs="Times New Roman"/>
          <w:color w:val="000000"/>
          <w:sz w:val="24"/>
          <w:szCs w:val="24"/>
          <w:lang w:val="sq-AL" w:eastAsia="sq-AL"/>
        </w:rPr>
        <w:tab/>
        <w:t xml:space="preserve">Këshilli Kombëtar i Muzeve përcakton rregullat dhe procedurat </w:t>
      </w:r>
      <w:r w:rsidRPr="007D508C">
        <w:rPr>
          <w:rFonts w:ascii="Times New Roman" w:hAnsi="Times New Roman" w:cs="Times New Roman"/>
          <w:sz w:val="24"/>
          <w:szCs w:val="24"/>
          <w:lang w:val="sq-AL" w:eastAsia="sq-AL"/>
        </w:rPr>
        <w:t>për krijimin, plotësimin, përditësimin e Katalogut të Fondit Muzeor Kombëtar. Me propozimin e përbashkët të IKRTK-së e IKTK-së dhe miratimin e KKM-së hartohen masat për ruajtjen, mbrojtjen, mirëmbajtjen, administrimin, tjetërsimin dhe qarkullimin e objekteve muzeore e të koleksioneve muzeore. Për sa më sipër është i nevojshëm digjitalizimi i regjistrave të Fondeve Muzeore.</w:t>
      </w:r>
    </w:p>
    <w:p w:rsidR="00621CAD" w:rsidRPr="007D508C" w:rsidRDefault="00621CAD" w:rsidP="00A1114C">
      <w:pPr>
        <w:pStyle w:val="ListParagraph"/>
        <w:ind w:left="9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 xml:space="preserve">Procesi i </w:t>
      </w:r>
      <w:proofErr w:type="spellStart"/>
      <w:r w:rsidRPr="007D508C">
        <w:rPr>
          <w:rFonts w:ascii="Times New Roman" w:hAnsi="Times New Roman" w:cs="Times New Roman"/>
          <w:b/>
          <w:sz w:val="24"/>
          <w:szCs w:val="24"/>
          <w:lang w:val="sq-AL"/>
        </w:rPr>
        <w:t>Dixhitalizimit</w:t>
      </w:r>
      <w:proofErr w:type="spellEnd"/>
      <w:r w:rsidRPr="007D508C">
        <w:rPr>
          <w:rFonts w:ascii="Times New Roman" w:hAnsi="Times New Roman" w:cs="Times New Roman"/>
          <w:b/>
          <w:sz w:val="24"/>
          <w:szCs w:val="24"/>
          <w:lang w:val="sq-AL"/>
        </w:rPr>
        <w:t xml:space="preserve"> i regjistrave të Fondeve Muzeore si dhe krijimin, plotësimin, përditësimin e Katalogut të Fondit Muzeor Kombëtar.</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Operatori ekonomik fitues gjate procesit te </w:t>
      </w:r>
      <w:proofErr w:type="spellStart"/>
      <w:r w:rsidRPr="007D508C">
        <w:rPr>
          <w:rFonts w:ascii="Times New Roman" w:hAnsi="Times New Roman" w:cs="Times New Roman"/>
          <w:sz w:val="24"/>
          <w:szCs w:val="24"/>
          <w:lang w:val="sq-AL"/>
        </w:rPr>
        <w:t>dixhitalizimit</w:t>
      </w:r>
      <w:proofErr w:type="spellEnd"/>
      <w:r w:rsidRPr="007D508C">
        <w:rPr>
          <w:rFonts w:ascii="Times New Roman" w:hAnsi="Times New Roman" w:cs="Times New Roman"/>
          <w:sz w:val="24"/>
          <w:szCs w:val="24"/>
          <w:lang w:val="sq-AL"/>
        </w:rPr>
        <w:t xml:space="preserve"> (skanimit dhe indeksimit) duhet te përdori te gjitha pajisjet e tij, te nevojshme </w:t>
      </w:r>
      <w:proofErr w:type="spellStart"/>
      <w:r w:rsidRPr="007D508C">
        <w:rPr>
          <w:rFonts w:ascii="Times New Roman" w:hAnsi="Times New Roman" w:cs="Times New Roman"/>
          <w:sz w:val="24"/>
          <w:szCs w:val="24"/>
          <w:lang w:val="sq-AL"/>
        </w:rPr>
        <w:t>per</w:t>
      </w:r>
      <w:proofErr w:type="spellEnd"/>
      <w:r w:rsidRPr="007D508C">
        <w:rPr>
          <w:rFonts w:ascii="Times New Roman" w:hAnsi="Times New Roman" w:cs="Times New Roman"/>
          <w:sz w:val="24"/>
          <w:szCs w:val="24"/>
          <w:lang w:val="sq-AL"/>
        </w:rPr>
        <w:t xml:space="preserve"> realizimin e këtij shërbimi dhe dorëzimi e produktit ne format elektronik. </w:t>
      </w:r>
      <w:proofErr w:type="spellStart"/>
      <w:r w:rsidRPr="007D508C">
        <w:rPr>
          <w:rFonts w:ascii="Times New Roman" w:hAnsi="Times New Roman" w:cs="Times New Roman"/>
          <w:sz w:val="24"/>
          <w:szCs w:val="24"/>
          <w:lang w:val="sq-AL"/>
        </w:rPr>
        <w:t>Per</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kete</w:t>
      </w:r>
      <w:proofErr w:type="spellEnd"/>
      <w:r w:rsidRPr="007D508C">
        <w:rPr>
          <w:rFonts w:ascii="Times New Roman" w:hAnsi="Times New Roman" w:cs="Times New Roman"/>
          <w:sz w:val="24"/>
          <w:szCs w:val="24"/>
          <w:lang w:val="sq-AL"/>
        </w:rPr>
        <w:t xml:space="preserve"> ai duhet te disponojë pajisje skanimi </w:t>
      </w:r>
      <w:r w:rsidRPr="007D508C">
        <w:rPr>
          <w:rFonts w:ascii="Times New Roman" w:hAnsi="Times New Roman" w:cs="Times New Roman"/>
          <w:sz w:val="24"/>
          <w:szCs w:val="24"/>
          <w:lang w:val="sq-AL"/>
        </w:rPr>
        <w:lastRenderedPageBreak/>
        <w:t>profesionale (</w:t>
      </w:r>
      <w:proofErr w:type="spellStart"/>
      <w:r w:rsidRPr="007D508C">
        <w:rPr>
          <w:rFonts w:ascii="Times New Roman" w:hAnsi="Times New Roman" w:cs="Times New Roman"/>
          <w:sz w:val="24"/>
          <w:szCs w:val="24"/>
          <w:lang w:val="sq-AL"/>
        </w:rPr>
        <w:t>Skanera</w:t>
      </w:r>
      <w:proofErr w:type="spellEnd"/>
      <w:r w:rsidRPr="007D508C">
        <w:rPr>
          <w:rFonts w:ascii="Times New Roman" w:hAnsi="Times New Roman" w:cs="Times New Roman"/>
          <w:sz w:val="24"/>
          <w:szCs w:val="24"/>
          <w:lang w:val="sq-AL"/>
        </w:rPr>
        <w:t xml:space="preserve"> Librash/Regjistrash) me shpejtësi të mjaftueshme që garanton realizimin e shërbimit me punë të pa ndërprerë Operatori ekonomik fitues duhet te beje:</w:t>
      </w:r>
    </w:p>
    <w:p w:rsidR="00621CAD" w:rsidRPr="007D508C" w:rsidRDefault="00621CAD" w:rsidP="00197917">
      <w:pPr>
        <w:pStyle w:val="ListParagraph"/>
        <w:numPr>
          <w:ilvl w:val="3"/>
          <w:numId w:val="39"/>
        </w:numPr>
        <w:spacing w:after="0"/>
        <w:ind w:left="720"/>
        <w:jc w:val="both"/>
        <w:rPr>
          <w:rFonts w:ascii="Times New Roman" w:hAnsi="Times New Roman" w:cs="Times New Roman"/>
          <w:sz w:val="24"/>
          <w:szCs w:val="24"/>
          <w:lang w:val="sq-AL"/>
        </w:rPr>
      </w:pPr>
      <w:proofErr w:type="spellStart"/>
      <w:r w:rsidRPr="007D508C">
        <w:rPr>
          <w:rFonts w:ascii="Times New Roman" w:hAnsi="Times New Roman" w:cs="Times New Roman"/>
          <w:sz w:val="24"/>
          <w:szCs w:val="24"/>
          <w:lang w:val="sq-AL"/>
        </w:rPr>
        <w:t>Perpunimin</w:t>
      </w:r>
      <w:proofErr w:type="spellEnd"/>
      <w:r w:rsidRPr="007D508C">
        <w:rPr>
          <w:rFonts w:ascii="Times New Roman" w:hAnsi="Times New Roman" w:cs="Times New Roman"/>
          <w:sz w:val="24"/>
          <w:szCs w:val="24"/>
          <w:lang w:val="sq-AL"/>
        </w:rPr>
        <w:t xml:space="preserve"> e </w:t>
      </w:r>
      <w:proofErr w:type="spellStart"/>
      <w:r w:rsidRPr="007D508C">
        <w:rPr>
          <w:rFonts w:ascii="Times New Roman" w:hAnsi="Times New Roman" w:cs="Times New Roman"/>
          <w:sz w:val="24"/>
          <w:szCs w:val="24"/>
          <w:lang w:val="sq-AL"/>
        </w:rPr>
        <w:t>dokumentave</w:t>
      </w:r>
      <w:proofErr w:type="spellEnd"/>
      <w:r w:rsidRPr="007D508C">
        <w:rPr>
          <w:rFonts w:ascii="Times New Roman" w:hAnsi="Times New Roman" w:cs="Times New Roman"/>
          <w:sz w:val="24"/>
          <w:szCs w:val="24"/>
          <w:lang w:val="sq-AL"/>
        </w:rPr>
        <w:t xml:space="preserve"> dhe klasifikimin e tyre sipas kategorive </w:t>
      </w:r>
      <w:proofErr w:type="spellStart"/>
      <w:r w:rsidRPr="007D508C">
        <w:rPr>
          <w:rFonts w:ascii="Times New Roman" w:hAnsi="Times New Roman" w:cs="Times New Roman"/>
          <w:sz w:val="24"/>
          <w:szCs w:val="24"/>
          <w:lang w:val="sq-AL"/>
        </w:rPr>
        <w:t>perkatese</w:t>
      </w:r>
      <w:proofErr w:type="spellEnd"/>
      <w:r w:rsidRPr="007D508C">
        <w:rPr>
          <w:rFonts w:ascii="Times New Roman" w:hAnsi="Times New Roman" w:cs="Times New Roman"/>
          <w:sz w:val="24"/>
          <w:szCs w:val="24"/>
          <w:lang w:val="sq-AL"/>
        </w:rPr>
        <w:t>.</w:t>
      </w:r>
    </w:p>
    <w:p w:rsidR="00621CAD" w:rsidRPr="007D508C" w:rsidRDefault="00621CAD" w:rsidP="00197917">
      <w:pPr>
        <w:pStyle w:val="ListParagraph"/>
        <w:numPr>
          <w:ilvl w:val="3"/>
          <w:numId w:val="39"/>
        </w:numPr>
        <w:spacing w:after="0"/>
        <w:ind w:left="72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Skanimin, indeksimin e dokumentacionit sipas kategorizimit përkatës te </w:t>
      </w:r>
      <w:proofErr w:type="spellStart"/>
      <w:r w:rsidRPr="007D508C">
        <w:rPr>
          <w:rFonts w:ascii="Times New Roman" w:hAnsi="Times New Roman" w:cs="Times New Roman"/>
          <w:sz w:val="24"/>
          <w:szCs w:val="24"/>
          <w:lang w:val="sq-AL"/>
        </w:rPr>
        <w:t>dakortesuar</w:t>
      </w:r>
      <w:proofErr w:type="spellEnd"/>
      <w:r w:rsidRPr="007D508C">
        <w:rPr>
          <w:rFonts w:ascii="Times New Roman" w:hAnsi="Times New Roman" w:cs="Times New Roman"/>
          <w:sz w:val="24"/>
          <w:szCs w:val="24"/>
          <w:lang w:val="sq-AL"/>
        </w:rPr>
        <w:t xml:space="preserve"> me specialistet e IKRTK.</w:t>
      </w:r>
    </w:p>
    <w:p w:rsidR="00621CAD" w:rsidRPr="007D508C" w:rsidRDefault="00621CAD" w:rsidP="00197917">
      <w:pPr>
        <w:pStyle w:val="ListParagraph"/>
        <w:numPr>
          <w:ilvl w:val="3"/>
          <w:numId w:val="39"/>
        </w:numPr>
        <w:spacing w:after="0"/>
        <w:ind w:left="720"/>
        <w:jc w:val="both"/>
        <w:rPr>
          <w:rFonts w:ascii="Times New Roman" w:hAnsi="Times New Roman" w:cs="Times New Roman"/>
          <w:sz w:val="24"/>
          <w:szCs w:val="24"/>
          <w:lang w:val="sq-AL"/>
        </w:rPr>
      </w:pPr>
      <w:proofErr w:type="spellStart"/>
      <w:r w:rsidRPr="007D508C">
        <w:rPr>
          <w:rFonts w:ascii="Times New Roman" w:hAnsi="Times New Roman" w:cs="Times New Roman"/>
          <w:sz w:val="24"/>
          <w:szCs w:val="24"/>
          <w:lang w:val="sq-AL"/>
        </w:rPr>
        <w:t>Dorezimin</w:t>
      </w:r>
      <w:proofErr w:type="spellEnd"/>
      <w:r w:rsidRPr="007D508C">
        <w:rPr>
          <w:rFonts w:ascii="Times New Roman" w:hAnsi="Times New Roman" w:cs="Times New Roman"/>
          <w:sz w:val="24"/>
          <w:szCs w:val="24"/>
          <w:lang w:val="sq-AL"/>
        </w:rPr>
        <w:t xml:space="preserve"> e katalogut ne format elektronik ne </w:t>
      </w:r>
      <w:proofErr w:type="spellStart"/>
      <w:r w:rsidRPr="007D508C">
        <w:rPr>
          <w:rFonts w:ascii="Times New Roman" w:hAnsi="Times New Roman" w:cs="Times New Roman"/>
          <w:sz w:val="24"/>
          <w:szCs w:val="24"/>
          <w:lang w:val="sq-AL"/>
        </w:rPr>
        <w:t>nje</w:t>
      </w:r>
      <w:proofErr w:type="spellEnd"/>
      <w:r w:rsidRPr="007D508C">
        <w:rPr>
          <w:rFonts w:ascii="Times New Roman" w:hAnsi="Times New Roman" w:cs="Times New Roman"/>
          <w:sz w:val="24"/>
          <w:szCs w:val="24"/>
          <w:lang w:val="sq-AL"/>
        </w:rPr>
        <w:t xml:space="preserve"> nga </w:t>
      </w:r>
      <w:proofErr w:type="spellStart"/>
      <w:r w:rsidRPr="007D508C">
        <w:rPr>
          <w:rFonts w:ascii="Times New Roman" w:hAnsi="Times New Roman" w:cs="Times New Roman"/>
          <w:sz w:val="24"/>
          <w:szCs w:val="24"/>
          <w:lang w:val="sq-AL"/>
        </w:rPr>
        <w:t>serverat</w:t>
      </w:r>
      <w:proofErr w:type="spellEnd"/>
      <w:r w:rsidRPr="007D508C">
        <w:rPr>
          <w:rFonts w:ascii="Times New Roman" w:hAnsi="Times New Roman" w:cs="Times New Roman"/>
          <w:sz w:val="24"/>
          <w:szCs w:val="24"/>
          <w:lang w:val="sq-AL"/>
        </w:rPr>
        <w:t xml:space="preserve"> e institucionit.</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Për realizimin e këtij  procesi do të zhvillohen aktivitetet e mëposhtme:</w:t>
      </w:r>
    </w:p>
    <w:p w:rsidR="00621CAD" w:rsidRPr="007D508C" w:rsidRDefault="00621CAD" w:rsidP="00197917">
      <w:pPr>
        <w:pStyle w:val="ListParagraph"/>
        <w:numPr>
          <w:ilvl w:val="0"/>
          <w:numId w:val="32"/>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Ngritja dhe vendosja në  dispozicion e infrastrukturës teknologjike (</w:t>
      </w:r>
      <w:proofErr w:type="spellStart"/>
      <w:r w:rsidRPr="007D508C">
        <w:rPr>
          <w:rFonts w:ascii="Times New Roman" w:hAnsi="Times New Roman" w:cs="Times New Roman"/>
          <w:sz w:val="24"/>
          <w:szCs w:val="24"/>
          <w:lang w:val="sq-AL"/>
        </w:rPr>
        <w:t>hardware</w:t>
      </w:r>
      <w:proofErr w:type="spellEnd"/>
      <w:r w:rsidRPr="007D508C">
        <w:rPr>
          <w:rFonts w:ascii="Times New Roman" w:hAnsi="Times New Roman" w:cs="Times New Roman"/>
          <w:sz w:val="24"/>
          <w:szCs w:val="24"/>
          <w:lang w:val="sq-AL"/>
        </w:rPr>
        <w:t xml:space="preserve"> dhe </w:t>
      </w:r>
      <w:proofErr w:type="spellStart"/>
      <w:r w:rsidRPr="007D508C">
        <w:rPr>
          <w:rFonts w:ascii="Times New Roman" w:hAnsi="Times New Roman" w:cs="Times New Roman"/>
          <w:sz w:val="24"/>
          <w:szCs w:val="24"/>
          <w:lang w:val="sq-AL"/>
        </w:rPr>
        <w:t>software</w:t>
      </w:r>
      <w:proofErr w:type="spellEnd"/>
      <w:r w:rsidRPr="007D508C">
        <w:rPr>
          <w:rFonts w:ascii="Times New Roman" w:hAnsi="Times New Roman" w:cs="Times New Roman"/>
          <w:sz w:val="24"/>
          <w:szCs w:val="24"/>
          <w:lang w:val="sq-AL"/>
        </w:rPr>
        <w:t>) për realizimin e objektivave të këtij procesi;</w:t>
      </w:r>
    </w:p>
    <w:p w:rsidR="00621CAD" w:rsidRPr="007D508C" w:rsidRDefault="00621CAD" w:rsidP="00197917">
      <w:pPr>
        <w:pStyle w:val="ListParagraph"/>
        <w:numPr>
          <w:ilvl w:val="0"/>
          <w:numId w:val="32"/>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Konfigurimi dhe testimi i funksionalitetit te regjistrave të Fondeve Muzeore ne foto;</w:t>
      </w:r>
    </w:p>
    <w:p w:rsidR="00621CAD" w:rsidRPr="007D508C" w:rsidRDefault="00621CAD" w:rsidP="00197917">
      <w:pPr>
        <w:pStyle w:val="ListParagraph"/>
        <w:numPr>
          <w:ilvl w:val="0"/>
          <w:numId w:val="32"/>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Trajnimi i grupeve te </w:t>
      </w:r>
      <w:proofErr w:type="spellStart"/>
      <w:r w:rsidRPr="007D508C">
        <w:rPr>
          <w:rFonts w:ascii="Times New Roman" w:hAnsi="Times New Roman" w:cs="Times New Roman"/>
          <w:sz w:val="24"/>
          <w:szCs w:val="24"/>
          <w:lang w:val="sq-AL"/>
        </w:rPr>
        <w:t>vleresimit</w:t>
      </w:r>
      <w:proofErr w:type="spellEnd"/>
      <w:r w:rsidRPr="007D508C">
        <w:rPr>
          <w:rFonts w:ascii="Times New Roman" w:hAnsi="Times New Roman" w:cs="Times New Roman"/>
          <w:sz w:val="24"/>
          <w:szCs w:val="24"/>
          <w:lang w:val="sq-AL"/>
        </w:rPr>
        <w:t xml:space="preserve"> mbi </w:t>
      </w:r>
      <w:proofErr w:type="spellStart"/>
      <w:r w:rsidRPr="007D508C">
        <w:rPr>
          <w:rFonts w:ascii="Times New Roman" w:hAnsi="Times New Roman" w:cs="Times New Roman"/>
          <w:sz w:val="24"/>
          <w:szCs w:val="24"/>
          <w:lang w:val="sq-AL"/>
        </w:rPr>
        <w:t>proceduren</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perkatese</w:t>
      </w:r>
      <w:proofErr w:type="spellEnd"/>
    </w:p>
    <w:p w:rsidR="00621CAD" w:rsidRPr="007D508C" w:rsidRDefault="00621CAD" w:rsidP="00197917">
      <w:pPr>
        <w:pStyle w:val="ListParagraph"/>
        <w:numPr>
          <w:ilvl w:val="0"/>
          <w:numId w:val="32"/>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Ndjekja e procedurave mbi krijimin dhe plotësimin e Katalogut </w:t>
      </w:r>
      <w:proofErr w:type="spellStart"/>
      <w:r w:rsidRPr="007D508C">
        <w:rPr>
          <w:rFonts w:ascii="Times New Roman" w:hAnsi="Times New Roman" w:cs="Times New Roman"/>
          <w:sz w:val="24"/>
          <w:szCs w:val="24"/>
          <w:lang w:val="sq-AL"/>
        </w:rPr>
        <w:t>per</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cdo</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rregjister</w:t>
      </w:r>
      <w:proofErr w:type="spellEnd"/>
      <w:r w:rsidRPr="007D508C">
        <w:rPr>
          <w:rFonts w:ascii="Times New Roman" w:hAnsi="Times New Roman" w:cs="Times New Roman"/>
          <w:sz w:val="24"/>
          <w:szCs w:val="24"/>
          <w:lang w:val="sq-AL"/>
        </w:rPr>
        <w:t xml:space="preserve"> të Fondit Muzeor Kombëtar.</w:t>
      </w:r>
    </w:p>
    <w:p w:rsidR="00621CAD" w:rsidRPr="007D508C" w:rsidRDefault="00621CAD" w:rsidP="00197917">
      <w:pPr>
        <w:pStyle w:val="ListParagraph"/>
        <w:numPr>
          <w:ilvl w:val="0"/>
          <w:numId w:val="32"/>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Migrimi dhe </w:t>
      </w:r>
      <w:proofErr w:type="spellStart"/>
      <w:r w:rsidRPr="007D508C">
        <w:rPr>
          <w:rFonts w:ascii="Times New Roman" w:hAnsi="Times New Roman" w:cs="Times New Roman"/>
          <w:sz w:val="24"/>
          <w:szCs w:val="24"/>
          <w:lang w:val="sq-AL"/>
        </w:rPr>
        <w:t>optimizimi</w:t>
      </w:r>
      <w:proofErr w:type="spellEnd"/>
      <w:r w:rsidRPr="007D508C">
        <w:rPr>
          <w:rFonts w:ascii="Times New Roman" w:hAnsi="Times New Roman" w:cs="Times New Roman"/>
          <w:sz w:val="24"/>
          <w:szCs w:val="24"/>
          <w:lang w:val="sq-AL"/>
        </w:rPr>
        <w:t xml:space="preserve"> informacionit që tashmë është digjitalizuar;</w:t>
      </w:r>
    </w:p>
    <w:p w:rsidR="00621CAD" w:rsidRPr="007D508C" w:rsidRDefault="00621CAD" w:rsidP="00197917">
      <w:pPr>
        <w:pStyle w:val="ListParagraph"/>
        <w:numPr>
          <w:ilvl w:val="0"/>
          <w:numId w:val="32"/>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Përsëritja e </w:t>
      </w:r>
      <w:proofErr w:type="spellStart"/>
      <w:r w:rsidRPr="007D508C">
        <w:rPr>
          <w:rFonts w:ascii="Times New Roman" w:hAnsi="Times New Roman" w:cs="Times New Roman"/>
          <w:sz w:val="24"/>
          <w:szCs w:val="24"/>
          <w:lang w:val="sq-AL"/>
        </w:rPr>
        <w:t>vleresimit</w:t>
      </w:r>
      <w:proofErr w:type="spellEnd"/>
      <w:r w:rsidRPr="007D508C">
        <w:rPr>
          <w:rFonts w:ascii="Times New Roman" w:hAnsi="Times New Roman" w:cs="Times New Roman"/>
          <w:sz w:val="24"/>
          <w:szCs w:val="24"/>
          <w:lang w:val="sq-AL"/>
        </w:rPr>
        <w:t xml:space="preserve">/fotografimit të strukturave të cilat nuk janë </w:t>
      </w:r>
      <w:proofErr w:type="spellStart"/>
      <w:r w:rsidRPr="007D508C">
        <w:rPr>
          <w:rFonts w:ascii="Times New Roman" w:hAnsi="Times New Roman" w:cs="Times New Roman"/>
          <w:sz w:val="24"/>
          <w:szCs w:val="24"/>
          <w:lang w:val="sq-AL"/>
        </w:rPr>
        <w:t>vleresuar</w:t>
      </w:r>
      <w:proofErr w:type="spellEnd"/>
      <w:r w:rsidRPr="007D508C">
        <w:rPr>
          <w:rFonts w:ascii="Times New Roman" w:hAnsi="Times New Roman" w:cs="Times New Roman"/>
          <w:sz w:val="24"/>
          <w:szCs w:val="24"/>
          <w:lang w:val="sq-AL"/>
        </w:rPr>
        <w:t xml:space="preserve"> për arsye të ndryshme gjatë procesit;</w:t>
      </w:r>
    </w:p>
    <w:p w:rsidR="00621CAD" w:rsidRPr="007D508C" w:rsidRDefault="00621CAD" w:rsidP="00197917">
      <w:pPr>
        <w:pStyle w:val="ListParagraph"/>
        <w:numPr>
          <w:ilvl w:val="0"/>
          <w:numId w:val="32"/>
        </w:numPr>
        <w:spacing w:after="0"/>
        <w:jc w:val="both"/>
        <w:rPr>
          <w:rFonts w:ascii="Times New Roman" w:hAnsi="Times New Roman" w:cs="Times New Roman"/>
          <w:sz w:val="24"/>
          <w:szCs w:val="24"/>
          <w:lang w:val="sq-AL"/>
        </w:rPr>
      </w:pPr>
      <w:proofErr w:type="spellStart"/>
      <w:r w:rsidRPr="007D508C">
        <w:rPr>
          <w:rFonts w:ascii="Times New Roman" w:hAnsi="Times New Roman" w:cs="Times New Roman"/>
          <w:sz w:val="24"/>
          <w:szCs w:val="24"/>
          <w:lang w:val="sq-AL"/>
        </w:rPr>
        <w:t>Kontraktori</w:t>
      </w:r>
      <w:proofErr w:type="spellEnd"/>
      <w:r w:rsidRPr="007D508C">
        <w:rPr>
          <w:rFonts w:ascii="Times New Roman" w:hAnsi="Times New Roman" w:cs="Times New Roman"/>
          <w:sz w:val="24"/>
          <w:szCs w:val="24"/>
          <w:lang w:val="sq-AL"/>
        </w:rPr>
        <w:t xml:space="preserve"> duhet të paraqesë një plan të detajuar të </w:t>
      </w:r>
      <w:proofErr w:type="spellStart"/>
      <w:r w:rsidRPr="007D508C">
        <w:rPr>
          <w:rFonts w:ascii="Times New Roman" w:hAnsi="Times New Roman" w:cs="Times New Roman"/>
          <w:sz w:val="24"/>
          <w:szCs w:val="24"/>
          <w:lang w:val="sq-AL"/>
        </w:rPr>
        <w:t>të</w:t>
      </w:r>
      <w:proofErr w:type="spellEnd"/>
      <w:r w:rsidRPr="007D508C">
        <w:rPr>
          <w:rFonts w:ascii="Times New Roman" w:hAnsi="Times New Roman" w:cs="Times New Roman"/>
          <w:sz w:val="24"/>
          <w:szCs w:val="24"/>
          <w:lang w:val="sq-AL"/>
        </w:rPr>
        <w:t xml:space="preserve"> gjitha proceseve që do të kryhen për realizimin e projektit, në këtë plan duhet të përfshihen:</w:t>
      </w:r>
    </w:p>
    <w:p w:rsidR="00621CAD" w:rsidRPr="007D508C" w:rsidRDefault="00621CAD" w:rsidP="00197917">
      <w:pPr>
        <w:pStyle w:val="ListParagraph"/>
        <w:numPr>
          <w:ilvl w:val="3"/>
          <w:numId w:val="42"/>
        </w:numPr>
        <w:spacing w:after="0"/>
        <w:ind w:left="135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Furnizim, </w:t>
      </w:r>
      <w:proofErr w:type="spellStart"/>
      <w:r w:rsidRPr="007D508C">
        <w:rPr>
          <w:rFonts w:ascii="Times New Roman" w:hAnsi="Times New Roman" w:cs="Times New Roman"/>
          <w:sz w:val="24"/>
          <w:szCs w:val="24"/>
          <w:lang w:val="sq-AL"/>
        </w:rPr>
        <w:t>delivrim</w:t>
      </w:r>
      <w:proofErr w:type="spellEnd"/>
      <w:r w:rsidRPr="007D508C">
        <w:rPr>
          <w:rFonts w:ascii="Times New Roman" w:hAnsi="Times New Roman" w:cs="Times New Roman"/>
          <w:sz w:val="24"/>
          <w:szCs w:val="24"/>
          <w:lang w:val="sq-AL"/>
        </w:rPr>
        <w:t xml:space="preserve"> dhe instalimi i </w:t>
      </w:r>
      <w:proofErr w:type="spellStart"/>
      <w:r w:rsidRPr="007D508C">
        <w:rPr>
          <w:rFonts w:ascii="Times New Roman" w:hAnsi="Times New Roman" w:cs="Times New Roman"/>
          <w:sz w:val="24"/>
          <w:szCs w:val="24"/>
          <w:lang w:val="sq-AL"/>
        </w:rPr>
        <w:t>paisjeve</w:t>
      </w:r>
      <w:proofErr w:type="spellEnd"/>
      <w:r w:rsidRPr="007D508C">
        <w:rPr>
          <w:rFonts w:ascii="Times New Roman" w:hAnsi="Times New Roman" w:cs="Times New Roman"/>
          <w:sz w:val="24"/>
          <w:szCs w:val="24"/>
          <w:lang w:val="sq-AL"/>
        </w:rPr>
        <w:t xml:space="preserve"> HW ;</w:t>
      </w:r>
    </w:p>
    <w:p w:rsidR="00621CAD" w:rsidRPr="007D508C" w:rsidRDefault="00621CAD" w:rsidP="00197917">
      <w:pPr>
        <w:pStyle w:val="ListParagraph"/>
        <w:numPr>
          <w:ilvl w:val="3"/>
          <w:numId w:val="42"/>
        </w:numPr>
        <w:spacing w:after="0"/>
        <w:ind w:left="135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Furnizim, instalim dhe konfigurim i sistemit aplikativ, i cili do te menaxhoje katalogun e regjistrave të Fondeve Muzeore.</w:t>
      </w:r>
    </w:p>
    <w:p w:rsidR="00621CAD" w:rsidRPr="007D508C" w:rsidRDefault="00621CAD" w:rsidP="00197917">
      <w:pPr>
        <w:pStyle w:val="ListParagraph"/>
        <w:numPr>
          <w:ilvl w:val="0"/>
          <w:numId w:val="42"/>
        </w:numPr>
        <w:spacing w:after="0"/>
        <w:ind w:left="135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Përgatitja e </w:t>
      </w:r>
      <w:proofErr w:type="spellStart"/>
      <w:r w:rsidRPr="007D508C">
        <w:rPr>
          <w:rFonts w:ascii="Times New Roman" w:hAnsi="Times New Roman" w:cs="Times New Roman"/>
          <w:sz w:val="24"/>
          <w:szCs w:val="24"/>
          <w:lang w:val="sq-AL"/>
        </w:rPr>
        <w:t>dokumentave</w:t>
      </w:r>
      <w:proofErr w:type="spellEnd"/>
      <w:r w:rsidRPr="007D508C">
        <w:rPr>
          <w:rFonts w:ascii="Times New Roman" w:hAnsi="Times New Roman" w:cs="Times New Roman"/>
          <w:sz w:val="24"/>
          <w:szCs w:val="24"/>
          <w:lang w:val="sq-AL"/>
        </w:rPr>
        <w:t xml:space="preserve"> për </w:t>
      </w:r>
      <w:proofErr w:type="spellStart"/>
      <w:r w:rsidRPr="007D508C">
        <w:rPr>
          <w:rFonts w:ascii="Times New Roman" w:hAnsi="Times New Roman" w:cs="Times New Roman"/>
          <w:sz w:val="24"/>
          <w:szCs w:val="24"/>
          <w:lang w:val="sq-AL"/>
        </w:rPr>
        <w:t>vlersim</w:t>
      </w:r>
      <w:proofErr w:type="spellEnd"/>
      <w:r w:rsidRPr="007D508C">
        <w:rPr>
          <w:rFonts w:ascii="Times New Roman" w:hAnsi="Times New Roman" w:cs="Times New Roman"/>
          <w:sz w:val="24"/>
          <w:szCs w:val="24"/>
          <w:lang w:val="sq-AL"/>
        </w:rPr>
        <w:t xml:space="preserve">/fotografim </w:t>
      </w:r>
      <w:proofErr w:type="spellStart"/>
      <w:r w:rsidRPr="007D508C">
        <w:rPr>
          <w:rFonts w:ascii="Times New Roman" w:hAnsi="Times New Roman" w:cs="Times New Roman"/>
          <w:sz w:val="24"/>
          <w:szCs w:val="24"/>
          <w:lang w:val="sq-AL"/>
        </w:rPr>
        <w:t>tamplate</w:t>
      </w:r>
      <w:proofErr w:type="spellEnd"/>
      <w:r w:rsidRPr="007D508C">
        <w:rPr>
          <w:rFonts w:ascii="Times New Roman" w:hAnsi="Times New Roman" w:cs="Times New Roman"/>
          <w:sz w:val="24"/>
          <w:szCs w:val="24"/>
          <w:lang w:val="sq-AL"/>
        </w:rPr>
        <w:t>;</w:t>
      </w:r>
    </w:p>
    <w:p w:rsidR="00621CAD" w:rsidRPr="007D508C" w:rsidRDefault="00621CAD" w:rsidP="00197917">
      <w:pPr>
        <w:pStyle w:val="ListParagraph"/>
        <w:numPr>
          <w:ilvl w:val="0"/>
          <w:numId w:val="42"/>
        </w:numPr>
        <w:spacing w:after="0"/>
        <w:ind w:left="135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Skanimi/fotografimi i regjistrave të Fondeve Muzeore;</w:t>
      </w:r>
    </w:p>
    <w:p w:rsidR="00621CAD" w:rsidRPr="007D508C" w:rsidRDefault="00621CAD" w:rsidP="00197917">
      <w:pPr>
        <w:pStyle w:val="ListParagraph"/>
        <w:numPr>
          <w:ilvl w:val="0"/>
          <w:numId w:val="42"/>
        </w:numPr>
        <w:spacing w:after="0"/>
        <w:ind w:left="135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Përsëritja e Skanimit/fotografimit të dokumenteve të pa lexueshme/ harruar;</w:t>
      </w:r>
    </w:p>
    <w:p w:rsidR="00621CAD" w:rsidRPr="007D508C" w:rsidRDefault="00621CAD" w:rsidP="00197917">
      <w:pPr>
        <w:pStyle w:val="ListParagraph"/>
        <w:numPr>
          <w:ilvl w:val="0"/>
          <w:numId w:val="42"/>
        </w:numPr>
        <w:spacing w:after="0"/>
        <w:ind w:left="135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Indeksimi i imazheve të skanuara/fotografuara, sipas informacionit te </w:t>
      </w:r>
      <w:proofErr w:type="spellStart"/>
      <w:r w:rsidRPr="007D508C">
        <w:rPr>
          <w:rFonts w:ascii="Times New Roman" w:hAnsi="Times New Roman" w:cs="Times New Roman"/>
          <w:sz w:val="24"/>
          <w:szCs w:val="24"/>
          <w:lang w:val="sq-AL"/>
        </w:rPr>
        <w:t>vleresuar</w:t>
      </w:r>
      <w:proofErr w:type="spellEnd"/>
      <w:r w:rsidRPr="007D508C">
        <w:rPr>
          <w:rFonts w:ascii="Times New Roman" w:hAnsi="Times New Roman" w:cs="Times New Roman"/>
          <w:sz w:val="24"/>
          <w:szCs w:val="24"/>
          <w:lang w:val="sq-AL"/>
        </w:rPr>
        <w:t xml:space="preserve"> dhe te </w:t>
      </w:r>
      <w:proofErr w:type="spellStart"/>
      <w:r w:rsidRPr="007D508C">
        <w:rPr>
          <w:rFonts w:ascii="Times New Roman" w:hAnsi="Times New Roman" w:cs="Times New Roman"/>
          <w:sz w:val="24"/>
          <w:szCs w:val="24"/>
          <w:lang w:val="sq-AL"/>
        </w:rPr>
        <w:t>kerkuar</w:t>
      </w:r>
      <w:proofErr w:type="spellEnd"/>
      <w:r w:rsidRPr="007D508C">
        <w:rPr>
          <w:rFonts w:ascii="Times New Roman" w:hAnsi="Times New Roman" w:cs="Times New Roman"/>
          <w:sz w:val="24"/>
          <w:szCs w:val="24"/>
          <w:lang w:val="sq-AL"/>
        </w:rPr>
        <w:t>;</w:t>
      </w:r>
    </w:p>
    <w:p w:rsidR="00621CAD" w:rsidRPr="007D508C" w:rsidRDefault="00621CAD" w:rsidP="00197917">
      <w:pPr>
        <w:pStyle w:val="ListParagraph"/>
        <w:numPr>
          <w:ilvl w:val="0"/>
          <w:numId w:val="42"/>
        </w:numPr>
        <w:spacing w:after="0"/>
        <w:ind w:left="135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Ngarkimi i imazheve të digjitalizuar dhe indekseve në bazën qendrore të </w:t>
      </w:r>
      <w:proofErr w:type="spellStart"/>
      <w:r w:rsidRPr="007D508C">
        <w:rPr>
          <w:rFonts w:ascii="Times New Roman" w:hAnsi="Times New Roman" w:cs="Times New Roman"/>
          <w:sz w:val="24"/>
          <w:szCs w:val="24"/>
          <w:lang w:val="sq-AL"/>
        </w:rPr>
        <w:t>të</w:t>
      </w:r>
      <w:proofErr w:type="spellEnd"/>
      <w:r w:rsidRPr="007D508C">
        <w:rPr>
          <w:rFonts w:ascii="Times New Roman" w:hAnsi="Times New Roman" w:cs="Times New Roman"/>
          <w:sz w:val="24"/>
          <w:szCs w:val="24"/>
          <w:lang w:val="sq-AL"/>
        </w:rPr>
        <w:t xml:space="preserve"> dhënave;</w:t>
      </w:r>
    </w:p>
    <w:p w:rsidR="00621CAD" w:rsidRPr="007D508C" w:rsidRDefault="00621CAD" w:rsidP="00197917">
      <w:pPr>
        <w:pStyle w:val="ListParagraph"/>
        <w:numPr>
          <w:ilvl w:val="0"/>
          <w:numId w:val="32"/>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 Shërbimet dhe lehtësirat që ofron autoriteti </w:t>
      </w:r>
      <w:proofErr w:type="spellStart"/>
      <w:r w:rsidRPr="007D508C">
        <w:rPr>
          <w:rFonts w:ascii="Times New Roman" w:hAnsi="Times New Roman" w:cs="Times New Roman"/>
          <w:sz w:val="24"/>
          <w:szCs w:val="24"/>
          <w:lang w:val="sq-AL"/>
        </w:rPr>
        <w:t>kontraktor</w:t>
      </w:r>
      <w:proofErr w:type="spellEnd"/>
      <w:r w:rsidRPr="007D508C">
        <w:rPr>
          <w:rFonts w:ascii="Times New Roman" w:hAnsi="Times New Roman" w:cs="Times New Roman"/>
          <w:sz w:val="24"/>
          <w:szCs w:val="24"/>
          <w:lang w:val="sq-AL"/>
        </w:rPr>
        <w:t xml:space="preserve">. Autoriteti </w:t>
      </w:r>
      <w:proofErr w:type="spellStart"/>
      <w:r w:rsidRPr="007D508C">
        <w:rPr>
          <w:rFonts w:ascii="Times New Roman" w:hAnsi="Times New Roman" w:cs="Times New Roman"/>
          <w:sz w:val="24"/>
          <w:szCs w:val="24"/>
          <w:lang w:val="sq-AL"/>
        </w:rPr>
        <w:t>kontraktor</w:t>
      </w:r>
      <w:proofErr w:type="spellEnd"/>
      <w:r w:rsidRPr="007D508C">
        <w:rPr>
          <w:rFonts w:ascii="Times New Roman" w:hAnsi="Times New Roman" w:cs="Times New Roman"/>
          <w:sz w:val="24"/>
          <w:szCs w:val="24"/>
          <w:lang w:val="sq-AL"/>
        </w:rPr>
        <w:t xml:space="preserve"> do të mundësojë:</w:t>
      </w:r>
    </w:p>
    <w:p w:rsidR="00621CAD" w:rsidRPr="007D508C" w:rsidRDefault="00621CAD" w:rsidP="00197917">
      <w:pPr>
        <w:pStyle w:val="ListParagraph"/>
        <w:numPr>
          <w:ilvl w:val="0"/>
          <w:numId w:val="40"/>
        </w:numPr>
        <w:spacing w:after="0"/>
        <w:ind w:left="1170" w:hanging="360"/>
        <w:jc w:val="both"/>
        <w:rPr>
          <w:rFonts w:ascii="Times New Roman" w:hAnsi="Times New Roman" w:cs="Times New Roman"/>
          <w:sz w:val="24"/>
          <w:szCs w:val="24"/>
          <w:lang w:val="sq-AL"/>
        </w:rPr>
      </w:pPr>
      <w:proofErr w:type="spellStart"/>
      <w:r w:rsidRPr="007D508C">
        <w:rPr>
          <w:rFonts w:ascii="Times New Roman" w:hAnsi="Times New Roman" w:cs="Times New Roman"/>
          <w:sz w:val="24"/>
          <w:szCs w:val="24"/>
          <w:lang w:val="sq-AL"/>
        </w:rPr>
        <w:t>Akses</w:t>
      </w:r>
      <w:proofErr w:type="spellEnd"/>
      <w:r w:rsidRPr="007D508C">
        <w:rPr>
          <w:rFonts w:ascii="Times New Roman" w:hAnsi="Times New Roman" w:cs="Times New Roman"/>
          <w:sz w:val="24"/>
          <w:szCs w:val="24"/>
          <w:lang w:val="sq-AL"/>
        </w:rPr>
        <w:t xml:space="preserve"> të kontrolluar në institucion;</w:t>
      </w:r>
    </w:p>
    <w:p w:rsidR="00621CAD" w:rsidRPr="007D508C" w:rsidRDefault="00621CAD" w:rsidP="00197917">
      <w:pPr>
        <w:pStyle w:val="ListParagraph"/>
        <w:numPr>
          <w:ilvl w:val="0"/>
          <w:numId w:val="40"/>
        </w:numPr>
        <w:spacing w:after="0"/>
        <w:ind w:left="1170" w:hanging="36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Hapësirë zyre të përshtatshme brenda institucionit për stafin e </w:t>
      </w:r>
      <w:proofErr w:type="spellStart"/>
      <w:r w:rsidRPr="007D508C">
        <w:rPr>
          <w:rFonts w:ascii="Times New Roman" w:hAnsi="Times New Roman" w:cs="Times New Roman"/>
          <w:sz w:val="24"/>
          <w:szCs w:val="24"/>
          <w:lang w:val="sq-AL"/>
        </w:rPr>
        <w:t>kontraktorit</w:t>
      </w:r>
      <w:proofErr w:type="spellEnd"/>
      <w:r w:rsidRPr="007D508C">
        <w:rPr>
          <w:rFonts w:ascii="Times New Roman" w:hAnsi="Times New Roman" w:cs="Times New Roman"/>
          <w:sz w:val="24"/>
          <w:szCs w:val="24"/>
          <w:lang w:val="sq-AL"/>
        </w:rPr>
        <w:t xml:space="preserve"> që të </w:t>
      </w:r>
      <w:proofErr w:type="spellStart"/>
      <w:r w:rsidRPr="007D508C">
        <w:rPr>
          <w:rFonts w:ascii="Times New Roman" w:hAnsi="Times New Roman" w:cs="Times New Roman"/>
          <w:sz w:val="24"/>
          <w:szCs w:val="24"/>
          <w:lang w:val="sq-AL"/>
        </w:rPr>
        <w:t>accesoje</w:t>
      </w:r>
      <w:proofErr w:type="spellEnd"/>
      <w:r w:rsidRPr="007D508C">
        <w:rPr>
          <w:rFonts w:ascii="Times New Roman" w:hAnsi="Times New Roman" w:cs="Times New Roman"/>
          <w:sz w:val="24"/>
          <w:szCs w:val="24"/>
          <w:lang w:val="sq-AL"/>
        </w:rPr>
        <w:t xml:space="preserve"> dhe konfiguroje aplikacionin, pajisjet ndihmese, </w:t>
      </w:r>
      <w:proofErr w:type="spellStart"/>
      <w:r w:rsidRPr="007D508C">
        <w:rPr>
          <w:rFonts w:ascii="Times New Roman" w:hAnsi="Times New Roman" w:cs="Times New Roman"/>
          <w:sz w:val="24"/>
          <w:szCs w:val="24"/>
          <w:lang w:val="sq-AL"/>
        </w:rPr>
        <w:t>dokumentat</w:t>
      </w:r>
      <w:proofErr w:type="spellEnd"/>
      <w:r w:rsidRPr="007D508C">
        <w:rPr>
          <w:rFonts w:ascii="Times New Roman" w:hAnsi="Times New Roman" w:cs="Times New Roman"/>
          <w:sz w:val="24"/>
          <w:szCs w:val="24"/>
          <w:lang w:val="sq-AL"/>
        </w:rPr>
        <w:t>, regjistrat etj.</w:t>
      </w:r>
    </w:p>
    <w:p w:rsidR="00621CAD" w:rsidRPr="007D508C" w:rsidRDefault="00621CAD" w:rsidP="00197917">
      <w:pPr>
        <w:pStyle w:val="ListParagraph"/>
        <w:numPr>
          <w:ilvl w:val="0"/>
          <w:numId w:val="40"/>
        </w:numPr>
        <w:spacing w:after="0"/>
        <w:ind w:left="1170" w:hanging="36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Identifikimin e  një anëtar stafi, që do të jetë përgjegjës për problemet e koordinimit dhe bashkëpunimit të përditshme me </w:t>
      </w:r>
      <w:proofErr w:type="spellStart"/>
      <w:r w:rsidRPr="007D508C">
        <w:rPr>
          <w:rFonts w:ascii="Times New Roman" w:hAnsi="Times New Roman" w:cs="Times New Roman"/>
          <w:sz w:val="24"/>
          <w:szCs w:val="24"/>
          <w:lang w:val="sq-AL"/>
        </w:rPr>
        <w:t>Kontraktorin</w:t>
      </w:r>
      <w:proofErr w:type="spellEnd"/>
      <w:r w:rsidRPr="007D508C">
        <w:rPr>
          <w:rFonts w:ascii="Times New Roman" w:hAnsi="Times New Roman" w:cs="Times New Roman"/>
          <w:sz w:val="24"/>
          <w:szCs w:val="24"/>
          <w:lang w:val="sq-AL"/>
        </w:rPr>
        <w:t>;</w:t>
      </w:r>
    </w:p>
    <w:p w:rsidR="00621CAD" w:rsidRPr="007D508C" w:rsidRDefault="00621CAD" w:rsidP="00197917">
      <w:pPr>
        <w:pStyle w:val="ListParagraph"/>
        <w:numPr>
          <w:ilvl w:val="0"/>
          <w:numId w:val="40"/>
        </w:numPr>
        <w:spacing w:after="0"/>
        <w:ind w:left="1170" w:hanging="36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lastRenderedPageBreak/>
        <w:t xml:space="preserve">Mbikëqyrjen, monitorimin dhe testimin e pranimit të dorëzimeve përfundimtare të </w:t>
      </w:r>
      <w:proofErr w:type="spellStart"/>
      <w:r w:rsidRPr="007D508C">
        <w:rPr>
          <w:rFonts w:ascii="Times New Roman" w:hAnsi="Times New Roman" w:cs="Times New Roman"/>
          <w:sz w:val="24"/>
          <w:szCs w:val="24"/>
          <w:lang w:val="sq-AL"/>
        </w:rPr>
        <w:t>Kontraktorit</w:t>
      </w:r>
      <w:proofErr w:type="spellEnd"/>
      <w:r w:rsidRPr="007D508C">
        <w:rPr>
          <w:rFonts w:ascii="Times New Roman" w:hAnsi="Times New Roman" w:cs="Times New Roman"/>
          <w:sz w:val="24"/>
          <w:szCs w:val="24"/>
          <w:lang w:val="sq-AL"/>
        </w:rPr>
        <w:t xml:space="preserve"> me asistencë të titullarit.</w:t>
      </w:r>
    </w:p>
    <w:p w:rsidR="00621CAD" w:rsidRPr="007D508C" w:rsidRDefault="00621CAD" w:rsidP="00A1114C">
      <w:pPr>
        <w:pStyle w:val="ListParagraph"/>
        <w:spacing w:after="0"/>
        <w:ind w:left="1170"/>
        <w:jc w:val="both"/>
        <w:rPr>
          <w:rFonts w:ascii="Times New Roman" w:hAnsi="Times New Roman" w:cs="Times New Roman"/>
          <w:sz w:val="24"/>
          <w:szCs w:val="24"/>
          <w:lang w:val="sq-AL"/>
        </w:rPr>
      </w:pPr>
    </w:p>
    <w:p w:rsidR="00621CAD" w:rsidRPr="007D508C" w:rsidRDefault="00621CAD" w:rsidP="00A1114C">
      <w:pPr>
        <w:contextualSpacing/>
        <w:jc w:val="both"/>
        <w:rPr>
          <w:rFonts w:ascii="Times New Roman" w:hAnsi="Times New Roman" w:cs="Times New Roman"/>
          <w:noProof/>
          <w:sz w:val="24"/>
          <w:szCs w:val="24"/>
          <w:lang w:val="sq-AL"/>
        </w:rPr>
      </w:pPr>
      <w:r w:rsidRPr="007D508C">
        <w:rPr>
          <w:rFonts w:ascii="Times New Roman" w:hAnsi="Times New Roman" w:cs="Times New Roman"/>
          <w:noProof/>
          <w:sz w:val="24"/>
          <w:szCs w:val="24"/>
          <w:lang w:val="sq-AL"/>
        </w:rPr>
        <w:t xml:space="preserve">Operatori ekonomik fitues duhet te jete konfidencial me dokumentet qe do te skanoje dhe indeksoje duke mos i keqperdorur, kopjuar, etj. Para procesit te punes punonjesit do te firmosin nje dokument per ruajtjen e konfidencialitetit Per kete procedure, per te lehtësuar procesin e punës, skanimet e dokumenteve te arkives se kontrollit do te behen ne ambientet e dedikuara te AK ne Tirane. AK duhet te siguroje ambiente te pershtateteshme per trajtimin e dokumentave, me te gjitha masat e mbrojtjes e sigurise si dhe te pershtateshme per teknollogjine e perdorur ne menyre qe te garantohet siguria dhe mos demtimi i materialeve. </w:t>
      </w:r>
    </w:p>
    <w:p w:rsidR="00621CAD" w:rsidRPr="007D508C" w:rsidRDefault="00621CAD" w:rsidP="00A1114C">
      <w:pPr>
        <w:spacing w:after="120"/>
        <w:contextualSpacing/>
        <w:jc w:val="both"/>
        <w:rPr>
          <w:rFonts w:ascii="Times New Roman" w:hAnsi="Times New Roman" w:cs="Times New Roman"/>
          <w:noProof/>
          <w:sz w:val="24"/>
          <w:szCs w:val="24"/>
          <w:lang w:val="sq-AL"/>
        </w:rPr>
      </w:pPr>
      <w:r w:rsidRPr="007D508C">
        <w:rPr>
          <w:rFonts w:ascii="Times New Roman" w:hAnsi="Times New Roman" w:cs="Times New Roman"/>
          <w:noProof/>
          <w:sz w:val="24"/>
          <w:szCs w:val="24"/>
          <w:lang w:val="sq-AL"/>
        </w:rPr>
        <w:t>OE fitues duhet te realizoje te gjithë punën me pajisjet e tij sipas kërkesave te AK.</w:t>
      </w:r>
    </w:p>
    <w:p w:rsidR="00621CAD" w:rsidRPr="007D508C" w:rsidRDefault="00621CAD" w:rsidP="00A1114C">
      <w:pPr>
        <w:spacing w:after="120"/>
        <w:contextualSpacing/>
        <w:jc w:val="both"/>
        <w:rPr>
          <w:rFonts w:ascii="Times New Roman" w:hAnsi="Times New Roman" w:cs="Times New Roman"/>
          <w:noProof/>
          <w:sz w:val="24"/>
          <w:szCs w:val="24"/>
          <w:lang w:val="sq-AL"/>
        </w:rPr>
      </w:pPr>
      <w:r w:rsidRPr="007D508C">
        <w:rPr>
          <w:rFonts w:ascii="Times New Roman" w:hAnsi="Times New Roman" w:cs="Times New Roman"/>
          <w:noProof/>
          <w:sz w:val="24"/>
          <w:szCs w:val="24"/>
          <w:lang w:val="sq-AL"/>
        </w:rPr>
        <w:t>Para dorëzimit përfundimtar të dokumentacionit dixhital, do të bëhet një kontroll i cilësisë së dokumentacionit dixhital. Fillimisht duhet te kontrollohen nëse meta-datat e rregjistruara të fmaterialeve përputhen me të dhënat e materialeve origjinale. Në se jo, bëhet korrigjimi i tyre.</w:t>
      </w:r>
    </w:p>
    <w:p w:rsidR="00621CAD" w:rsidRPr="007D508C" w:rsidRDefault="00621CAD" w:rsidP="00A1114C">
      <w:pPr>
        <w:spacing w:after="120"/>
        <w:contextualSpacing/>
        <w:jc w:val="both"/>
        <w:rPr>
          <w:rFonts w:ascii="Times New Roman" w:hAnsi="Times New Roman" w:cs="Times New Roman"/>
          <w:noProof/>
          <w:sz w:val="24"/>
          <w:szCs w:val="24"/>
          <w:lang w:val="sq-AL"/>
        </w:rPr>
      </w:pPr>
      <w:r w:rsidRPr="007D508C">
        <w:rPr>
          <w:rFonts w:ascii="Times New Roman" w:hAnsi="Times New Roman" w:cs="Times New Roman"/>
          <w:noProof/>
          <w:sz w:val="24"/>
          <w:szCs w:val="24"/>
          <w:lang w:val="sq-AL"/>
        </w:rPr>
        <w:t>Pastaj kontrollohet cilësia e imazheve. Imazhet duhet te jenete lexueshme nga syri i njeriut, keshtu qe duhet te kene dritë dhe kontrast ne nivelin e duhur. Nëse ka nevojë do të bëhen korrigjimet e imazhit si rregullimi i kontrastit, rrotullimi i tij, korigjimi i dritës etj. Ne rastet kur imazhi eshtë i demtuar (i ndryshëm nga origjinali) dhe funksionet per rregullimin e imazhit nuk mundet ta korrigjojne në nje imazh te sigurt, ai dokumentacion rikthehet për tu riskanuar.</w:t>
      </w:r>
    </w:p>
    <w:p w:rsidR="00621CAD" w:rsidRPr="007D508C" w:rsidRDefault="00621CAD" w:rsidP="00A1114C">
      <w:pPr>
        <w:spacing w:after="120"/>
        <w:contextualSpacing/>
        <w:jc w:val="both"/>
        <w:rPr>
          <w:rFonts w:ascii="Times New Roman" w:hAnsi="Times New Roman" w:cs="Times New Roman"/>
          <w:noProof/>
          <w:sz w:val="24"/>
          <w:szCs w:val="24"/>
          <w:lang w:val="sq-AL"/>
        </w:rPr>
      </w:pPr>
      <w:r w:rsidRPr="007D508C">
        <w:rPr>
          <w:rFonts w:ascii="Times New Roman" w:hAnsi="Times New Roman" w:cs="Times New Roman"/>
          <w:noProof/>
          <w:sz w:val="24"/>
          <w:szCs w:val="24"/>
          <w:lang w:val="sq-AL"/>
        </w:rPr>
        <w:t>Pasi  kontrolli i cilesise te kaloje me sukses, te materialet e skanuara dhe indeksuara do te trasnsferohen ne nje sistem kompjuterik te AK.</w:t>
      </w:r>
    </w:p>
    <w:p w:rsidR="00621CAD" w:rsidRPr="007D508C" w:rsidRDefault="00621CAD" w:rsidP="00A1114C">
      <w:pPr>
        <w:jc w:val="both"/>
        <w:rPr>
          <w:rFonts w:ascii="Times New Roman" w:hAnsi="Times New Roman" w:cs="Times New Roman"/>
          <w:sz w:val="24"/>
          <w:szCs w:val="24"/>
          <w:lang w:val="sq-AL"/>
        </w:rPr>
      </w:pPr>
    </w:p>
    <w:p w:rsidR="00621CAD" w:rsidRPr="007D508C" w:rsidRDefault="00621CAD" w:rsidP="00197917">
      <w:pPr>
        <w:pStyle w:val="ListParagraph"/>
        <w:numPr>
          <w:ilvl w:val="0"/>
          <w:numId w:val="28"/>
        </w:numPr>
        <w:spacing w:after="0"/>
        <w:jc w:val="both"/>
        <w:rPr>
          <w:rFonts w:ascii="Times New Roman" w:hAnsi="Times New Roman" w:cs="Times New Roman"/>
          <w:b/>
          <w:sz w:val="24"/>
          <w:szCs w:val="24"/>
          <w:u w:val="single"/>
          <w:lang w:val="sq-AL"/>
        </w:rPr>
      </w:pPr>
      <w:r w:rsidRPr="007D508C">
        <w:rPr>
          <w:rFonts w:ascii="Times New Roman" w:hAnsi="Times New Roman" w:cs="Times New Roman"/>
          <w:b/>
          <w:sz w:val="24"/>
          <w:szCs w:val="24"/>
          <w:u w:val="single"/>
          <w:lang w:val="sq-AL"/>
        </w:rPr>
        <w:t>REGJISTRI KOMBËTAR I LICENCAVE TË EKSPORT/IMPORTIT TË PASURIVE KULTURORE</w:t>
      </w:r>
    </w:p>
    <w:p w:rsidR="00317825" w:rsidRPr="007D508C" w:rsidRDefault="00317825" w:rsidP="00317825">
      <w:pPr>
        <w:spacing w:after="0"/>
        <w:jc w:val="both"/>
        <w:rPr>
          <w:rFonts w:ascii="Times New Roman" w:hAnsi="Times New Roman" w:cs="Times New Roman"/>
          <w:b/>
          <w:sz w:val="24"/>
          <w:szCs w:val="24"/>
          <w:u w:val="single"/>
          <w:lang w:val="sq-AL"/>
        </w:rPr>
      </w:pP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Operatori Ekonomik do te </w:t>
      </w:r>
      <w:proofErr w:type="spellStart"/>
      <w:r w:rsidRPr="007D508C">
        <w:rPr>
          <w:rFonts w:ascii="Times New Roman" w:hAnsi="Times New Roman" w:cs="Times New Roman"/>
          <w:sz w:val="24"/>
          <w:szCs w:val="24"/>
          <w:lang w:val="sq-AL"/>
        </w:rPr>
        <w:t>mundesoje</w:t>
      </w:r>
      <w:proofErr w:type="spellEnd"/>
      <w:r w:rsidRPr="007D508C">
        <w:rPr>
          <w:rFonts w:ascii="Times New Roman" w:hAnsi="Times New Roman" w:cs="Times New Roman"/>
          <w:sz w:val="24"/>
          <w:szCs w:val="24"/>
          <w:lang w:val="sq-AL"/>
        </w:rPr>
        <w:t xml:space="preserve"> krijimin e regjistrit kombëtar te licencave të eksport/importit të pasurive kulturore. </w:t>
      </w:r>
      <w:proofErr w:type="spellStart"/>
      <w:r w:rsidRPr="007D508C">
        <w:rPr>
          <w:rFonts w:ascii="Times New Roman" w:hAnsi="Times New Roman" w:cs="Times New Roman"/>
          <w:sz w:val="24"/>
          <w:szCs w:val="24"/>
          <w:lang w:val="sq-AL"/>
        </w:rPr>
        <w:t>Per</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kete</w:t>
      </w:r>
      <w:proofErr w:type="spellEnd"/>
      <w:r w:rsidRPr="007D508C">
        <w:rPr>
          <w:rFonts w:ascii="Times New Roman" w:hAnsi="Times New Roman" w:cs="Times New Roman"/>
          <w:sz w:val="24"/>
          <w:szCs w:val="24"/>
          <w:lang w:val="sq-AL"/>
        </w:rPr>
        <w:t xml:space="preserve"> proces Operatori Ekonomik duhet te </w:t>
      </w:r>
      <w:proofErr w:type="spellStart"/>
      <w:r w:rsidRPr="007D508C">
        <w:rPr>
          <w:rFonts w:ascii="Times New Roman" w:hAnsi="Times New Roman" w:cs="Times New Roman"/>
          <w:sz w:val="24"/>
          <w:szCs w:val="24"/>
          <w:lang w:val="sq-AL"/>
        </w:rPr>
        <w:t>kete</w:t>
      </w:r>
      <w:proofErr w:type="spellEnd"/>
      <w:r w:rsidRPr="007D508C">
        <w:rPr>
          <w:rFonts w:ascii="Times New Roman" w:hAnsi="Times New Roman" w:cs="Times New Roman"/>
          <w:sz w:val="24"/>
          <w:szCs w:val="24"/>
          <w:lang w:val="sq-AL"/>
        </w:rPr>
        <w:t xml:space="preserve"> njohuri shume te mira mbi proceset qe realizohen dhe te detajuara si me </w:t>
      </w:r>
      <w:proofErr w:type="spellStart"/>
      <w:r w:rsidRPr="007D508C">
        <w:rPr>
          <w:rFonts w:ascii="Times New Roman" w:hAnsi="Times New Roman" w:cs="Times New Roman"/>
          <w:sz w:val="24"/>
          <w:szCs w:val="24"/>
          <w:lang w:val="sq-AL"/>
        </w:rPr>
        <w:t>poshte</w:t>
      </w:r>
      <w:proofErr w:type="spellEnd"/>
      <w:r w:rsidRPr="007D508C">
        <w:rPr>
          <w:rFonts w:ascii="Times New Roman" w:hAnsi="Times New Roman" w:cs="Times New Roman"/>
          <w:sz w:val="24"/>
          <w:szCs w:val="24"/>
          <w:lang w:val="sq-AL"/>
        </w:rPr>
        <w:t>:</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Procedura e lëshimit të licencave të </w:t>
      </w:r>
      <w:proofErr w:type="spellStart"/>
      <w:r w:rsidRPr="007D508C">
        <w:rPr>
          <w:rFonts w:ascii="Times New Roman" w:hAnsi="Times New Roman" w:cs="Times New Roman"/>
          <w:sz w:val="24"/>
          <w:szCs w:val="24"/>
          <w:lang w:val="sq-AL"/>
        </w:rPr>
        <w:t>export</w:t>
      </w:r>
      <w:proofErr w:type="spellEnd"/>
      <w:r w:rsidRPr="007D508C">
        <w:rPr>
          <w:rFonts w:ascii="Times New Roman" w:hAnsi="Times New Roman" w:cs="Times New Roman"/>
          <w:sz w:val="24"/>
          <w:szCs w:val="24"/>
          <w:lang w:val="sq-AL"/>
        </w:rPr>
        <w:t xml:space="preserve">/importit të pasurive kulturore, është një risi për monitorimin e procedurave të eksportit për qarkullimin kombëtar e ndërkombëtar, të certifikuar, të pasurive kulturore të luajtshme si dhe një procedurë e re për institucionet që merren me zbatim e saj, lëshimi i licencave të </w:t>
      </w:r>
      <w:proofErr w:type="spellStart"/>
      <w:r w:rsidRPr="007D508C">
        <w:rPr>
          <w:rFonts w:ascii="Times New Roman" w:hAnsi="Times New Roman" w:cs="Times New Roman"/>
          <w:sz w:val="24"/>
          <w:szCs w:val="24"/>
          <w:lang w:val="sq-AL"/>
        </w:rPr>
        <w:t>export</w:t>
      </w:r>
      <w:proofErr w:type="spellEnd"/>
      <w:r w:rsidRPr="007D508C">
        <w:rPr>
          <w:rFonts w:ascii="Times New Roman" w:hAnsi="Times New Roman" w:cs="Times New Roman"/>
          <w:sz w:val="24"/>
          <w:szCs w:val="24"/>
          <w:lang w:val="sq-AL"/>
        </w:rPr>
        <w:t xml:space="preserve">/importit të pasurive kulturore sipas Ligjit 27/2018 “Për Trashëgiminë Kulturore dhe Muzetë” është </w:t>
      </w:r>
      <w:proofErr w:type="spellStart"/>
      <w:r w:rsidRPr="007D508C">
        <w:rPr>
          <w:rFonts w:ascii="Times New Roman" w:hAnsi="Times New Roman" w:cs="Times New Roman"/>
          <w:sz w:val="24"/>
          <w:szCs w:val="24"/>
          <w:lang w:val="sq-AL"/>
        </w:rPr>
        <w:t>konform</w:t>
      </w:r>
      <w:proofErr w:type="spellEnd"/>
      <w:r w:rsidRPr="007D508C">
        <w:rPr>
          <w:rFonts w:ascii="Times New Roman" w:hAnsi="Times New Roman" w:cs="Times New Roman"/>
          <w:sz w:val="24"/>
          <w:szCs w:val="24"/>
          <w:lang w:val="sq-AL"/>
        </w:rPr>
        <w:t xml:space="preserve"> me legjislacionin e BE-s, referuar këtu tre rregulloreve kryesore për mënyrat e qarkullimit të pasurive kulturore, “</w:t>
      </w:r>
      <w:proofErr w:type="spellStart"/>
      <w:r w:rsidRPr="007D508C">
        <w:rPr>
          <w:rFonts w:ascii="Times New Roman" w:hAnsi="Times New Roman" w:cs="Times New Roman"/>
          <w:sz w:val="24"/>
          <w:szCs w:val="24"/>
          <w:lang w:val="sq-AL"/>
        </w:rPr>
        <w:t>Council</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Regulation</w:t>
      </w:r>
      <w:proofErr w:type="spellEnd"/>
      <w:r w:rsidRPr="007D508C">
        <w:rPr>
          <w:rFonts w:ascii="Times New Roman" w:hAnsi="Times New Roman" w:cs="Times New Roman"/>
          <w:sz w:val="24"/>
          <w:szCs w:val="24"/>
          <w:lang w:val="sq-AL"/>
        </w:rPr>
        <w:t xml:space="preserve"> (EC) </w:t>
      </w:r>
      <w:proofErr w:type="spellStart"/>
      <w:r w:rsidRPr="007D508C">
        <w:rPr>
          <w:rFonts w:ascii="Times New Roman" w:hAnsi="Times New Roman" w:cs="Times New Roman"/>
          <w:b/>
          <w:sz w:val="24"/>
          <w:szCs w:val="24"/>
          <w:lang w:val="sq-AL"/>
        </w:rPr>
        <w:t>No</w:t>
      </w:r>
      <w:proofErr w:type="spellEnd"/>
      <w:r w:rsidRPr="007D508C">
        <w:rPr>
          <w:rFonts w:ascii="Times New Roman" w:hAnsi="Times New Roman" w:cs="Times New Roman"/>
          <w:b/>
          <w:sz w:val="24"/>
          <w:szCs w:val="24"/>
          <w:lang w:val="sq-AL"/>
        </w:rPr>
        <w:t> 116/2009</w:t>
      </w:r>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of</w:t>
      </w:r>
      <w:proofErr w:type="spellEnd"/>
      <w:r w:rsidRPr="007D508C">
        <w:rPr>
          <w:rFonts w:ascii="Times New Roman" w:hAnsi="Times New Roman" w:cs="Times New Roman"/>
          <w:sz w:val="24"/>
          <w:szCs w:val="24"/>
          <w:lang w:val="sq-AL"/>
        </w:rPr>
        <w:t xml:space="preserve"> 18 </w:t>
      </w:r>
      <w:proofErr w:type="spellStart"/>
      <w:r w:rsidRPr="007D508C">
        <w:rPr>
          <w:rFonts w:ascii="Times New Roman" w:hAnsi="Times New Roman" w:cs="Times New Roman"/>
          <w:sz w:val="24"/>
          <w:szCs w:val="24"/>
          <w:lang w:val="sq-AL"/>
        </w:rPr>
        <w:t>December</w:t>
      </w:r>
      <w:proofErr w:type="spellEnd"/>
      <w:r w:rsidRPr="007D508C">
        <w:rPr>
          <w:rFonts w:ascii="Times New Roman" w:hAnsi="Times New Roman" w:cs="Times New Roman"/>
          <w:sz w:val="24"/>
          <w:szCs w:val="24"/>
          <w:lang w:val="sq-AL"/>
        </w:rPr>
        <w:t xml:space="preserve"> 2008 </w:t>
      </w:r>
      <w:proofErr w:type="spellStart"/>
      <w:r w:rsidRPr="007D508C">
        <w:rPr>
          <w:rFonts w:ascii="Times New Roman" w:hAnsi="Times New Roman" w:cs="Times New Roman"/>
          <w:sz w:val="24"/>
          <w:szCs w:val="24"/>
          <w:lang w:val="sq-AL"/>
        </w:rPr>
        <w:t>on</w:t>
      </w:r>
      <w:proofErr w:type="spellEnd"/>
      <w:r w:rsidRPr="007D508C">
        <w:rPr>
          <w:rFonts w:ascii="Times New Roman" w:hAnsi="Times New Roman" w:cs="Times New Roman"/>
          <w:sz w:val="24"/>
          <w:szCs w:val="24"/>
          <w:lang w:val="sq-AL"/>
        </w:rPr>
        <w:t xml:space="preserve"> the </w:t>
      </w:r>
      <w:proofErr w:type="spellStart"/>
      <w:r w:rsidRPr="007D508C">
        <w:rPr>
          <w:rFonts w:ascii="Times New Roman" w:hAnsi="Times New Roman" w:cs="Times New Roman"/>
          <w:sz w:val="24"/>
          <w:szCs w:val="24"/>
          <w:lang w:val="sq-AL"/>
        </w:rPr>
        <w:t>export</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of</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lastRenderedPageBreak/>
        <w:t>cultural</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goods</w:t>
      </w:r>
      <w:proofErr w:type="spellEnd"/>
      <w:r w:rsidRPr="007D508C">
        <w:rPr>
          <w:rFonts w:ascii="Times New Roman" w:hAnsi="Times New Roman" w:cs="Times New Roman"/>
          <w:sz w:val="24"/>
          <w:szCs w:val="24"/>
          <w:lang w:val="sq-AL"/>
        </w:rPr>
        <w:t>”, “</w:t>
      </w:r>
      <w:proofErr w:type="spellStart"/>
      <w:r w:rsidRPr="007D508C">
        <w:rPr>
          <w:rFonts w:ascii="Times New Roman" w:hAnsi="Times New Roman" w:cs="Times New Roman"/>
          <w:sz w:val="24"/>
          <w:szCs w:val="24"/>
          <w:lang w:val="sq-AL"/>
        </w:rPr>
        <w:t>Regulation</w:t>
      </w:r>
      <w:proofErr w:type="spellEnd"/>
      <w:r w:rsidRPr="007D508C">
        <w:rPr>
          <w:rFonts w:ascii="Times New Roman" w:hAnsi="Times New Roman" w:cs="Times New Roman"/>
          <w:sz w:val="24"/>
          <w:szCs w:val="24"/>
          <w:lang w:val="sq-AL"/>
        </w:rPr>
        <w:t xml:space="preserve"> (EU) </w:t>
      </w:r>
      <w:proofErr w:type="spellStart"/>
      <w:r w:rsidRPr="007D508C">
        <w:rPr>
          <w:rFonts w:ascii="Times New Roman" w:hAnsi="Times New Roman" w:cs="Times New Roman"/>
          <w:b/>
          <w:sz w:val="24"/>
          <w:szCs w:val="24"/>
          <w:lang w:val="sq-AL"/>
        </w:rPr>
        <w:t>No</w:t>
      </w:r>
      <w:proofErr w:type="spellEnd"/>
      <w:r w:rsidRPr="007D508C">
        <w:rPr>
          <w:rFonts w:ascii="Times New Roman" w:hAnsi="Times New Roman" w:cs="Times New Roman"/>
          <w:b/>
          <w:sz w:val="24"/>
          <w:szCs w:val="24"/>
          <w:lang w:val="sq-AL"/>
        </w:rPr>
        <w:t> 1081/2012</w:t>
      </w:r>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of</w:t>
      </w:r>
      <w:proofErr w:type="spellEnd"/>
      <w:r w:rsidRPr="007D508C">
        <w:rPr>
          <w:rFonts w:ascii="Times New Roman" w:hAnsi="Times New Roman" w:cs="Times New Roman"/>
          <w:sz w:val="24"/>
          <w:szCs w:val="24"/>
          <w:lang w:val="sq-AL"/>
        </w:rPr>
        <w:t xml:space="preserve"> 9 </w:t>
      </w:r>
      <w:proofErr w:type="spellStart"/>
      <w:r w:rsidRPr="007D508C">
        <w:rPr>
          <w:rFonts w:ascii="Times New Roman" w:hAnsi="Times New Roman" w:cs="Times New Roman"/>
          <w:sz w:val="24"/>
          <w:szCs w:val="24"/>
          <w:lang w:val="sq-AL"/>
        </w:rPr>
        <w:t>November</w:t>
      </w:r>
      <w:proofErr w:type="spellEnd"/>
      <w:r w:rsidRPr="007D508C">
        <w:rPr>
          <w:rFonts w:ascii="Times New Roman" w:hAnsi="Times New Roman" w:cs="Times New Roman"/>
          <w:sz w:val="24"/>
          <w:szCs w:val="24"/>
          <w:lang w:val="sq-AL"/>
        </w:rPr>
        <w:t xml:space="preserve"> 2012 </w:t>
      </w:r>
      <w:proofErr w:type="spellStart"/>
      <w:r w:rsidRPr="007D508C">
        <w:rPr>
          <w:rFonts w:ascii="Times New Roman" w:hAnsi="Times New Roman" w:cs="Times New Roman"/>
          <w:sz w:val="24"/>
          <w:szCs w:val="24"/>
          <w:lang w:val="sq-AL"/>
        </w:rPr>
        <w:t>for</w:t>
      </w:r>
      <w:proofErr w:type="spellEnd"/>
      <w:r w:rsidRPr="007D508C">
        <w:rPr>
          <w:rFonts w:ascii="Times New Roman" w:hAnsi="Times New Roman" w:cs="Times New Roman"/>
          <w:sz w:val="24"/>
          <w:szCs w:val="24"/>
          <w:lang w:val="sq-AL"/>
        </w:rPr>
        <w:t xml:space="preserve"> the </w:t>
      </w:r>
      <w:proofErr w:type="spellStart"/>
      <w:r w:rsidRPr="007D508C">
        <w:rPr>
          <w:rFonts w:ascii="Times New Roman" w:hAnsi="Times New Roman" w:cs="Times New Roman"/>
          <w:sz w:val="24"/>
          <w:szCs w:val="24"/>
          <w:lang w:val="sq-AL"/>
        </w:rPr>
        <w:t>purposes</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of</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Council</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Regulation</w:t>
      </w:r>
      <w:proofErr w:type="spellEnd"/>
      <w:r w:rsidRPr="007D508C">
        <w:rPr>
          <w:rFonts w:ascii="Times New Roman" w:hAnsi="Times New Roman" w:cs="Times New Roman"/>
          <w:sz w:val="24"/>
          <w:szCs w:val="24"/>
          <w:lang w:val="sq-AL"/>
        </w:rPr>
        <w:t xml:space="preserve"> (EC) </w:t>
      </w:r>
      <w:proofErr w:type="spellStart"/>
      <w:r w:rsidRPr="007D508C">
        <w:rPr>
          <w:rFonts w:ascii="Times New Roman" w:hAnsi="Times New Roman" w:cs="Times New Roman"/>
          <w:sz w:val="24"/>
          <w:szCs w:val="24"/>
          <w:lang w:val="sq-AL"/>
        </w:rPr>
        <w:t>No</w:t>
      </w:r>
      <w:proofErr w:type="spellEnd"/>
      <w:r w:rsidRPr="007D508C">
        <w:rPr>
          <w:rFonts w:ascii="Times New Roman" w:hAnsi="Times New Roman" w:cs="Times New Roman"/>
          <w:sz w:val="24"/>
          <w:szCs w:val="24"/>
          <w:lang w:val="sq-AL"/>
        </w:rPr>
        <w:t xml:space="preserve"> 116/2009 </w:t>
      </w:r>
      <w:proofErr w:type="spellStart"/>
      <w:r w:rsidRPr="007D508C">
        <w:rPr>
          <w:rFonts w:ascii="Times New Roman" w:hAnsi="Times New Roman" w:cs="Times New Roman"/>
          <w:sz w:val="24"/>
          <w:szCs w:val="24"/>
          <w:lang w:val="sq-AL"/>
        </w:rPr>
        <w:t>on</w:t>
      </w:r>
      <w:proofErr w:type="spellEnd"/>
      <w:r w:rsidRPr="007D508C">
        <w:rPr>
          <w:rFonts w:ascii="Times New Roman" w:hAnsi="Times New Roman" w:cs="Times New Roman"/>
          <w:sz w:val="24"/>
          <w:szCs w:val="24"/>
          <w:lang w:val="sq-AL"/>
        </w:rPr>
        <w:t xml:space="preserve"> the </w:t>
      </w:r>
      <w:proofErr w:type="spellStart"/>
      <w:r w:rsidRPr="007D508C">
        <w:rPr>
          <w:rFonts w:ascii="Times New Roman" w:hAnsi="Times New Roman" w:cs="Times New Roman"/>
          <w:sz w:val="24"/>
          <w:szCs w:val="24"/>
          <w:lang w:val="sq-AL"/>
        </w:rPr>
        <w:t>export</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of</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cultural</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goods</w:t>
      </w:r>
      <w:proofErr w:type="spellEnd"/>
      <w:r w:rsidRPr="007D508C">
        <w:rPr>
          <w:rFonts w:ascii="Times New Roman" w:hAnsi="Times New Roman" w:cs="Times New Roman"/>
          <w:sz w:val="24"/>
          <w:szCs w:val="24"/>
          <w:lang w:val="sq-AL"/>
        </w:rPr>
        <w:t xml:space="preserve">”, si dhe rregullores për importin e pasurive kulturore e cila ende nuk është vënë plotësisht në zbatim nga vendet e BE, </w:t>
      </w:r>
      <w:proofErr w:type="spellStart"/>
      <w:r w:rsidRPr="007D508C">
        <w:rPr>
          <w:rFonts w:ascii="Times New Roman" w:hAnsi="Times New Roman" w:cs="Times New Roman"/>
          <w:sz w:val="24"/>
          <w:szCs w:val="24"/>
          <w:lang w:val="sq-AL"/>
        </w:rPr>
        <w:t>regullore</w:t>
      </w:r>
      <w:proofErr w:type="spellEnd"/>
      <w:r w:rsidRPr="007D508C">
        <w:rPr>
          <w:rFonts w:ascii="Times New Roman" w:hAnsi="Times New Roman" w:cs="Times New Roman"/>
          <w:sz w:val="24"/>
          <w:szCs w:val="24"/>
          <w:lang w:val="sq-AL"/>
        </w:rPr>
        <w:t xml:space="preserve"> nr. </w:t>
      </w:r>
      <w:r w:rsidRPr="007D508C">
        <w:rPr>
          <w:rFonts w:ascii="Times New Roman" w:hAnsi="Times New Roman" w:cs="Times New Roman"/>
          <w:b/>
          <w:sz w:val="24"/>
          <w:szCs w:val="24"/>
          <w:u w:val="single"/>
          <w:lang w:val="sq-AL"/>
        </w:rPr>
        <w:t>2019/880</w:t>
      </w:r>
      <w:r w:rsidRPr="007D508C">
        <w:rPr>
          <w:rFonts w:ascii="Times New Roman" w:hAnsi="Times New Roman" w:cs="Times New Roman"/>
          <w:sz w:val="24"/>
          <w:szCs w:val="24"/>
          <w:lang w:val="sq-AL"/>
        </w:rPr>
        <w:t xml:space="preserve">. </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Procedurat e lëshimit të licencave të </w:t>
      </w:r>
      <w:proofErr w:type="spellStart"/>
      <w:r w:rsidRPr="007D508C">
        <w:rPr>
          <w:rFonts w:ascii="Times New Roman" w:hAnsi="Times New Roman" w:cs="Times New Roman"/>
          <w:sz w:val="24"/>
          <w:szCs w:val="24"/>
          <w:lang w:val="sq-AL"/>
        </w:rPr>
        <w:t>export</w:t>
      </w:r>
      <w:proofErr w:type="spellEnd"/>
      <w:r w:rsidRPr="007D508C">
        <w:rPr>
          <w:rFonts w:ascii="Times New Roman" w:hAnsi="Times New Roman" w:cs="Times New Roman"/>
          <w:sz w:val="24"/>
          <w:szCs w:val="24"/>
          <w:lang w:val="sq-AL"/>
        </w:rPr>
        <w:t xml:space="preserve">/importit të pasurive kulturore do të kryhen nga  IKRTK-së, referuar këtu edhe standardeve të BE-s, për përcaktimin e një organi kompetent për zbatimin dhe monitorimin e eksportit për qarkullimin ndërkombëtar, të certifikuar, të pasurive kulturore të luajtshme, si dhe pranë IKRTK-s krijohen dhe funksionojnë zyrat rajonale dhe zyrat e eksportit të pasurive kulturore të luajtshme, në përputhje me parashikimet e Ligjit  27/2018 “Për Trashëgiminë Kulturore dhe Muzetë” për: </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ab/>
        <w:t xml:space="preserve">a) regjistrimin </w:t>
      </w:r>
      <w:proofErr w:type="spellStart"/>
      <w:r w:rsidRPr="007D508C">
        <w:rPr>
          <w:rFonts w:ascii="Times New Roman" w:hAnsi="Times New Roman" w:cs="Times New Roman"/>
          <w:sz w:val="24"/>
          <w:szCs w:val="24"/>
          <w:lang w:val="sq-AL"/>
        </w:rPr>
        <w:t>on-line</w:t>
      </w:r>
      <w:proofErr w:type="spellEnd"/>
      <w:r w:rsidRPr="007D508C">
        <w:rPr>
          <w:rFonts w:ascii="Times New Roman" w:hAnsi="Times New Roman" w:cs="Times New Roman"/>
          <w:sz w:val="24"/>
          <w:szCs w:val="24"/>
          <w:lang w:val="sq-AL"/>
        </w:rPr>
        <w:t xml:space="preserve"> të pasurive kulturore kombëtare dhe çdo procedure për identifikim dhe regjistrim; </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ab/>
        <w:t xml:space="preserve">b) zbatimin dhe monitorimin e procedurave të eksportit për qarkullimin kombëtar e ndërkombëtar, të certifikuar, të pasurive kulturore të luajtshme, në bashkëpunim me institucionet doganore dhe Policinë e Shtetit. </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Për sa më lart, lëshimi i licencave të </w:t>
      </w:r>
      <w:proofErr w:type="spellStart"/>
      <w:r w:rsidRPr="007D508C">
        <w:rPr>
          <w:rFonts w:ascii="Times New Roman" w:hAnsi="Times New Roman" w:cs="Times New Roman"/>
          <w:sz w:val="24"/>
          <w:szCs w:val="24"/>
          <w:lang w:val="sq-AL"/>
        </w:rPr>
        <w:t>export</w:t>
      </w:r>
      <w:proofErr w:type="spellEnd"/>
      <w:r w:rsidRPr="007D508C">
        <w:rPr>
          <w:rFonts w:ascii="Times New Roman" w:hAnsi="Times New Roman" w:cs="Times New Roman"/>
          <w:sz w:val="24"/>
          <w:szCs w:val="24"/>
          <w:lang w:val="sq-AL"/>
        </w:rPr>
        <w:t xml:space="preserve">/importit të pasurive kulturore, </w:t>
      </w:r>
      <w:proofErr w:type="spellStart"/>
      <w:r w:rsidRPr="007D508C">
        <w:rPr>
          <w:rFonts w:ascii="Times New Roman" w:hAnsi="Times New Roman" w:cs="Times New Roman"/>
          <w:sz w:val="24"/>
          <w:szCs w:val="24"/>
          <w:lang w:val="sq-AL"/>
        </w:rPr>
        <w:t>formalizon</w:t>
      </w:r>
      <w:proofErr w:type="spellEnd"/>
      <w:r w:rsidRPr="007D508C">
        <w:rPr>
          <w:rFonts w:ascii="Times New Roman" w:hAnsi="Times New Roman" w:cs="Times New Roman"/>
          <w:sz w:val="24"/>
          <w:szCs w:val="24"/>
          <w:lang w:val="sq-AL"/>
        </w:rPr>
        <w:t xml:space="preserve"> dhe standardizon rregullat e sistemit tonë doganor me ato të BE-s, lidhur me qarkullimin e lirë të pasurive kulturore. </w:t>
      </w:r>
    </w:p>
    <w:p w:rsidR="00621CAD" w:rsidRPr="007D508C" w:rsidRDefault="00621CAD" w:rsidP="00197917">
      <w:pPr>
        <w:pStyle w:val="ListParagraph"/>
        <w:numPr>
          <w:ilvl w:val="0"/>
          <w:numId w:val="25"/>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Hyrja e pasurive kulturore në territorin e Republikës së Shqipërisë, të parashikuara në pikën 3, të nenit 123, të ligjit 27/2018 “Për Trashëgiminë Kulturore dhe Muzetë”, lejohet kundrejt lëshimit, paraprakisht, të </w:t>
      </w:r>
      <w:r w:rsidRPr="007D508C">
        <w:rPr>
          <w:rFonts w:ascii="Times New Roman" w:hAnsi="Times New Roman" w:cs="Times New Roman"/>
          <w:b/>
          <w:sz w:val="24"/>
          <w:szCs w:val="24"/>
          <w:lang w:val="sq-AL"/>
        </w:rPr>
        <w:t>licencës së importit</w:t>
      </w:r>
      <w:r w:rsidRPr="007D508C">
        <w:rPr>
          <w:rFonts w:ascii="Times New Roman" w:hAnsi="Times New Roman" w:cs="Times New Roman"/>
          <w:sz w:val="24"/>
          <w:szCs w:val="24"/>
          <w:lang w:val="sq-AL"/>
        </w:rPr>
        <w:t xml:space="preserve"> nga zyra kompetente për çështjet e eksportit, me kërkesë të subjektit të interesuar.</w:t>
      </w:r>
    </w:p>
    <w:p w:rsidR="00621CAD" w:rsidRPr="007D508C" w:rsidRDefault="00621CAD" w:rsidP="00197917">
      <w:pPr>
        <w:pStyle w:val="ListParagraph"/>
        <w:numPr>
          <w:ilvl w:val="0"/>
          <w:numId w:val="25"/>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Eksporti i pasurive të luajtshme kulturore nga territori i Republikës së Shqipërisë drejt vendeve të tjera kryhet pas pajisjes me </w:t>
      </w:r>
      <w:r w:rsidRPr="007D508C">
        <w:rPr>
          <w:rFonts w:ascii="Times New Roman" w:hAnsi="Times New Roman" w:cs="Times New Roman"/>
          <w:b/>
          <w:sz w:val="24"/>
          <w:szCs w:val="24"/>
          <w:lang w:val="sq-AL"/>
        </w:rPr>
        <w:t>licencë të qarkullimit të lirë</w:t>
      </w:r>
      <w:r w:rsidRPr="007D508C">
        <w:rPr>
          <w:rFonts w:ascii="Times New Roman" w:hAnsi="Times New Roman" w:cs="Times New Roman"/>
          <w:sz w:val="24"/>
          <w:szCs w:val="24"/>
          <w:lang w:val="sq-AL"/>
        </w:rPr>
        <w:t>, në përputhje me parashikimet e ligjit 27/2018 dhe me parashikimet ndërkombëtare të fushës. Subjekti, i cili kërkon të nxjerrë pa kthim nga territori i Republikës së Shqipërisë pasuritë e përcaktuara në pikën 3, të nenit 123, të ligjit 27/2018, pajiset me licencën e qarkullimit të lirë, duke deklaruar në zyrën për çështjet e eksportit pranë Institutit Kombëtar të Regjistrimit të Trashëgimisë Kulturore.</w:t>
      </w:r>
    </w:p>
    <w:p w:rsidR="00621CAD" w:rsidRPr="007D508C" w:rsidRDefault="00621CAD" w:rsidP="00197917">
      <w:pPr>
        <w:pStyle w:val="ListParagraph"/>
        <w:numPr>
          <w:ilvl w:val="0"/>
          <w:numId w:val="25"/>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Eksporti i pasurive të luajtshme kulturore nga territori i Republikës së Shqipërisë drejt vendeve të tjera kryhet pas pajisjes me licencë të qarkullimit të përkohshëm, në përputhje me parashikimet e ligjit 27/2018 dhe me parashikimet ndërkombëtare të fushës. Subjekti, i cili kërkon të nxjerrë me të </w:t>
      </w:r>
      <w:r w:rsidRPr="007D508C">
        <w:rPr>
          <w:rFonts w:ascii="Times New Roman" w:hAnsi="Times New Roman" w:cs="Times New Roman"/>
          <w:sz w:val="24"/>
          <w:szCs w:val="24"/>
          <w:lang w:val="sq-AL"/>
        </w:rPr>
        <w:lastRenderedPageBreak/>
        <w:t>drejtë kthimi nga territori i Republikës së Shqipërisë pasuritë e përcaktuara në nenin 124, të ligjit 27/2018, pajiset me licencën e qarkullimit të përkohshëm, duke deklaruar në zyrën për çështjet e eksportit pranë Institutit Kombëtar të Regjistrimit të Trashëgimisë Kulturore.</w:t>
      </w:r>
    </w:p>
    <w:p w:rsidR="00621CAD" w:rsidRPr="007D508C" w:rsidRDefault="00621CAD" w:rsidP="00A1114C">
      <w:pPr>
        <w:pStyle w:val="ListParagraph"/>
        <w:spacing w:after="0"/>
        <w:ind w:left="1080"/>
        <w:jc w:val="both"/>
        <w:rPr>
          <w:rFonts w:ascii="Times New Roman" w:hAnsi="Times New Roman" w:cs="Times New Roman"/>
          <w:sz w:val="24"/>
          <w:szCs w:val="24"/>
          <w:lang w:val="sq-AL"/>
        </w:rPr>
      </w:pPr>
    </w:p>
    <w:p w:rsidR="00621CAD" w:rsidRPr="007D508C" w:rsidRDefault="00621CAD" w:rsidP="00A1114C">
      <w:pPr>
        <w:jc w:val="both"/>
        <w:rPr>
          <w:rFonts w:ascii="Times New Roman" w:hAnsi="Times New Roman" w:cs="Times New Roman"/>
          <w:sz w:val="24"/>
          <w:szCs w:val="24"/>
          <w:lang w:val="sq-AL"/>
        </w:rPr>
      </w:pPr>
      <w:proofErr w:type="spellStart"/>
      <w:r w:rsidRPr="007D508C">
        <w:rPr>
          <w:rFonts w:ascii="Times New Roman" w:hAnsi="Times New Roman" w:cs="Times New Roman"/>
          <w:sz w:val="24"/>
          <w:szCs w:val="24"/>
          <w:lang w:val="sq-AL"/>
        </w:rPr>
        <w:t>Per</w:t>
      </w:r>
      <w:proofErr w:type="spellEnd"/>
      <w:r w:rsidRPr="007D508C">
        <w:rPr>
          <w:rFonts w:ascii="Times New Roman" w:hAnsi="Times New Roman" w:cs="Times New Roman"/>
          <w:sz w:val="24"/>
          <w:szCs w:val="24"/>
          <w:lang w:val="sq-AL"/>
        </w:rPr>
        <w:t xml:space="preserve"> sa më sipër, Operatori Ekonomik do te </w:t>
      </w:r>
      <w:proofErr w:type="spellStart"/>
      <w:r w:rsidRPr="007D508C">
        <w:rPr>
          <w:rFonts w:ascii="Times New Roman" w:hAnsi="Times New Roman" w:cs="Times New Roman"/>
          <w:sz w:val="24"/>
          <w:szCs w:val="24"/>
          <w:lang w:val="sq-AL"/>
        </w:rPr>
        <w:t>mundesoje</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sherbimin</w:t>
      </w:r>
      <w:proofErr w:type="spellEnd"/>
      <w:r w:rsidRPr="007D508C">
        <w:rPr>
          <w:rFonts w:ascii="Times New Roman" w:hAnsi="Times New Roman" w:cs="Times New Roman"/>
          <w:sz w:val="24"/>
          <w:szCs w:val="24"/>
          <w:lang w:val="sq-AL"/>
        </w:rPr>
        <w:t xml:space="preserve"> e </w:t>
      </w:r>
      <w:proofErr w:type="spellStart"/>
      <w:r w:rsidRPr="007D508C">
        <w:rPr>
          <w:rFonts w:ascii="Times New Roman" w:hAnsi="Times New Roman" w:cs="Times New Roman"/>
          <w:sz w:val="24"/>
          <w:szCs w:val="24"/>
          <w:lang w:val="sq-AL"/>
        </w:rPr>
        <w:t>mirembajtjes</w:t>
      </w:r>
      <w:proofErr w:type="spellEnd"/>
      <w:r w:rsidRPr="007D508C">
        <w:rPr>
          <w:rFonts w:ascii="Times New Roman" w:hAnsi="Times New Roman" w:cs="Times New Roman"/>
          <w:sz w:val="24"/>
          <w:szCs w:val="24"/>
          <w:lang w:val="sq-AL"/>
        </w:rPr>
        <w:t xml:space="preserve"> dhe </w:t>
      </w:r>
      <w:proofErr w:type="spellStart"/>
      <w:r w:rsidRPr="007D508C">
        <w:rPr>
          <w:rFonts w:ascii="Times New Roman" w:hAnsi="Times New Roman" w:cs="Times New Roman"/>
          <w:sz w:val="24"/>
          <w:szCs w:val="24"/>
          <w:lang w:val="sq-AL"/>
        </w:rPr>
        <w:t>permiresimin</w:t>
      </w:r>
      <w:proofErr w:type="spellEnd"/>
      <w:r w:rsidRPr="007D508C">
        <w:rPr>
          <w:rFonts w:ascii="Times New Roman" w:hAnsi="Times New Roman" w:cs="Times New Roman"/>
          <w:sz w:val="24"/>
          <w:szCs w:val="24"/>
          <w:lang w:val="sq-AL"/>
        </w:rPr>
        <w:t xml:space="preserve"> e regjistrit kombëtar te licencave të eksport/</w:t>
      </w:r>
      <w:r w:rsidR="00317825" w:rsidRPr="007D508C">
        <w:rPr>
          <w:rFonts w:ascii="Times New Roman" w:hAnsi="Times New Roman" w:cs="Times New Roman"/>
          <w:sz w:val="24"/>
          <w:szCs w:val="24"/>
          <w:lang w:val="sq-AL"/>
        </w:rPr>
        <w:t>importit të pasurive kulturore.</w:t>
      </w:r>
    </w:p>
    <w:p w:rsidR="00621CAD" w:rsidRPr="007D508C" w:rsidRDefault="00621CAD" w:rsidP="00197917">
      <w:pPr>
        <w:pStyle w:val="ListParagraph"/>
        <w:numPr>
          <w:ilvl w:val="0"/>
          <w:numId w:val="28"/>
        </w:numPr>
        <w:spacing w:after="0"/>
        <w:jc w:val="both"/>
        <w:rPr>
          <w:rFonts w:ascii="Times New Roman" w:hAnsi="Times New Roman" w:cs="Times New Roman"/>
          <w:b/>
          <w:sz w:val="24"/>
          <w:szCs w:val="24"/>
          <w:u w:val="single"/>
          <w:lang w:val="sq-AL"/>
        </w:rPr>
      </w:pPr>
      <w:r w:rsidRPr="007D508C">
        <w:rPr>
          <w:rFonts w:ascii="Times New Roman" w:hAnsi="Times New Roman" w:cs="Times New Roman"/>
          <w:b/>
          <w:sz w:val="24"/>
          <w:szCs w:val="24"/>
          <w:u w:val="single"/>
          <w:lang w:val="sq-AL"/>
        </w:rPr>
        <w:t>REGJISTRI I TREGTIMIT TË PASURIVE KULTURORE</w:t>
      </w:r>
    </w:p>
    <w:p w:rsidR="00621CAD" w:rsidRPr="007D508C" w:rsidRDefault="00621CAD" w:rsidP="00A1114C">
      <w:pPr>
        <w:widowControl w:val="0"/>
        <w:autoSpaceDE w:val="0"/>
        <w:autoSpaceDN w:val="0"/>
        <w:adjustRightInd w:val="0"/>
        <w:rPr>
          <w:rFonts w:ascii="Times New Roman" w:hAnsi="Times New Roman" w:cs="Times New Roman"/>
          <w:spacing w:val="2"/>
          <w:sz w:val="24"/>
          <w:szCs w:val="24"/>
          <w:lang w:val="sq-AL"/>
        </w:rPr>
      </w:pPr>
      <w:r w:rsidRPr="007D508C">
        <w:rPr>
          <w:rFonts w:ascii="Times New Roman" w:hAnsi="Times New Roman" w:cs="Times New Roman"/>
          <w:sz w:val="24"/>
          <w:szCs w:val="24"/>
          <w:lang w:val="sq-AL"/>
        </w:rPr>
        <w:t>Veprimtaria tregtare e pasurive kulturore ushtrohet nga subjektet tregtare të licencuara në përputhje me legjislacionin në fuqi për licencat, autorizimet dhe lejet.</w:t>
      </w:r>
    </w:p>
    <w:p w:rsidR="00621CAD" w:rsidRPr="007D508C" w:rsidRDefault="00621CAD" w:rsidP="00197917">
      <w:pPr>
        <w:numPr>
          <w:ilvl w:val="0"/>
          <w:numId w:val="48"/>
        </w:numPr>
        <w:spacing w:after="12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Licenca për tregti në pasuri kulturore është akti administrativ, i cili i njeh mbajtësit të saj, personit fizik/personit juridik, të drejtën për të filluar dhe ushtruar llojin e veprimtarisë, në përputhje me kushtet e përcaktuara në të.</w:t>
      </w:r>
    </w:p>
    <w:p w:rsidR="00621CAD" w:rsidRPr="007D508C" w:rsidRDefault="00621CAD" w:rsidP="00197917">
      <w:pPr>
        <w:numPr>
          <w:ilvl w:val="0"/>
          <w:numId w:val="48"/>
        </w:numPr>
        <w:spacing w:after="12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Për qëllim të kësaj Licence, tregtimi i pasurisë kulturore është ushtrimi i veprimtarive legjitime të:</w:t>
      </w:r>
    </w:p>
    <w:p w:rsidR="00621CAD" w:rsidRPr="007D508C" w:rsidRDefault="00621CAD" w:rsidP="00A1114C">
      <w:pPr>
        <w:spacing w:after="120"/>
        <w:ind w:left="72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a) shitjes për publikun;</w:t>
      </w:r>
    </w:p>
    <w:p w:rsidR="00621CAD" w:rsidRPr="007D508C" w:rsidRDefault="00621CAD" w:rsidP="00A1114C">
      <w:pPr>
        <w:spacing w:after="120"/>
        <w:ind w:left="72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b) ekspozitës për qëllime tregtare, dhe;</w:t>
      </w:r>
    </w:p>
    <w:p w:rsidR="00621CAD" w:rsidRPr="007D508C" w:rsidRDefault="00621CAD" w:rsidP="00A1114C">
      <w:pPr>
        <w:spacing w:after="120"/>
        <w:ind w:left="72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c) ndërmjetësimit me qëllim të shitjes,</w:t>
      </w:r>
    </w:p>
    <w:p w:rsidR="00621CAD" w:rsidRPr="007D508C" w:rsidRDefault="00621CAD" w:rsidP="00A1114C">
      <w:pPr>
        <w:widowControl w:val="0"/>
        <w:autoSpaceDE w:val="0"/>
        <w:autoSpaceDN w:val="0"/>
        <w:adjustRightInd w:val="0"/>
        <w:rPr>
          <w:rFonts w:ascii="Times New Roman" w:hAnsi="Times New Roman" w:cs="Times New Roman"/>
          <w:sz w:val="24"/>
          <w:szCs w:val="24"/>
          <w:lang w:val="sq-AL"/>
        </w:rPr>
      </w:pPr>
      <w:r w:rsidRPr="007D508C">
        <w:rPr>
          <w:rFonts w:ascii="Times New Roman" w:hAnsi="Times New Roman" w:cs="Times New Roman"/>
          <w:sz w:val="24"/>
          <w:szCs w:val="24"/>
          <w:lang w:val="sq-AL"/>
        </w:rPr>
        <w:t>të çdo pasurie kulturore materiale që mund të përfshihet në kategoritë e nenit 50 dhe të nenit 51, pika 1, germa b) të Ligjit 27/2018 për Trashëgiminë Kulturore dhe Muzetë dhe vetëm në rastet kur prona e tillë mund të tregtohet në mënyrë të ligjshme në Shqipëri.</w:t>
      </w:r>
    </w:p>
    <w:p w:rsidR="00621CAD" w:rsidRPr="007D508C" w:rsidRDefault="00621CAD" w:rsidP="00197917">
      <w:pPr>
        <w:numPr>
          <w:ilvl w:val="0"/>
          <w:numId w:val="49"/>
        </w:numPr>
        <w:tabs>
          <w:tab w:val="left" w:pos="0"/>
        </w:tabs>
        <w:spacing w:after="12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 xml:space="preserve">Dokumentet shoqëruese për marrjen e licencës për një person fizik </w:t>
      </w:r>
    </w:p>
    <w:p w:rsidR="00621CAD" w:rsidRPr="007D508C" w:rsidRDefault="00621CAD" w:rsidP="00197917">
      <w:pPr>
        <w:numPr>
          <w:ilvl w:val="0"/>
          <w:numId w:val="50"/>
        </w:numPr>
        <w:tabs>
          <w:tab w:val="left" w:pos="360"/>
        </w:tabs>
        <w:spacing w:after="120"/>
        <w:ind w:left="426" w:hanging="426"/>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Për një person fizik i cili i plotëson kushtet e përcaktuara në këtë vendim për marrjen e licencës për herë të parë, Aplikimi do të shoqërohet nga:</w:t>
      </w:r>
    </w:p>
    <w:p w:rsidR="00621CAD" w:rsidRPr="007D508C" w:rsidRDefault="00621CAD" w:rsidP="00197917">
      <w:pPr>
        <w:numPr>
          <w:ilvl w:val="0"/>
          <w:numId w:val="51"/>
        </w:numPr>
        <w:spacing w:after="120"/>
        <w:ind w:left="426" w:right="8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Formulari i Aplikimit për marrjen e licencës, sipas modelit bashkëlidhur këtij Vendimi;</w:t>
      </w:r>
    </w:p>
    <w:p w:rsidR="00621CAD" w:rsidRPr="007D508C" w:rsidRDefault="00621CAD" w:rsidP="00197917">
      <w:pPr>
        <w:numPr>
          <w:ilvl w:val="0"/>
          <w:numId w:val="51"/>
        </w:numPr>
        <w:spacing w:after="120"/>
        <w:ind w:left="426" w:right="8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Certifikata e regjistrimit në Qendrën Kombëtare të Biznesit (numri i NIPT-it);</w:t>
      </w:r>
    </w:p>
    <w:p w:rsidR="00621CAD" w:rsidRPr="007D508C" w:rsidRDefault="00621CAD" w:rsidP="00197917">
      <w:pPr>
        <w:numPr>
          <w:ilvl w:val="0"/>
          <w:numId w:val="51"/>
        </w:numPr>
        <w:spacing w:after="120"/>
        <w:ind w:left="426" w:right="8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Kopja e ID-së e </w:t>
      </w:r>
      <w:proofErr w:type="spellStart"/>
      <w:r w:rsidRPr="007D508C">
        <w:rPr>
          <w:rFonts w:ascii="Times New Roman" w:hAnsi="Times New Roman" w:cs="Times New Roman"/>
          <w:sz w:val="24"/>
          <w:szCs w:val="24"/>
          <w:lang w:val="sq-AL"/>
        </w:rPr>
        <w:t>aplikantit</w:t>
      </w:r>
      <w:proofErr w:type="spellEnd"/>
      <w:r w:rsidRPr="007D508C">
        <w:rPr>
          <w:rFonts w:ascii="Times New Roman" w:hAnsi="Times New Roman" w:cs="Times New Roman"/>
          <w:sz w:val="24"/>
          <w:szCs w:val="24"/>
          <w:lang w:val="sq-AL"/>
        </w:rPr>
        <w:t>;</w:t>
      </w:r>
    </w:p>
    <w:p w:rsidR="00621CAD" w:rsidRPr="007D508C" w:rsidRDefault="00621CAD" w:rsidP="00197917">
      <w:pPr>
        <w:numPr>
          <w:ilvl w:val="0"/>
          <w:numId w:val="52"/>
        </w:numPr>
        <w:spacing w:after="120"/>
        <w:ind w:left="426" w:right="8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Vetë-deklarimi i </w:t>
      </w:r>
      <w:proofErr w:type="spellStart"/>
      <w:r w:rsidRPr="007D508C">
        <w:rPr>
          <w:rFonts w:ascii="Times New Roman" w:hAnsi="Times New Roman" w:cs="Times New Roman"/>
          <w:sz w:val="24"/>
          <w:szCs w:val="24"/>
          <w:lang w:val="sq-AL"/>
        </w:rPr>
        <w:t>aplikantit</w:t>
      </w:r>
      <w:proofErr w:type="spellEnd"/>
      <w:r w:rsidRPr="007D508C">
        <w:rPr>
          <w:rFonts w:ascii="Times New Roman" w:hAnsi="Times New Roman" w:cs="Times New Roman"/>
          <w:sz w:val="24"/>
          <w:szCs w:val="24"/>
          <w:lang w:val="sq-AL"/>
        </w:rPr>
        <w:t xml:space="preserve"> si person fizik se ai/ajo nuk ka qenë i dënuar penalisht ose nuk është objekt i ndjekjes penale;</w:t>
      </w:r>
    </w:p>
    <w:p w:rsidR="00621CAD" w:rsidRPr="007D508C" w:rsidRDefault="00621CAD" w:rsidP="00A1114C">
      <w:pPr>
        <w:spacing w:after="120"/>
        <w:ind w:left="426" w:right="8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g) Dëshmia e pagesës së tarifës përkatëse për aplikim siç përcaktohet në këtë vendim.</w:t>
      </w:r>
    </w:p>
    <w:p w:rsidR="00621CAD" w:rsidRPr="007D508C" w:rsidRDefault="00621CAD" w:rsidP="00197917">
      <w:pPr>
        <w:numPr>
          <w:ilvl w:val="0"/>
          <w:numId w:val="49"/>
        </w:numPr>
        <w:tabs>
          <w:tab w:val="left" w:pos="0"/>
        </w:tabs>
        <w:spacing w:after="12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Dokumentet shoqëruese për marrjen e licencës për personin juridik</w:t>
      </w:r>
    </w:p>
    <w:p w:rsidR="00621CAD" w:rsidRPr="007D508C" w:rsidRDefault="00621CAD" w:rsidP="00197917">
      <w:pPr>
        <w:numPr>
          <w:ilvl w:val="0"/>
          <w:numId w:val="53"/>
        </w:numPr>
        <w:tabs>
          <w:tab w:val="left" w:pos="360"/>
        </w:tabs>
        <w:spacing w:after="120"/>
        <w:ind w:left="426" w:hanging="426"/>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lastRenderedPageBreak/>
        <w:t>Për një person juridik që i plotëson kushtet e përcaktuara në këtë vendim për marrjen e licencës për herë të parë, aplikimi shoqërohet nga:</w:t>
      </w:r>
    </w:p>
    <w:p w:rsidR="00621CAD" w:rsidRPr="007D508C" w:rsidRDefault="00621CAD" w:rsidP="00197917">
      <w:pPr>
        <w:numPr>
          <w:ilvl w:val="0"/>
          <w:numId w:val="54"/>
        </w:numPr>
        <w:spacing w:after="120"/>
        <w:ind w:left="426" w:right="8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Formulari i Aplikimit për marrjen e licencës, sipas modelit bashkëlidhur këtij Vendimi;</w:t>
      </w:r>
    </w:p>
    <w:p w:rsidR="00621CAD" w:rsidRPr="007D508C" w:rsidRDefault="00621CAD" w:rsidP="00197917">
      <w:pPr>
        <w:numPr>
          <w:ilvl w:val="0"/>
          <w:numId w:val="54"/>
        </w:numPr>
        <w:spacing w:after="120"/>
        <w:ind w:left="426" w:right="8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Certifikata e regjistrimit në Qendrën Kombëtare të Biznesit (numri i NIPT) dhe Ekstrakti i përditësuar i Historikut nga Regjistri Tregtar;</w:t>
      </w:r>
    </w:p>
    <w:p w:rsidR="00621CAD" w:rsidRPr="007D508C" w:rsidRDefault="00621CAD" w:rsidP="00197917">
      <w:pPr>
        <w:numPr>
          <w:ilvl w:val="0"/>
          <w:numId w:val="54"/>
        </w:numPr>
        <w:spacing w:after="120"/>
        <w:ind w:left="426" w:right="8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Kopja e ID-së e përfaqësuesit ligjor të personit juridik; </w:t>
      </w:r>
    </w:p>
    <w:p w:rsidR="00621CAD" w:rsidRPr="007D508C" w:rsidRDefault="00621CAD" w:rsidP="00197917">
      <w:pPr>
        <w:numPr>
          <w:ilvl w:val="0"/>
          <w:numId w:val="52"/>
        </w:numPr>
        <w:spacing w:after="120"/>
        <w:ind w:left="426" w:right="8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Vetë-deklarimi i përfaqësuesit ligjor të </w:t>
      </w:r>
      <w:proofErr w:type="spellStart"/>
      <w:r w:rsidRPr="007D508C">
        <w:rPr>
          <w:rFonts w:ascii="Times New Roman" w:hAnsi="Times New Roman" w:cs="Times New Roman"/>
          <w:sz w:val="24"/>
          <w:szCs w:val="24"/>
          <w:lang w:val="sq-AL"/>
        </w:rPr>
        <w:t>aplikantit</w:t>
      </w:r>
      <w:proofErr w:type="spellEnd"/>
      <w:r w:rsidRPr="007D508C">
        <w:rPr>
          <w:rFonts w:ascii="Times New Roman" w:hAnsi="Times New Roman" w:cs="Times New Roman"/>
          <w:sz w:val="24"/>
          <w:szCs w:val="24"/>
          <w:lang w:val="sq-AL"/>
        </w:rPr>
        <w:t xml:space="preserve"> si person juridik se vetë personi juridik, ose anëtarët e organit drejtues, aksionari (aksionarët) ose ortaku (ortakët), kompanitë mëmë, ose subjektet kontrolluese aktuale dhe përfaqësuesi(t) ligjor(ë) të tyre, nuk janë dënuar penalisht ose nuk janë objekt i një ndjekje penale;</w:t>
      </w:r>
    </w:p>
    <w:p w:rsidR="00621CAD" w:rsidRPr="007D508C" w:rsidRDefault="00621CAD" w:rsidP="00A1114C">
      <w:pPr>
        <w:spacing w:after="120"/>
        <w:ind w:left="426" w:right="8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g) Prova e pagesës së tarifës përkatëse të aplikimit siç përcaktohet në këtë vendim.</w:t>
      </w:r>
    </w:p>
    <w:p w:rsidR="00621CAD" w:rsidRPr="007D508C" w:rsidRDefault="00621CAD" w:rsidP="00197917">
      <w:pPr>
        <w:numPr>
          <w:ilvl w:val="0"/>
          <w:numId w:val="49"/>
        </w:numPr>
        <w:tabs>
          <w:tab w:val="left" w:pos="0"/>
        </w:tabs>
        <w:spacing w:after="12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 xml:space="preserve">Dokumentet shoqëruese për </w:t>
      </w:r>
      <w:proofErr w:type="spellStart"/>
      <w:r w:rsidRPr="007D508C">
        <w:rPr>
          <w:rFonts w:ascii="Times New Roman" w:hAnsi="Times New Roman" w:cs="Times New Roman"/>
          <w:b/>
          <w:sz w:val="24"/>
          <w:szCs w:val="24"/>
          <w:lang w:val="sq-AL"/>
        </w:rPr>
        <w:t>lincencën</w:t>
      </w:r>
      <w:proofErr w:type="spellEnd"/>
      <w:r w:rsidRPr="007D508C">
        <w:rPr>
          <w:rFonts w:ascii="Times New Roman" w:hAnsi="Times New Roman" w:cs="Times New Roman"/>
          <w:b/>
          <w:sz w:val="24"/>
          <w:szCs w:val="24"/>
          <w:lang w:val="sq-AL"/>
        </w:rPr>
        <w:t xml:space="preserve"> zëvendësuese në rast të humbjes ose dëmtimit të asaj ekzistuese</w:t>
      </w:r>
    </w:p>
    <w:p w:rsidR="00621CAD" w:rsidRPr="007D508C" w:rsidRDefault="00621CAD" w:rsidP="00197917">
      <w:pPr>
        <w:numPr>
          <w:ilvl w:val="0"/>
          <w:numId w:val="55"/>
        </w:numPr>
        <w:tabs>
          <w:tab w:val="left" w:pos="360"/>
        </w:tabs>
        <w:spacing w:after="12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Aplikimi i mbajtësit të licencës për të marrë një zëvendësim të licencës në rast të humbjes ose dëmtimit të asaj ekzistuese, shoqërohet me formularin e aplikimit, sipas modelit të bashkëlidhur këtij vendimi.</w:t>
      </w:r>
    </w:p>
    <w:p w:rsidR="00621CAD" w:rsidRPr="007D508C" w:rsidRDefault="00621CAD" w:rsidP="00197917">
      <w:pPr>
        <w:numPr>
          <w:ilvl w:val="0"/>
          <w:numId w:val="55"/>
        </w:numPr>
        <w:tabs>
          <w:tab w:val="left" w:pos="360"/>
        </w:tabs>
        <w:spacing w:after="12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Në rastin kur aplikimi ka të bëjë me zëvendësimin e licencës së dëmtuar për të marrë një licencë të re, mbajtësi i licencës duhet ta dorëzojë atë të dëmtuarën.</w:t>
      </w:r>
    </w:p>
    <w:p w:rsidR="00621CAD" w:rsidRPr="007D508C" w:rsidRDefault="00621CAD" w:rsidP="00197917">
      <w:pPr>
        <w:numPr>
          <w:ilvl w:val="0"/>
          <w:numId w:val="55"/>
        </w:numPr>
        <w:tabs>
          <w:tab w:val="left" w:pos="360"/>
        </w:tabs>
        <w:spacing w:after="12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Licenca e dëmtuar/e humbur do të deklarohet e pavlefshme dhe do të lëshohet një e re, me të njëjtat të dhëna dhe një datë të re të lëshimit.</w:t>
      </w:r>
    </w:p>
    <w:p w:rsidR="00621CAD" w:rsidRPr="007D508C" w:rsidRDefault="00621CAD" w:rsidP="00197917">
      <w:pPr>
        <w:numPr>
          <w:ilvl w:val="0"/>
          <w:numId w:val="56"/>
        </w:numPr>
        <w:tabs>
          <w:tab w:val="left" w:pos="270"/>
        </w:tabs>
        <w:spacing w:after="12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Dorëzimi dhe pranimi i Aplikimeve</w:t>
      </w:r>
    </w:p>
    <w:p w:rsidR="00621CAD" w:rsidRPr="007D508C" w:rsidRDefault="00621CAD" w:rsidP="00197917">
      <w:pPr>
        <w:numPr>
          <w:ilvl w:val="0"/>
          <w:numId w:val="57"/>
        </w:numPr>
        <w:spacing w:after="120"/>
        <w:jc w:val="both"/>
        <w:rPr>
          <w:rFonts w:ascii="Times New Roman" w:hAnsi="Times New Roman" w:cs="Times New Roman"/>
          <w:bCs/>
          <w:sz w:val="24"/>
          <w:szCs w:val="24"/>
          <w:lang w:val="sq-AL"/>
        </w:rPr>
      </w:pPr>
      <w:r w:rsidRPr="007D508C">
        <w:rPr>
          <w:rFonts w:ascii="Times New Roman" w:hAnsi="Times New Roman" w:cs="Times New Roman"/>
          <w:bCs/>
          <w:sz w:val="24"/>
          <w:szCs w:val="24"/>
          <w:lang w:val="sq-AL"/>
        </w:rPr>
        <w:t>Aplikimi për licencë, si dhe dokumentet që e shoqërojnë atë, dërgohen përmes sistemit të integruar të informacionit për licencimin e veprimtarive tregtare në pasuri kulturore, i cili funksionon në kuadër të portalit unik të shërbimeve qeveritare e-</w:t>
      </w:r>
      <w:proofErr w:type="spellStart"/>
      <w:r w:rsidRPr="007D508C">
        <w:rPr>
          <w:rFonts w:ascii="Times New Roman" w:hAnsi="Times New Roman" w:cs="Times New Roman"/>
          <w:bCs/>
          <w:sz w:val="24"/>
          <w:szCs w:val="24"/>
          <w:lang w:val="sq-AL"/>
        </w:rPr>
        <w:t>Albania</w:t>
      </w:r>
      <w:proofErr w:type="spellEnd"/>
      <w:r w:rsidRPr="007D508C">
        <w:rPr>
          <w:rFonts w:ascii="Times New Roman" w:hAnsi="Times New Roman" w:cs="Times New Roman"/>
          <w:bCs/>
          <w:sz w:val="24"/>
          <w:szCs w:val="24"/>
          <w:lang w:val="sq-AL"/>
        </w:rPr>
        <w:t>.</w:t>
      </w:r>
    </w:p>
    <w:p w:rsidR="00621CAD" w:rsidRPr="007D508C" w:rsidRDefault="00621CAD" w:rsidP="00197917">
      <w:pPr>
        <w:numPr>
          <w:ilvl w:val="0"/>
          <w:numId w:val="57"/>
        </w:numPr>
        <w:spacing w:after="120"/>
        <w:jc w:val="both"/>
        <w:rPr>
          <w:rFonts w:ascii="Times New Roman" w:hAnsi="Times New Roman" w:cs="Times New Roman"/>
          <w:bCs/>
          <w:sz w:val="24"/>
          <w:szCs w:val="24"/>
          <w:lang w:val="sq-AL"/>
        </w:rPr>
      </w:pPr>
      <w:r w:rsidRPr="007D508C">
        <w:rPr>
          <w:rFonts w:ascii="Times New Roman" w:hAnsi="Times New Roman" w:cs="Times New Roman"/>
          <w:bCs/>
          <w:sz w:val="24"/>
          <w:szCs w:val="24"/>
          <w:lang w:val="sq-AL"/>
        </w:rPr>
        <w:t>Dokumentet që duhet të paraqiten për të marrë licencën, siç renditet në Seksionin IV, A të këtij Vendimi, do të ngarkohen (futen) në sistem, në format e mëposhtme:</w:t>
      </w:r>
    </w:p>
    <w:p w:rsidR="00621CAD" w:rsidRPr="007D508C" w:rsidRDefault="00621CAD" w:rsidP="00197917">
      <w:pPr>
        <w:numPr>
          <w:ilvl w:val="0"/>
          <w:numId w:val="58"/>
        </w:numPr>
        <w:spacing w:after="120"/>
        <w:ind w:left="426" w:right="8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origjinale ose të vërtetuara nga origjinali;</w:t>
      </w:r>
    </w:p>
    <w:p w:rsidR="00621CAD" w:rsidRPr="007D508C" w:rsidRDefault="00621CAD" w:rsidP="00197917">
      <w:pPr>
        <w:numPr>
          <w:ilvl w:val="0"/>
          <w:numId w:val="58"/>
        </w:numPr>
        <w:spacing w:after="120"/>
        <w:ind w:left="426" w:right="8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në Shqip, ose të përkthyera në Shqip nga përkthyes zyrtarë dhe të vërtetuara me origjinalin;</w:t>
      </w:r>
    </w:p>
    <w:p w:rsidR="00621CAD" w:rsidRPr="007D508C" w:rsidRDefault="00621CAD" w:rsidP="00197917">
      <w:pPr>
        <w:numPr>
          <w:ilvl w:val="0"/>
          <w:numId w:val="58"/>
        </w:numPr>
        <w:spacing w:after="120"/>
        <w:ind w:left="426" w:right="80"/>
        <w:jc w:val="both"/>
        <w:rPr>
          <w:rFonts w:ascii="Times New Roman" w:hAnsi="Times New Roman" w:cs="Times New Roman"/>
          <w:sz w:val="24"/>
          <w:szCs w:val="24"/>
          <w:lang w:val="sq-AL"/>
        </w:rPr>
      </w:pPr>
      <w:r w:rsidRPr="007D508C">
        <w:rPr>
          <w:rFonts w:ascii="Times New Roman" w:hAnsi="Times New Roman" w:cs="Times New Roman"/>
          <w:bCs/>
          <w:sz w:val="24"/>
          <w:szCs w:val="24"/>
          <w:lang w:val="sq-AL"/>
        </w:rPr>
        <w:t xml:space="preserve">për rastet e dokumenteve të huaja, kopjet e vërtetuara nga një autoritet publik i juridiksionit të huaj (zyrtar/noter). Ekziston detyrimi për të provuar ekzistencën e tyre si zyrtarë ose noterë, përmes legalizimit ose vulës </w:t>
      </w:r>
      <w:proofErr w:type="spellStart"/>
      <w:r w:rsidRPr="007D508C">
        <w:rPr>
          <w:rFonts w:ascii="Times New Roman" w:hAnsi="Times New Roman" w:cs="Times New Roman"/>
          <w:bCs/>
          <w:sz w:val="24"/>
          <w:szCs w:val="24"/>
          <w:lang w:val="sq-AL"/>
        </w:rPr>
        <w:t>apostile</w:t>
      </w:r>
      <w:proofErr w:type="spellEnd"/>
      <w:r w:rsidRPr="007D508C">
        <w:rPr>
          <w:rFonts w:ascii="Times New Roman" w:hAnsi="Times New Roman" w:cs="Times New Roman"/>
          <w:bCs/>
          <w:sz w:val="24"/>
          <w:szCs w:val="24"/>
          <w:lang w:val="sq-AL"/>
        </w:rPr>
        <w:t>, në përputhje më ligjet në fuqi dhe marrëveshjet ndërkombëtare të ratifikuara nga Republika e Shqipërisë.</w:t>
      </w:r>
    </w:p>
    <w:p w:rsidR="00621CAD" w:rsidRPr="007D508C" w:rsidRDefault="00621CAD" w:rsidP="00197917">
      <w:pPr>
        <w:numPr>
          <w:ilvl w:val="0"/>
          <w:numId w:val="57"/>
        </w:numPr>
        <w:spacing w:after="120"/>
        <w:jc w:val="both"/>
        <w:rPr>
          <w:rFonts w:ascii="Times New Roman" w:hAnsi="Times New Roman" w:cs="Times New Roman"/>
          <w:bCs/>
          <w:sz w:val="24"/>
          <w:szCs w:val="24"/>
          <w:lang w:val="sq-AL"/>
        </w:rPr>
      </w:pPr>
      <w:r w:rsidRPr="007D508C">
        <w:rPr>
          <w:rFonts w:ascii="Times New Roman" w:hAnsi="Times New Roman" w:cs="Times New Roman"/>
          <w:bCs/>
          <w:sz w:val="24"/>
          <w:szCs w:val="24"/>
          <w:lang w:val="sq-AL"/>
        </w:rPr>
        <w:lastRenderedPageBreak/>
        <w:t>Pagesa e tarifës për marrjen e një licence bëhet përmes sistemit të integruar të informacionit për shërbimet e licencimit për aktivitete ndërhyrëse në pasuri të prekshme kulturore, i cili funksionon në kuadër të portalit unik të shërbimeve qeveritare e-</w:t>
      </w:r>
      <w:proofErr w:type="spellStart"/>
      <w:r w:rsidRPr="007D508C">
        <w:rPr>
          <w:rFonts w:ascii="Times New Roman" w:hAnsi="Times New Roman" w:cs="Times New Roman"/>
          <w:bCs/>
          <w:sz w:val="24"/>
          <w:szCs w:val="24"/>
          <w:lang w:val="sq-AL"/>
        </w:rPr>
        <w:t>Albania</w:t>
      </w:r>
      <w:proofErr w:type="spellEnd"/>
      <w:r w:rsidRPr="007D508C">
        <w:rPr>
          <w:rFonts w:ascii="Times New Roman" w:hAnsi="Times New Roman" w:cs="Times New Roman"/>
          <w:bCs/>
          <w:sz w:val="24"/>
          <w:szCs w:val="24"/>
          <w:lang w:val="sq-AL"/>
        </w:rPr>
        <w:t>, në ‘</w:t>
      </w:r>
      <w:proofErr w:type="spellStart"/>
      <w:r w:rsidRPr="007D508C">
        <w:rPr>
          <w:rFonts w:ascii="Times New Roman" w:hAnsi="Times New Roman" w:cs="Times New Roman"/>
          <w:bCs/>
          <w:sz w:val="24"/>
          <w:szCs w:val="24"/>
          <w:lang w:val="sq-AL"/>
        </w:rPr>
        <w:t>one</w:t>
      </w:r>
      <w:proofErr w:type="spellEnd"/>
      <w:r w:rsidRPr="007D508C">
        <w:rPr>
          <w:rFonts w:ascii="Times New Roman" w:hAnsi="Times New Roman" w:cs="Times New Roman"/>
          <w:bCs/>
          <w:sz w:val="24"/>
          <w:szCs w:val="24"/>
          <w:lang w:val="sq-AL"/>
        </w:rPr>
        <w:t xml:space="preserve">-stop-shop’ në hapësirën e </w:t>
      </w:r>
      <w:proofErr w:type="spellStart"/>
      <w:r w:rsidRPr="007D508C">
        <w:rPr>
          <w:rFonts w:ascii="Times New Roman" w:hAnsi="Times New Roman" w:cs="Times New Roman"/>
          <w:bCs/>
          <w:sz w:val="24"/>
          <w:szCs w:val="24"/>
          <w:lang w:val="sq-AL"/>
        </w:rPr>
        <w:t>aplikantit</w:t>
      </w:r>
      <w:proofErr w:type="spellEnd"/>
      <w:r w:rsidRPr="007D508C">
        <w:rPr>
          <w:rFonts w:ascii="Times New Roman" w:hAnsi="Times New Roman" w:cs="Times New Roman"/>
          <w:bCs/>
          <w:sz w:val="24"/>
          <w:szCs w:val="24"/>
          <w:lang w:val="sq-AL"/>
        </w:rPr>
        <w:t xml:space="preserve"> ose në ndonjë bankë të nivelit të dytë, përmes formularit të faturës pranuese.</w:t>
      </w:r>
    </w:p>
    <w:p w:rsidR="00621CAD" w:rsidRPr="007D508C" w:rsidRDefault="00621CAD" w:rsidP="00197917">
      <w:pPr>
        <w:numPr>
          <w:ilvl w:val="0"/>
          <w:numId w:val="57"/>
        </w:numPr>
        <w:tabs>
          <w:tab w:val="left" w:pos="360"/>
        </w:tabs>
        <w:spacing w:after="120"/>
        <w:jc w:val="both"/>
        <w:rPr>
          <w:rFonts w:ascii="Times New Roman" w:hAnsi="Times New Roman" w:cs="Times New Roman"/>
          <w:bCs/>
          <w:sz w:val="24"/>
          <w:szCs w:val="24"/>
          <w:lang w:val="sq-AL"/>
        </w:rPr>
      </w:pPr>
      <w:r w:rsidRPr="007D508C">
        <w:rPr>
          <w:rFonts w:ascii="Times New Roman" w:hAnsi="Times New Roman" w:cs="Times New Roman"/>
          <w:bCs/>
          <w:sz w:val="24"/>
          <w:szCs w:val="24"/>
          <w:lang w:val="sq-AL"/>
        </w:rPr>
        <w:t>Dorëzimi fizik i një ose disa dokumenteve në ‘</w:t>
      </w:r>
      <w:proofErr w:type="spellStart"/>
      <w:r w:rsidRPr="007D508C">
        <w:rPr>
          <w:rFonts w:ascii="Times New Roman" w:hAnsi="Times New Roman" w:cs="Times New Roman"/>
          <w:bCs/>
          <w:sz w:val="24"/>
          <w:szCs w:val="24"/>
          <w:lang w:val="sq-AL"/>
        </w:rPr>
        <w:t>one</w:t>
      </w:r>
      <w:proofErr w:type="spellEnd"/>
      <w:r w:rsidRPr="007D508C">
        <w:rPr>
          <w:rFonts w:ascii="Times New Roman" w:hAnsi="Times New Roman" w:cs="Times New Roman"/>
          <w:bCs/>
          <w:sz w:val="24"/>
          <w:szCs w:val="24"/>
          <w:lang w:val="sq-AL"/>
        </w:rPr>
        <w:t>-stop shop’ do të kryhet vetëm në rastet vijuese:</w:t>
      </w:r>
    </w:p>
    <w:p w:rsidR="00621CAD" w:rsidRPr="007D508C" w:rsidRDefault="00621CAD" w:rsidP="00197917">
      <w:pPr>
        <w:numPr>
          <w:ilvl w:val="0"/>
          <w:numId w:val="59"/>
        </w:numPr>
        <w:spacing w:after="120"/>
        <w:ind w:left="426" w:right="8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për paraqitjen e licencës së mëparshme në rastet e parashikuara në këtë vendim;</w:t>
      </w:r>
    </w:p>
    <w:p w:rsidR="00621CAD" w:rsidRPr="007D508C" w:rsidRDefault="00621CAD" w:rsidP="00197917">
      <w:pPr>
        <w:numPr>
          <w:ilvl w:val="0"/>
          <w:numId w:val="59"/>
        </w:numPr>
        <w:spacing w:after="120"/>
        <w:ind w:left="426" w:right="8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kur kërkohet verifikimi i dokumentit/dokumenteve nga Sekretariati i IKRPK-së.</w:t>
      </w:r>
      <w:bookmarkStart w:id="1" w:name="page13"/>
      <w:bookmarkEnd w:id="1"/>
    </w:p>
    <w:p w:rsidR="00621CAD" w:rsidRPr="007D508C" w:rsidRDefault="00621CAD" w:rsidP="00197917">
      <w:pPr>
        <w:numPr>
          <w:ilvl w:val="0"/>
          <w:numId w:val="56"/>
        </w:numPr>
        <w:tabs>
          <w:tab w:val="left" w:pos="360"/>
        </w:tabs>
        <w:spacing w:after="12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Shqyrtimi i aplikimeve për licencim</w:t>
      </w:r>
    </w:p>
    <w:p w:rsidR="00621CAD" w:rsidRPr="007D508C" w:rsidRDefault="00621CAD" w:rsidP="00197917">
      <w:pPr>
        <w:numPr>
          <w:ilvl w:val="0"/>
          <w:numId w:val="60"/>
        </w:numPr>
        <w:tabs>
          <w:tab w:val="left" w:pos="360"/>
        </w:tabs>
        <w:spacing w:after="120"/>
        <w:jc w:val="both"/>
        <w:rPr>
          <w:rFonts w:ascii="Times New Roman" w:hAnsi="Times New Roman" w:cs="Times New Roman"/>
          <w:bCs/>
          <w:sz w:val="24"/>
          <w:szCs w:val="24"/>
          <w:lang w:val="sq-AL"/>
        </w:rPr>
      </w:pPr>
      <w:r w:rsidRPr="007D508C">
        <w:rPr>
          <w:rFonts w:ascii="Times New Roman" w:hAnsi="Times New Roman" w:cs="Times New Roman"/>
          <w:bCs/>
          <w:sz w:val="24"/>
          <w:szCs w:val="24"/>
          <w:lang w:val="sq-AL"/>
        </w:rPr>
        <w:t>Aplikimet për licencim dhe për revokimin e një licence të dhënë do të menaxhohen nga ‘</w:t>
      </w:r>
      <w:proofErr w:type="spellStart"/>
      <w:r w:rsidRPr="007D508C">
        <w:rPr>
          <w:rFonts w:ascii="Times New Roman" w:hAnsi="Times New Roman" w:cs="Times New Roman"/>
          <w:bCs/>
          <w:sz w:val="24"/>
          <w:szCs w:val="24"/>
          <w:lang w:val="sq-AL"/>
        </w:rPr>
        <w:t>One</w:t>
      </w:r>
      <w:proofErr w:type="spellEnd"/>
      <w:r w:rsidRPr="007D508C">
        <w:rPr>
          <w:rFonts w:ascii="Times New Roman" w:hAnsi="Times New Roman" w:cs="Times New Roman"/>
          <w:bCs/>
          <w:sz w:val="24"/>
          <w:szCs w:val="24"/>
          <w:lang w:val="sq-AL"/>
        </w:rPr>
        <w:t xml:space="preserve"> Stop Shop’ dhe Sekretariati i </w:t>
      </w:r>
      <w:r w:rsidRPr="007D508C">
        <w:rPr>
          <w:rFonts w:ascii="Times New Roman" w:hAnsi="Times New Roman" w:cs="Times New Roman"/>
          <w:sz w:val="24"/>
          <w:szCs w:val="24"/>
          <w:lang w:val="sq-AL"/>
        </w:rPr>
        <w:t>IKRTK-së</w:t>
      </w:r>
      <w:r w:rsidRPr="007D508C">
        <w:rPr>
          <w:rFonts w:ascii="Times New Roman" w:hAnsi="Times New Roman" w:cs="Times New Roman"/>
          <w:bCs/>
          <w:sz w:val="24"/>
          <w:szCs w:val="24"/>
          <w:lang w:val="sq-AL"/>
        </w:rPr>
        <w:t xml:space="preserve">.  </w:t>
      </w:r>
    </w:p>
    <w:p w:rsidR="00621CAD" w:rsidRPr="007D508C" w:rsidRDefault="00621CAD" w:rsidP="00197917">
      <w:pPr>
        <w:numPr>
          <w:ilvl w:val="0"/>
          <w:numId w:val="60"/>
        </w:numPr>
        <w:tabs>
          <w:tab w:val="left" w:pos="360"/>
        </w:tabs>
        <w:spacing w:after="120"/>
        <w:jc w:val="both"/>
        <w:rPr>
          <w:rFonts w:ascii="Times New Roman" w:hAnsi="Times New Roman" w:cs="Times New Roman"/>
          <w:bCs/>
          <w:sz w:val="24"/>
          <w:szCs w:val="24"/>
          <w:lang w:val="sq-AL"/>
        </w:rPr>
      </w:pPr>
      <w:r w:rsidRPr="007D508C">
        <w:rPr>
          <w:rFonts w:ascii="Times New Roman" w:hAnsi="Times New Roman" w:cs="Times New Roman"/>
          <w:bCs/>
          <w:sz w:val="24"/>
          <w:szCs w:val="24"/>
          <w:lang w:val="sq-AL"/>
        </w:rPr>
        <w:t xml:space="preserve">Vendimi për dhënien e licencës merret nga Ministri përgjegjës për trashëgiminë kulturore me propozim të </w:t>
      </w:r>
      <w:r w:rsidRPr="007D508C">
        <w:rPr>
          <w:rFonts w:ascii="Times New Roman" w:hAnsi="Times New Roman" w:cs="Times New Roman"/>
          <w:sz w:val="24"/>
          <w:szCs w:val="24"/>
          <w:lang w:val="sq-AL"/>
        </w:rPr>
        <w:t>IKRTK-së</w:t>
      </w:r>
      <w:r w:rsidRPr="007D508C">
        <w:rPr>
          <w:rFonts w:ascii="Times New Roman" w:hAnsi="Times New Roman" w:cs="Times New Roman"/>
          <w:bCs/>
          <w:sz w:val="24"/>
          <w:szCs w:val="24"/>
          <w:lang w:val="sq-AL"/>
        </w:rPr>
        <w:t xml:space="preserve">. </w:t>
      </w:r>
    </w:p>
    <w:p w:rsidR="00621CAD" w:rsidRPr="007D508C" w:rsidRDefault="00621CAD" w:rsidP="00197917">
      <w:pPr>
        <w:numPr>
          <w:ilvl w:val="0"/>
          <w:numId w:val="60"/>
        </w:numPr>
        <w:tabs>
          <w:tab w:val="left" w:pos="360"/>
        </w:tabs>
        <w:spacing w:after="120"/>
        <w:jc w:val="both"/>
        <w:rPr>
          <w:rFonts w:ascii="Times New Roman" w:hAnsi="Times New Roman" w:cs="Times New Roman"/>
          <w:bCs/>
          <w:sz w:val="24"/>
          <w:szCs w:val="24"/>
          <w:lang w:val="sq-AL"/>
        </w:rPr>
      </w:pPr>
      <w:r w:rsidRPr="007D508C">
        <w:rPr>
          <w:rFonts w:ascii="Times New Roman" w:hAnsi="Times New Roman" w:cs="Times New Roman"/>
          <w:bCs/>
          <w:sz w:val="24"/>
          <w:szCs w:val="24"/>
          <w:lang w:val="sq-AL"/>
        </w:rPr>
        <w:t xml:space="preserve">Licenca e kërkuar do të jepet pas verifikimit të përmbushjes së kritereve për licencë të parashikuara nga Ligji Nr. 27/2018 për “Trashëgiminë Kulturore dhe Muzetë” dhe ky Vendim. Ministri përgjegjës për trashëgiminë kulturore merr vendim në lidhje me aplikimin për licencë brenda 20 ditësh pune nga regjistrimi i aplikimit. Skadimi i këtij afati pa i dhënë një përgjigje subjektit që ka kërkuar licencën do të konsiderohet si një miratim i licencës sipas parimit të pëlqimit të heshtur. </w:t>
      </w:r>
    </w:p>
    <w:p w:rsidR="00621CAD" w:rsidRPr="007D508C" w:rsidRDefault="00621CAD" w:rsidP="00197917">
      <w:pPr>
        <w:numPr>
          <w:ilvl w:val="0"/>
          <w:numId w:val="60"/>
        </w:numPr>
        <w:spacing w:after="120"/>
        <w:jc w:val="both"/>
        <w:rPr>
          <w:rFonts w:ascii="Times New Roman" w:hAnsi="Times New Roman" w:cs="Times New Roman"/>
          <w:bCs/>
          <w:sz w:val="24"/>
          <w:szCs w:val="24"/>
          <w:lang w:val="sq-AL"/>
        </w:rPr>
      </w:pPr>
      <w:r w:rsidRPr="007D508C">
        <w:rPr>
          <w:rFonts w:ascii="Times New Roman" w:hAnsi="Times New Roman" w:cs="Times New Roman"/>
          <w:bCs/>
          <w:sz w:val="24"/>
          <w:szCs w:val="24"/>
          <w:lang w:val="sq-AL"/>
        </w:rPr>
        <w:t xml:space="preserve">Një ankesë kundër një vendimit që refuzon dhënien e licencës mund të bëhet në gjykatën kompetente për shqyrtimin e mosmarrëveshjeve administrative, brenda 45 ditëve nga njoftimi, sipas ligjit, i vendimit për refuzimin e aplikimit për licencë. </w:t>
      </w:r>
    </w:p>
    <w:p w:rsidR="00621CAD" w:rsidRPr="007D508C" w:rsidRDefault="00621CAD" w:rsidP="00197917">
      <w:pPr>
        <w:numPr>
          <w:ilvl w:val="0"/>
          <w:numId w:val="60"/>
        </w:numPr>
        <w:spacing w:after="120"/>
        <w:jc w:val="both"/>
        <w:rPr>
          <w:rFonts w:ascii="Times New Roman" w:hAnsi="Times New Roman" w:cs="Times New Roman"/>
          <w:bCs/>
          <w:sz w:val="24"/>
          <w:szCs w:val="24"/>
          <w:lang w:val="sq-AL"/>
        </w:rPr>
      </w:pPr>
      <w:r w:rsidRPr="007D508C">
        <w:rPr>
          <w:rFonts w:ascii="Times New Roman" w:hAnsi="Times New Roman" w:cs="Times New Roman"/>
          <w:sz w:val="24"/>
          <w:szCs w:val="24"/>
          <w:lang w:val="sq-AL"/>
        </w:rPr>
        <w:t xml:space="preserve">IKRTK-ja </w:t>
      </w:r>
      <w:r w:rsidRPr="007D508C">
        <w:rPr>
          <w:rFonts w:ascii="Times New Roman" w:hAnsi="Times New Roman" w:cs="Times New Roman"/>
          <w:bCs/>
          <w:sz w:val="24"/>
          <w:szCs w:val="24"/>
          <w:lang w:val="sq-AL"/>
        </w:rPr>
        <w:t>ua dorëzon licencën origjinale palëve të interesuara jo më vonë se 10 ditë kalendarike nga hyrja në fuqi e urdhrit të tij, përmes shërbimit postar ose ato merren nga vetë personi i licencuar ose nga persona të autorizuar me akt noterial për të kryer një veprim të tillë, ose nga persona të autorizuar nga personi juridik. Një kopje e autorizimit do të depozitohet në dosjen e arkivuar. Licenca do të ngarkohet (futet) gjithashtu në platformën e internetit E-</w:t>
      </w:r>
      <w:proofErr w:type="spellStart"/>
      <w:r w:rsidRPr="007D508C">
        <w:rPr>
          <w:rFonts w:ascii="Times New Roman" w:hAnsi="Times New Roman" w:cs="Times New Roman"/>
          <w:bCs/>
          <w:sz w:val="24"/>
          <w:szCs w:val="24"/>
          <w:lang w:val="sq-AL"/>
        </w:rPr>
        <w:t>Albania</w:t>
      </w:r>
      <w:proofErr w:type="spellEnd"/>
      <w:r w:rsidRPr="007D508C">
        <w:rPr>
          <w:rFonts w:ascii="Times New Roman" w:hAnsi="Times New Roman" w:cs="Times New Roman"/>
          <w:bCs/>
          <w:sz w:val="24"/>
          <w:szCs w:val="24"/>
          <w:lang w:val="sq-AL"/>
        </w:rPr>
        <w:t xml:space="preserve">, nga ku </w:t>
      </w:r>
      <w:proofErr w:type="spellStart"/>
      <w:r w:rsidRPr="007D508C">
        <w:rPr>
          <w:rFonts w:ascii="Times New Roman" w:hAnsi="Times New Roman" w:cs="Times New Roman"/>
          <w:bCs/>
          <w:sz w:val="24"/>
          <w:szCs w:val="24"/>
          <w:lang w:val="sq-AL"/>
        </w:rPr>
        <w:t>aplikanti</w:t>
      </w:r>
      <w:proofErr w:type="spellEnd"/>
      <w:r w:rsidRPr="007D508C">
        <w:rPr>
          <w:rFonts w:ascii="Times New Roman" w:hAnsi="Times New Roman" w:cs="Times New Roman"/>
          <w:bCs/>
          <w:sz w:val="24"/>
          <w:szCs w:val="24"/>
          <w:lang w:val="sq-AL"/>
        </w:rPr>
        <w:t xml:space="preserve"> mund të shkarkojë një kopje të saj të nënshkruar në mënyrë elektronike në çdo kohë.</w:t>
      </w:r>
    </w:p>
    <w:p w:rsidR="00621CAD" w:rsidRPr="007D508C" w:rsidRDefault="00621CAD" w:rsidP="00197917">
      <w:pPr>
        <w:numPr>
          <w:ilvl w:val="0"/>
          <w:numId w:val="60"/>
        </w:numPr>
        <w:spacing w:after="120"/>
        <w:jc w:val="both"/>
        <w:rPr>
          <w:rFonts w:ascii="Times New Roman" w:hAnsi="Times New Roman" w:cs="Times New Roman"/>
          <w:bCs/>
          <w:sz w:val="24"/>
          <w:szCs w:val="24"/>
          <w:lang w:val="sq-AL"/>
        </w:rPr>
      </w:pPr>
      <w:r w:rsidRPr="007D508C">
        <w:rPr>
          <w:rFonts w:ascii="Times New Roman" w:hAnsi="Times New Roman" w:cs="Times New Roman"/>
          <w:bCs/>
          <w:sz w:val="24"/>
          <w:szCs w:val="24"/>
          <w:lang w:val="sq-AL"/>
        </w:rPr>
        <w:t xml:space="preserve">Miratimi i një licence për tregti në pasuri kulturore, dhënia e një licence zëvendësuese në rast të humbjes ose dëmtimit të asaj ekzistuese, si dhe çdo vendim për revokimin e licencës do të regjistrohen në Regjistrin e Licencave për Tregti me Pronën Kulturore i cili administrohet nga </w:t>
      </w:r>
      <w:r w:rsidRPr="007D508C">
        <w:rPr>
          <w:rFonts w:ascii="Times New Roman" w:hAnsi="Times New Roman" w:cs="Times New Roman"/>
          <w:sz w:val="24"/>
          <w:szCs w:val="24"/>
          <w:lang w:val="sq-AL"/>
        </w:rPr>
        <w:t>IKRTK-ja</w:t>
      </w:r>
      <w:r w:rsidRPr="007D508C">
        <w:rPr>
          <w:rFonts w:ascii="Times New Roman" w:hAnsi="Times New Roman" w:cs="Times New Roman"/>
          <w:bCs/>
          <w:sz w:val="24"/>
          <w:szCs w:val="24"/>
          <w:lang w:val="sq-AL"/>
        </w:rPr>
        <w:t>, si dhe në Regjistrin Kombëtar të Licencave, Autorizimeve dhe Lejeve në Qendrën Kombëtare të Biznesit.</w:t>
      </w:r>
    </w:p>
    <w:p w:rsidR="00621CAD" w:rsidRPr="007D508C" w:rsidRDefault="00621CAD" w:rsidP="00A1114C">
      <w:pPr>
        <w:widowControl w:val="0"/>
        <w:autoSpaceDE w:val="0"/>
        <w:autoSpaceDN w:val="0"/>
        <w:adjustRightInd w:val="0"/>
        <w:jc w:val="both"/>
        <w:rPr>
          <w:rFonts w:ascii="Times New Roman" w:hAnsi="Times New Roman" w:cs="Times New Roman"/>
          <w:sz w:val="24"/>
          <w:szCs w:val="24"/>
          <w:lang w:val="sq-AL"/>
        </w:rPr>
      </w:pPr>
    </w:p>
    <w:p w:rsidR="00621CAD" w:rsidRPr="007D508C" w:rsidRDefault="00621CAD" w:rsidP="00197917">
      <w:pPr>
        <w:pStyle w:val="ListParagraph"/>
        <w:numPr>
          <w:ilvl w:val="0"/>
          <w:numId w:val="28"/>
        </w:numPr>
        <w:spacing w:after="0"/>
        <w:jc w:val="both"/>
        <w:rPr>
          <w:rFonts w:ascii="Times New Roman" w:hAnsi="Times New Roman" w:cs="Times New Roman"/>
          <w:b/>
          <w:sz w:val="24"/>
          <w:szCs w:val="24"/>
          <w:u w:val="single"/>
          <w:lang w:val="sq-AL"/>
        </w:rPr>
      </w:pPr>
      <w:r w:rsidRPr="007D508C">
        <w:rPr>
          <w:rFonts w:ascii="Times New Roman" w:hAnsi="Times New Roman" w:cs="Times New Roman"/>
          <w:b/>
          <w:sz w:val="24"/>
          <w:szCs w:val="24"/>
          <w:u w:val="single"/>
          <w:lang w:val="sq-AL"/>
        </w:rPr>
        <w:t>CERTIFIKATA E PASURISË KULTURORE</w:t>
      </w:r>
    </w:p>
    <w:p w:rsidR="00621CAD" w:rsidRPr="007D508C" w:rsidRDefault="00621CAD" w:rsidP="00A1114C">
      <w:pPr>
        <w:pStyle w:val="ListParagraph"/>
        <w:jc w:val="both"/>
        <w:rPr>
          <w:rFonts w:ascii="Times New Roman" w:hAnsi="Times New Roman" w:cs="Times New Roman"/>
          <w:b/>
          <w:sz w:val="24"/>
          <w:szCs w:val="24"/>
          <w:lang w:val="sq-AL"/>
        </w:rPr>
      </w:pPr>
    </w:p>
    <w:p w:rsidR="00621CAD" w:rsidRPr="007D508C" w:rsidRDefault="00603246" w:rsidP="00A1114C">
      <w:pPr>
        <w:widowControl w:val="0"/>
        <w:autoSpaceDE w:val="0"/>
        <w:autoSpaceDN w:val="0"/>
        <w:adjustRightInd w:val="0"/>
        <w:ind w:right="77"/>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Operatori ekonomik do të</w:t>
      </w:r>
      <w:r w:rsidR="00621CAD" w:rsidRPr="007D508C">
        <w:rPr>
          <w:rFonts w:ascii="Times New Roman" w:hAnsi="Times New Roman" w:cs="Times New Roman"/>
          <w:sz w:val="24"/>
          <w:szCs w:val="24"/>
          <w:lang w:val="sq-AL"/>
        </w:rPr>
        <w:t xml:space="preserve"> realizoje </w:t>
      </w:r>
      <w:proofErr w:type="spellStart"/>
      <w:r w:rsidR="00621CAD" w:rsidRPr="007D508C">
        <w:rPr>
          <w:rFonts w:ascii="Times New Roman" w:hAnsi="Times New Roman" w:cs="Times New Roman"/>
          <w:sz w:val="24"/>
          <w:szCs w:val="24"/>
          <w:lang w:val="sq-AL"/>
        </w:rPr>
        <w:t>permiresimin</w:t>
      </w:r>
      <w:proofErr w:type="spellEnd"/>
      <w:r w:rsidR="00621CAD" w:rsidRPr="007D508C">
        <w:rPr>
          <w:rFonts w:ascii="Times New Roman" w:hAnsi="Times New Roman" w:cs="Times New Roman"/>
          <w:sz w:val="24"/>
          <w:szCs w:val="24"/>
          <w:lang w:val="sq-AL"/>
        </w:rPr>
        <w:t xml:space="preserve"> e modulit </w:t>
      </w:r>
      <w:proofErr w:type="spellStart"/>
      <w:r w:rsidR="00621CAD" w:rsidRPr="007D508C">
        <w:rPr>
          <w:rFonts w:ascii="Times New Roman" w:hAnsi="Times New Roman" w:cs="Times New Roman"/>
          <w:sz w:val="24"/>
          <w:szCs w:val="24"/>
          <w:lang w:val="sq-AL"/>
        </w:rPr>
        <w:t>ekzisues</w:t>
      </w:r>
      <w:proofErr w:type="spellEnd"/>
      <w:r w:rsidR="00621CAD" w:rsidRPr="007D508C">
        <w:rPr>
          <w:rFonts w:ascii="Times New Roman" w:hAnsi="Times New Roman" w:cs="Times New Roman"/>
          <w:sz w:val="24"/>
          <w:szCs w:val="24"/>
          <w:lang w:val="sq-AL"/>
        </w:rPr>
        <w:t xml:space="preserve"> te Certifikatës se Pasurisë Kulturore. Në zbatim të Neni 70, të Ligjit 27/2018, pas kryerjes së procedurave të identifikimit. Inventarizimit, vlerësimit dhe regjistrimit IKRTK lëshon Certifikatën e Pasurisë Kulturore. Certifikata e pasurisë kulturore lëshohet nga IKRTK-ja në bazë të urdhrit të ministrit përgjegjës për trashëgiminë kulturore të deklarimit të objektit pasuri kulturore.</w:t>
      </w:r>
    </w:p>
    <w:p w:rsidR="00621CAD" w:rsidRPr="007D508C" w:rsidRDefault="00621CAD" w:rsidP="00A1114C">
      <w:pPr>
        <w:widowControl w:val="0"/>
        <w:autoSpaceDE w:val="0"/>
        <w:autoSpaceDN w:val="0"/>
        <w:adjustRightInd w:val="0"/>
        <w:ind w:right="77"/>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Certifikata e pasurisë kulturore duhet të përmbajë, </w:t>
      </w:r>
      <w:proofErr w:type="spellStart"/>
      <w:r w:rsidRPr="007D508C">
        <w:rPr>
          <w:rFonts w:ascii="Times New Roman" w:hAnsi="Times New Roman" w:cs="Times New Roman"/>
          <w:sz w:val="24"/>
          <w:szCs w:val="24"/>
          <w:lang w:val="sq-AL"/>
        </w:rPr>
        <w:t>minimalisht</w:t>
      </w:r>
      <w:proofErr w:type="spellEnd"/>
      <w:r w:rsidRPr="007D508C">
        <w:rPr>
          <w:rFonts w:ascii="Times New Roman" w:hAnsi="Times New Roman" w:cs="Times New Roman"/>
          <w:sz w:val="24"/>
          <w:szCs w:val="24"/>
          <w:lang w:val="sq-AL"/>
        </w:rPr>
        <w:t xml:space="preserve">, informacionin e </w:t>
      </w:r>
      <w:proofErr w:type="spellStart"/>
      <w:r w:rsidRPr="007D508C">
        <w:rPr>
          <w:rFonts w:ascii="Times New Roman" w:hAnsi="Times New Roman" w:cs="Times New Roman"/>
          <w:sz w:val="24"/>
          <w:szCs w:val="24"/>
          <w:lang w:val="sq-AL"/>
        </w:rPr>
        <w:t>nevojshem</w:t>
      </w:r>
      <w:proofErr w:type="spellEnd"/>
      <w:r w:rsidRPr="007D508C">
        <w:rPr>
          <w:rFonts w:ascii="Times New Roman" w:hAnsi="Times New Roman" w:cs="Times New Roman"/>
          <w:sz w:val="24"/>
          <w:szCs w:val="24"/>
          <w:lang w:val="sq-AL"/>
        </w:rPr>
        <w:t xml:space="preserve"> mbi këto elemente identifikimi: </w:t>
      </w:r>
    </w:p>
    <w:p w:rsidR="00621CAD" w:rsidRPr="007D508C" w:rsidRDefault="00621CAD" w:rsidP="00197917">
      <w:pPr>
        <w:pStyle w:val="ListParagraph"/>
        <w:widowControl w:val="0"/>
        <w:numPr>
          <w:ilvl w:val="1"/>
          <w:numId w:val="43"/>
        </w:numPr>
        <w:autoSpaceDE w:val="0"/>
        <w:autoSpaceDN w:val="0"/>
        <w:adjustRightInd w:val="0"/>
        <w:spacing w:after="0"/>
        <w:ind w:left="1350" w:right="77"/>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fotografi ose imazh tjetër të pasurisë; </w:t>
      </w:r>
    </w:p>
    <w:p w:rsidR="00621CAD" w:rsidRPr="007D508C" w:rsidRDefault="00621CAD" w:rsidP="00197917">
      <w:pPr>
        <w:pStyle w:val="ListParagraph"/>
        <w:widowControl w:val="0"/>
        <w:numPr>
          <w:ilvl w:val="1"/>
          <w:numId w:val="43"/>
        </w:numPr>
        <w:autoSpaceDE w:val="0"/>
        <w:autoSpaceDN w:val="0"/>
        <w:adjustRightInd w:val="0"/>
        <w:spacing w:after="0"/>
        <w:ind w:left="1350" w:right="77"/>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Informacion mbi koordinatat, tipin, masën dhe peshën, materialin e teknikën e prodhimit/krijimit, si dhe shenja të veçanta; </w:t>
      </w:r>
    </w:p>
    <w:p w:rsidR="00621CAD" w:rsidRPr="007D508C" w:rsidRDefault="00621CAD" w:rsidP="00197917">
      <w:pPr>
        <w:pStyle w:val="ListParagraph"/>
        <w:widowControl w:val="0"/>
        <w:numPr>
          <w:ilvl w:val="1"/>
          <w:numId w:val="43"/>
        </w:numPr>
        <w:autoSpaceDE w:val="0"/>
        <w:autoSpaceDN w:val="0"/>
        <w:adjustRightInd w:val="0"/>
        <w:spacing w:after="0"/>
        <w:ind w:left="1350" w:right="77"/>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Emrin e autorit/krijuesit, nëse është i njohur; </w:t>
      </w:r>
    </w:p>
    <w:p w:rsidR="00621CAD" w:rsidRPr="007D508C" w:rsidRDefault="00621CAD" w:rsidP="00197917">
      <w:pPr>
        <w:pStyle w:val="ListParagraph"/>
        <w:widowControl w:val="0"/>
        <w:numPr>
          <w:ilvl w:val="1"/>
          <w:numId w:val="43"/>
        </w:numPr>
        <w:autoSpaceDE w:val="0"/>
        <w:autoSpaceDN w:val="0"/>
        <w:adjustRightInd w:val="0"/>
        <w:spacing w:after="0"/>
        <w:ind w:left="1350" w:right="77"/>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datën dhe vendin e zbulimit/krijimit; </w:t>
      </w:r>
    </w:p>
    <w:p w:rsidR="00621CAD" w:rsidRPr="007D508C" w:rsidRDefault="00621CAD" w:rsidP="00197917">
      <w:pPr>
        <w:pStyle w:val="ListParagraph"/>
        <w:widowControl w:val="0"/>
        <w:numPr>
          <w:ilvl w:val="1"/>
          <w:numId w:val="43"/>
        </w:numPr>
        <w:autoSpaceDE w:val="0"/>
        <w:autoSpaceDN w:val="0"/>
        <w:adjustRightInd w:val="0"/>
        <w:spacing w:after="0"/>
        <w:ind w:left="1350" w:right="77"/>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përshkrim të shkurtër; </w:t>
      </w:r>
    </w:p>
    <w:p w:rsidR="00621CAD" w:rsidRPr="007D508C" w:rsidRDefault="00621CAD" w:rsidP="00197917">
      <w:pPr>
        <w:pStyle w:val="ListParagraph"/>
        <w:widowControl w:val="0"/>
        <w:numPr>
          <w:ilvl w:val="1"/>
          <w:numId w:val="43"/>
        </w:numPr>
        <w:autoSpaceDE w:val="0"/>
        <w:autoSpaceDN w:val="0"/>
        <w:adjustRightInd w:val="0"/>
        <w:spacing w:after="0"/>
        <w:ind w:left="1350" w:right="77"/>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udhëzime mbi ruajtjen dhe parashikimet ligjore përkatëse; </w:t>
      </w:r>
    </w:p>
    <w:p w:rsidR="00621CAD" w:rsidRPr="007D508C" w:rsidRDefault="00621CAD" w:rsidP="00197917">
      <w:pPr>
        <w:pStyle w:val="ListParagraph"/>
        <w:widowControl w:val="0"/>
        <w:numPr>
          <w:ilvl w:val="1"/>
          <w:numId w:val="43"/>
        </w:numPr>
        <w:autoSpaceDE w:val="0"/>
        <w:autoSpaceDN w:val="0"/>
        <w:adjustRightInd w:val="0"/>
        <w:spacing w:after="0"/>
        <w:ind w:left="1350" w:right="77"/>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zonën e mbrojtur të pasurisë kulturore të paluajtshme.</w:t>
      </w:r>
    </w:p>
    <w:p w:rsidR="00603246" w:rsidRPr="007D508C" w:rsidRDefault="00603246" w:rsidP="00A1114C">
      <w:pPr>
        <w:pStyle w:val="ListParagraph"/>
        <w:widowControl w:val="0"/>
        <w:autoSpaceDE w:val="0"/>
        <w:autoSpaceDN w:val="0"/>
        <w:adjustRightInd w:val="0"/>
        <w:spacing w:after="0"/>
        <w:ind w:left="1350" w:right="77"/>
        <w:jc w:val="both"/>
        <w:rPr>
          <w:rFonts w:ascii="Times New Roman" w:hAnsi="Times New Roman" w:cs="Times New Roman"/>
          <w:sz w:val="24"/>
          <w:szCs w:val="24"/>
          <w:lang w:val="sq-AL"/>
        </w:rPr>
      </w:pPr>
    </w:p>
    <w:p w:rsidR="00621CAD" w:rsidRPr="007D508C" w:rsidRDefault="00621CAD" w:rsidP="00A1114C">
      <w:pPr>
        <w:widowControl w:val="0"/>
        <w:autoSpaceDE w:val="0"/>
        <w:autoSpaceDN w:val="0"/>
        <w:adjustRightInd w:val="0"/>
        <w:ind w:right="77"/>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Sipas procedurave aktuale Certifikata e pasurisë kulturore lëshohet në 1 kopje, si për pasuritë e veçanta, ashtu edhe për koleksionet, dhe në rast humbjeje të saj IKRTK-ja lëshon dublikatë të saj.</w:t>
      </w:r>
    </w:p>
    <w:p w:rsidR="00621CAD" w:rsidRPr="007D508C" w:rsidRDefault="00621CAD" w:rsidP="00A1114C">
      <w:pPr>
        <w:widowControl w:val="0"/>
        <w:autoSpaceDE w:val="0"/>
        <w:autoSpaceDN w:val="0"/>
        <w:adjustRightInd w:val="0"/>
        <w:ind w:right="77"/>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Operatori ekonomik do te </w:t>
      </w:r>
      <w:proofErr w:type="spellStart"/>
      <w:r w:rsidRPr="007D508C">
        <w:rPr>
          <w:rFonts w:ascii="Times New Roman" w:hAnsi="Times New Roman" w:cs="Times New Roman"/>
          <w:sz w:val="24"/>
          <w:szCs w:val="24"/>
          <w:lang w:val="sq-AL"/>
        </w:rPr>
        <w:t>mundesoje</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permiresimin</w:t>
      </w:r>
      <w:proofErr w:type="spellEnd"/>
      <w:r w:rsidRPr="007D508C">
        <w:rPr>
          <w:rFonts w:ascii="Times New Roman" w:hAnsi="Times New Roman" w:cs="Times New Roman"/>
          <w:sz w:val="24"/>
          <w:szCs w:val="24"/>
          <w:lang w:val="sq-AL"/>
        </w:rPr>
        <w:t xml:space="preserve"> e modulit </w:t>
      </w:r>
      <w:proofErr w:type="spellStart"/>
      <w:r w:rsidRPr="007D508C">
        <w:rPr>
          <w:rFonts w:ascii="Times New Roman" w:hAnsi="Times New Roman" w:cs="Times New Roman"/>
          <w:sz w:val="24"/>
          <w:szCs w:val="24"/>
          <w:lang w:val="sq-AL"/>
        </w:rPr>
        <w:t>ekzisues</w:t>
      </w:r>
      <w:proofErr w:type="spellEnd"/>
      <w:r w:rsidRPr="007D508C">
        <w:rPr>
          <w:rFonts w:ascii="Times New Roman" w:hAnsi="Times New Roman" w:cs="Times New Roman"/>
          <w:sz w:val="24"/>
          <w:szCs w:val="24"/>
          <w:lang w:val="sq-AL"/>
        </w:rPr>
        <w:t xml:space="preserve"> te Certifikatës se Pasurisë Kulturore ne sistem si dhe </w:t>
      </w:r>
      <w:proofErr w:type="spellStart"/>
      <w:r w:rsidRPr="007D508C">
        <w:rPr>
          <w:rFonts w:ascii="Times New Roman" w:hAnsi="Times New Roman" w:cs="Times New Roman"/>
          <w:sz w:val="24"/>
          <w:szCs w:val="24"/>
          <w:lang w:val="sq-AL"/>
        </w:rPr>
        <w:t>cdo</w:t>
      </w:r>
      <w:proofErr w:type="spellEnd"/>
      <w:r w:rsidRPr="007D508C">
        <w:rPr>
          <w:rFonts w:ascii="Times New Roman" w:hAnsi="Times New Roman" w:cs="Times New Roman"/>
          <w:sz w:val="24"/>
          <w:szCs w:val="24"/>
          <w:lang w:val="sq-AL"/>
        </w:rPr>
        <w:t xml:space="preserve"> element te saj te </w:t>
      </w:r>
      <w:proofErr w:type="spellStart"/>
      <w:r w:rsidRPr="007D508C">
        <w:rPr>
          <w:rFonts w:ascii="Times New Roman" w:hAnsi="Times New Roman" w:cs="Times New Roman"/>
          <w:sz w:val="24"/>
          <w:szCs w:val="24"/>
          <w:lang w:val="sq-AL"/>
        </w:rPr>
        <w:t>sakte</w:t>
      </w:r>
      <w:r w:rsidR="00317825" w:rsidRPr="007D508C">
        <w:rPr>
          <w:rFonts w:ascii="Times New Roman" w:hAnsi="Times New Roman" w:cs="Times New Roman"/>
          <w:sz w:val="24"/>
          <w:szCs w:val="24"/>
          <w:lang w:val="sq-AL"/>
        </w:rPr>
        <w:t>suar</w:t>
      </w:r>
      <w:proofErr w:type="spellEnd"/>
      <w:r w:rsidR="00317825" w:rsidRPr="007D508C">
        <w:rPr>
          <w:rFonts w:ascii="Times New Roman" w:hAnsi="Times New Roman" w:cs="Times New Roman"/>
          <w:sz w:val="24"/>
          <w:szCs w:val="24"/>
          <w:lang w:val="sq-AL"/>
        </w:rPr>
        <w:t xml:space="preserve"> nga </w:t>
      </w:r>
      <w:proofErr w:type="spellStart"/>
      <w:r w:rsidR="00317825" w:rsidRPr="007D508C">
        <w:rPr>
          <w:rFonts w:ascii="Times New Roman" w:hAnsi="Times New Roman" w:cs="Times New Roman"/>
          <w:sz w:val="24"/>
          <w:szCs w:val="24"/>
          <w:lang w:val="sq-AL"/>
        </w:rPr>
        <w:t>perfaqesuesit</w:t>
      </w:r>
      <w:proofErr w:type="spellEnd"/>
      <w:r w:rsidR="00317825" w:rsidRPr="007D508C">
        <w:rPr>
          <w:rFonts w:ascii="Times New Roman" w:hAnsi="Times New Roman" w:cs="Times New Roman"/>
          <w:sz w:val="24"/>
          <w:szCs w:val="24"/>
          <w:lang w:val="sq-AL"/>
        </w:rPr>
        <w:t xml:space="preserve"> e IKRTK.</w:t>
      </w:r>
    </w:p>
    <w:p w:rsidR="00621CAD" w:rsidRPr="007D508C" w:rsidRDefault="00621CAD" w:rsidP="00197917">
      <w:pPr>
        <w:pStyle w:val="ListParagraph"/>
        <w:numPr>
          <w:ilvl w:val="0"/>
          <w:numId w:val="28"/>
        </w:numPr>
        <w:spacing w:after="0"/>
        <w:jc w:val="both"/>
        <w:rPr>
          <w:rFonts w:ascii="Times New Roman" w:hAnsi="Times New Roman" w:cs="Times New Roman"/>
          <w:b/>
          <w:sz w:val="24"/>
          <w:szCs w:val="24"/>
          <w:u w:val="single"/>
          <w:lang w:val="sq-AL"/>
        </w:rPr>
      </w:pPr>
      <w:r w:rsidRPr="007D508C">
        <w:rPr>
          <w:rFonts w:ascii="Times New Roman" w:hAnsi="Times New Roman" w:cs="Times New Roman"/>
          <w:b/>
          <w:sz w:val="24"/>
          <w:szCs w:val="24"/>
          <w:u w:val="single"/>
          <w:lang w:val="sq-AL"/>
        </w:rPr>
        <w:t xml:space="preserve">VERIFIKIMI DHE DEKLARIMI I INTERESIT KULTUROR </w:t>
      </w:r>
    </w:p>
    <w:p w:rsidR="00317825" w:rsidRPr="007D508C" w:rsidRDefault="00317825" w:rsidP="00317825">
      <w:pPr>
        <w:spacing w:after="0"/>
        <w:ind w:left="360"/>
        <w:jc w:val="both"/>
        <w:rPr>
          <w:rFonts w:ascii="Times New Roman" w:hAnsi="Times New Roman" w:cs="Times New Roman"/>
          <w:b/>
          <w:sz w:val="24"/>
          <w:szCs w:val="24"/>
          <w:u w:val="single"/>
          <w:lang w:val="sq-AL"/>
        </w:rPr>
      </w:pP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Operatori ekonomik do te realizoje shtimin e </w:t>
      </w:r>
      <w:proofErr w:type="spellStart"/>
      <w:r w:rsidRPr="007D508C">
        <w:rPr>
          <w:rFonts w:ascii="Times New Roman" w:hAnsi="Times New Roman" w:cs="Times New Roman"/>
          <w:sz w:val="24"/>
          <w:szCs w:val="24"/>
          <w:lang w:val="sq-AL"/>
        </w:rPr>
        <w:t>nje</w:t>
      </w:r>
      <w:proofErr w:type="spellEnd"/>
      <w:r w:rsidRPr="007D508C">
        <w:rPr>
          <w:rFonts w:ascii="Times New Roman" w:hAnsi="Times New Roman" w:cs="Times New Roman"/>
          <w:sz w:val="24"/>
          <w:szCs w:val="24"/>
          <w:lang w:val="sq-AL"/>
        </w:rPr>
        <w:t xml:space="preserve"> moduli te ri ne sistemin </w:t>
      </w:r>
      <w:proofErr w:type="spellStart"/>
      <w:r w:rsidRPr="007D508C">
        <w:rPr>
          <w:rFonts w:ascii="Times New Roman" w:hAnsi="Times New Roman" w:cs="Times New Roman"/>
          <w:sz w:val="24"/>
          <w:szCs w:val="24"/>
          <w:lang w:val="sq-AL"/>
        </w:rPr>
        <w:t>ekzisues</w:t>
      </w:r>
      <w:proofErr w:type="spellEnd"/>
      <w:r w:rsidRPr="007D508C">
        <w:rPr>
          <w:rFonts w:ascii="Times New Roman" w:hAnsi="Times New Roman" w:cs="Times New Roman"/>
          <w:sz w:val="24"/>
          <w:szCs w:val="24"/>
          <w:lang w:val="sq-AL"/>
        </w:rPr>
        <w:t>, i cili do te realizoje verifikimin dhe deklarimin e interesit. Në zbatim të Neneve 57, 58, 59, 60, 61, të Seksionit I – Verifikimi, i Kreut II - Verifikimi dhe deklarimi i interesit kulturor dhe regjistrimi i pasurisë kulturore, të Ligjit 27/2018 “Për Trashëgiminë Kulturore dhe Muzetë”. Kërkesa për verifikim paraqitet nga subjektet publike ose private pranë IKRTK-së, për pasuritë e luajtshme, brenda një afati 120-ditor, nga marrja e kërkesës, del, me vendim të titullarit, konstatimin ose jo të interesit kulturor të pasurisë objekt verifikimi.</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lastRenderedPageBreak/>
        <w:t xml:space="preserve">Operatori ekonomik në modulin e krijuar do të </w:t>
      </w:r>
      <w:proofErr w:type="spellStart"/>
      <w:r w:rsidRPr="007D508C">
        <w:rPr>
          <w:rFonts w:ascii="Times New Roman" w:hAnsi="Times New Roman" w:cs="Times New Roman"/>
          <w:sz w:val="24"/>
          <w:szCs w:val="24"/>
          <w:lang w:val="sq-AL"/>
        </w:rPr>
        <w:t>mundesoje</w:t>
      </w:r>
      <w:proofErr w:type="spellEnd"/>
      <w:r w:rsidRPr="007D508C">
        <w:rPr>
          <w:rFonts w:ascii="Times New Roman" w:hAnsi="Times New Roman" w:cs="Times New Roman"/>
          <w:sz w:val="24"/>
          <w:szCs w:val="24"/>
          <w:lang w:val="sq-AL"/>
        </w:rPr>
        <w:t xml:space="preserve"> regjistrimin e te gjithë kërkesave dhe krijimet përkatëse me fushat e përcaktuara:</w:t>
      </w:r>
    </w:p>
    <w:p w:rsidR="00621CAD" w:rsidRPr="007D508C" w:rsidRDefault="00621CAD" w:rsidP="00197917">
      <w:pPr>
        <w:pStyle w:val="ListParagraph"/>
        <w:numPr>
          <w:ilvl w:val="0"/>
          <w:numId w:val="44"/>
        </w:numPr>
        <w:spacing w:after="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b/>
          <w:color w:val="000000" w:themeColor="text1"/>
          <w:sz w:val="24"/>
          <w:szCs w:val="24"/>
          <w:lang w:val="sq-AL"/>
        </w:rPr>
        <w:t>Kodi i objektit</w:t>
      </w:r>
      <w:r w:rsidRPr="007D508C">
        <w:rPr>
          <w:rFonts w:ascii="Times New Roman" w:hAnsi="Times New Roman" w:cs="Times New Roman"/>
          <w:color w:val="000000" w:themeColor="text1"/>
          <w:sz w:val="24"/>
          <w:szCs w:val="24"/>
          <w:lang w:val="sq-AL"/>
        </w:rPr>
        <w:t xml:space="preserve">: Kodi i objektit është unik dhe identifikon objektin. </w:t>
      </w:r>
    </w:p>
    <w:p w:rsidR="00621CAD" w:rsidRPr="007D508C" w:rsidRDefault="00621CAD" w:rsidP="00197917">
      <w:pPr>
        <w:pStyle w:val="ListParagraph"/>
        <w:numPr>
          <w:ilvl w:val="0"/>
          <w:numId w:val="44"/>
        </w:numPr>
        <w:spacing w:after="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b/>
          <w:color w:val="000000" w:themeColor="text1"/>
          <w:sz w:val="24"/>
          <w:szCs w:val="24"/>
          <w:lang w:val="sq-AL"/>
        </w:rPr>
        <w:t>Objekt</w:t>
      </w:r>
      <w:r w:rsidRPr="007D508C">
        <w:rPr>
          <w:rFonts w:ascii="Times New Roman" w:hAnsi="Times New Roman" w:cs="Times New Roman"/>
          <w:color w:val="000000" w:themeColor="text1"/>
          <w:sz w:val="24"/>
          <w:szCs w:val="24"/>
          <w:lang w:val="sq-AL"/>
        </w:rPr>
        <w:t xml:space="preserve"> – çdo objekt do te mbaje të gjitha të dhënat si: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(KODI, TITULLI, FUSHA (fusha qe i përket objekti),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KATEGORIA (Kategoria e objekti),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TIPI,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MATERIALI,</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 TEKNIKA,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KULTURA,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AUTORI,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PERIUDHA,</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 VITI,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PERMASA,</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 PESHA,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AUTENTICITETI,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POSEDUESI,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NR.REGJISTRI,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STATUSI,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VLEFTA,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VEND ORIGJINA,</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 STATUSII AKTIVITETIT,</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 SKEDUESI,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DT.SKEDIMIT,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LEVIZJA E OBJEKTIT,</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HISTORIK,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PËRSHKRIM,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BIBLIOGRAFI,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RESTAURIME, </w:t>
      </w:r>
    </w:p>
    <w:p w:rsidR="00621CAD" w:rsidRPr="007D508C" w:rsidRDefault="00621CAD" w:rsidP="00197917">
      <w:pPr>
        <w:pStyle w:val="ListParagraph"/>
        <w:numPr>
          <w:ilvl w:val="0"/>
          <w:numId w:val="24"/>
        </w:numPr>
        <w:spacing w:after="0"/>
        <w:ind w:left="171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TE TJERA, FOTO, VIDEO, DOC,)</w:t>
      </w:r>
    </w:p>
    <w:p w:rsidR="00603246" w:rsidRPr="007D508C" w:rsidRDefault="00603246" w:rsidP="00A1114C">
      <w:pPr>
        <w:spacing w:after="0"/>
        <w:ind w:left="1350"/>
        <w:jc w:val="both"/>
        <w:textAlignment w:val="baseline"/>
        <w:rPr>
          <w:rFonts w:ascii="Times New Roman" w:hAnsi="Times New Roman" w:cs="Times New Roman"/>
          <w:color w:val="000000" w:themeColor="text1"/>
          <w:sz w:val="24"/>
          <w:szCs w:val="24"/>
          <w:lang w:val="sq-AL"/>
        </w:rPr>
      </w:pPr>
    </w:p>
    <w:p w:rsidR="00621CAD" w:rsidRPr="007D508C" w:rsidRDefault="00621CAD" w:rsidP="00A1114C">
      <w:pPr>
        <w:spacing w:after="0"/>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b/>
          <w:color w:val="000000" w:themeColor="text1"/>
          <w:sz w:val="24"/>
          <w:szCs w:val="24"/>
          <w:lang w:val="sq-AL"/>
        </w:rPr>
        <w:t xml:space="preserve">Galeria- </w:t>
      </w:r>
      <w:r w:rsidRPr="007D508C">
        <w:rPr>
          <w:rFonts w:ascii="Times New Roman" w:hAnsi="Times New Roman" w:cs="Times New Roman"/>
          <w:color w:val="000000" w:themeColor="text1"/>
          <w:sz w:val="24"/>
          <w:szCs w:val="24"/>
          <w:lang w:val="sq-AL"/>
        </w:rPr>
        <w:t xml:space="preserve">Të gjithë skedarët si foto, video, </w:t>
      </w:r>
      <w:proofErr w:type="spellStart"/>
      <w:r w:rsidRPr="007D508C">
        <w:rPr>
          <w:rFonts w:ascii="Times New Roman" w:hAnsi="Times New Roman" w:cs="Times New Roman"/>
          <w:color w:val="000000" w:themeColor="text1"/>
          <w:sz w:val="24"/>
          <w:szCs w:val="24"/>
          <w:lang w:val="sq-AL"/>
        </w:rPr>
        <w:t>d</w:t>
      </w:r>
      <w:r w:rsidR="00603246" w:rsidRPr="007D508C">
        <w:rPr>
          <w:rFonts w:ascii="Times New Roman" w:hAnsi="Times New Roman" w:cs="Times New Roman"/>
          <w:color w:val="000000" w:themeColor="text1"/>
          <w:sz w:val="24"/>
          <w:szCs w:val="24"/>
          <w:lang w:val="sq-AL"/>
        </w:rPr>
        <w:t>oc</w:t>
      </w:r>
      <w:proofErr w:type="spellEnd"/>
      <w:r w:rsidR="00603246" w:rsidRPr="007D508C">
        <w:rPr>
          <w:rFonts w:ascii="Times New Roman" w:hAnsi="Times New Roman" w:cs="Times New Roman"/>
          <w:color w:val="000000" w:themeColor="text1"/>
          <w:sz w:val="24"/>
          <w:szCs w:val="24"/>
          <w:lang w:val="sq-AL"/>
        </w:rPr>
        <w:t xml:space="preserve">, </w:t>
      </w:r>
      <w:proofErr w:type="spellStart"/>
      <w:r w:rsidR="00603246" w:rsidRPr="007D508C">
        <w:rPr>
          <w:rFonts w:ascii="Times New Roman" w:hAnsi="Times New Roman" w:cs="Times New Roman"/>
          <w:color w:val="000000" w:themeColor="text1"/>
          <w:sz w:val="24"/>
          <w:szCs w:val="24"/>
          <w:lang w:val="sq-AL"/>
        </w:rPr>
        <w:t>pdf</w:t>
      </w:r>
      <w:proofErr w:type="spellEnd"/>
      <w:r w:rsidR="00603246" w:rsidRPr="007D508C">
        <w:rPr>
          <w:rFonts w:ascii="Times New Roman" w:hAnsi="Times New Roman" w:cs="Times New Roman"/>
          <w:color w:val="000000" w:themeColor="text1"/>
          <w:sz w:val="24"/>
          <w:szCs w:val="24"/>
          <w:lang w:val="sq-AL"/>
        </w:rPr>
        <w:t xml:space="preserve"> që i përkasin objektit.</w:t>
      </w:r>
    </w:p>
    <w:p w:rsidR="00603246" w:rsidRPr="007D508C" w:rsidRDefault="00603246" w:rsidP="00A1114C">
      <w:pPr>
        <w:spacing w:after="0"/>
        <w:jc w:val="both"/>
        <w:textAlignment w:val="baseline"/>
        <w:rPr>
          <w:rFonts w:ascii="Times New Roman" w:hAnsi="Times New Roman" w:cs="Times New Roman"/>
          <w:b/>
          <w:color w:val="000000" w:themeColor="text1"/>
          <w:sz w:val="24"/>
          <w:szCs w:val="24"/>
          <w:lang w:val="sq-AL"/>
        </w:rPr>
      </w:pPr>
    </w:p>
    <w:p w:rsidR="00317825" w:rsidRPr="007D508C" w:rsidRDefault="00621CAD" w:rsidP="00A1114C">
      <w:pPr>
        <w:jc w:val="both"/>
        <w:textAlignment w:val="baseline"/>
        <w:rPr>
          <w:rFonts w:ascii="Times New Roman" w:hAnsi="Times New Roman" w:cs="Times New Roman"/>
          <w:color w:val="000000" w:themeColor="text1"/>
          <w:sz w:val="24"/>
          <w:szCs w:val="24"/>
          <w:lang w:val="sq-AL"/>
        </w:rPr>
      </w:pPr>
      <w:r w:rsidRPr="007D508C">
        <w:rPr>
          <w:rFonts w:ascii="Times New Roman" w:hAnsi="Times New Roman" w:cs="Times New Roman"/>
          <w:sz w:val="24"/>
          <w:szCs w:val="24"/>
          <w:lang w:val="sq-AL"/>
        </w:rPr>
        <w:t xml:space="preserve">Operatori ekonomik në modulin e krijuar do të </w:t>
      </w:r>
      <w:proofErr w:type="spellStart"/>
      <w:r w:rsidRPr="007D508C">
        <w:rPr>
          <w:rFonts w:ascii="Times New Roman" w:hAnsi="Times New Roman" w:cs="Times New Roman"/>
          <w:sz w:val="24"/>
          <w:szCs w:val="24"/>
          <w:lang w:val="sq-AL"/>
        </w:rPr>
        <w:t>mundesoje</w:t>
      </w:r>
      <w:proofErr w:type="spellEnd"/>
      <w:r w:rsidRPr="007D508C">
        <w:rPr>
          <w:rFonts w:ascii="Times New Roman" w:hAnsi="Times New Roman" w:cs="Times New Roman"/>
          <w:sz w:val="24"/>
          <w:szCs w:val="24"/>
          <w:lang w:val="sq-AL"/>
        </w:rPr>
        <w:t xml:space="preserve"> </w:t>
      </w:r>
      <w:r w:rsidRPr="007D508C">
        <w:rPr>
          <w:rFonts w:ascii="Times New Roman" w:hAnsi="Times New Roman" w:cs="Times New Roman"/>
          <w:color w:val="000000" w:themeColor="text1"/>
          <w:sz w:val="24"/>
          <w:szCs w:val="24"/>
          <w:lang w:val="sq-AL"/>
        </w:rPr>
        <w:t xml:space="preserve">gjenerimin e raporteve sipas të gjitha fushave të sipër përmendura, si dhe të </w:t>
      </w:r>
      <w:proofErr w:type="spellStart"/>
      <w:r w:rsidRPr="007D508C">
        <w:rPr>
          <w:rFonts w:ascii="Times New Roman" w:hAnsi="Times New Roman" w:cs="Times New Roman"/>
          <w:color w:val="000000" w:themeColor="text1"/>
          <w:sz w:val="24"/>
          <w:szCs w:val="24"/>
          <w:lang w:val="sq-AL"/>
        </w:rPr>
        <w:t>gjenerohet</w:t>
      </w:r>
      <w:proofErr w:type="spellEnd"/>
      <w:r w:rsidRPr="007D508C">
        <w:rPr>
          <w:rFonts w:ascii="Times New Roman" w:hAnsi="Times New Roman" w:cs="Times New Roman"/>
          <w:color w:val="000000" w:themeColor="text1"/>
          <w:sz w:val="24"/>
          <w:szCs w:val="24"/>
          <w:lang w:val="sq-AL"/>
        </w:rPr>
        <w:t xml:space="preserve"> vër</w:t>
      </w:r>
      <w:r w:rsidR="00317825" w:rsidRPr="007D508C">
        <w:rPr>
          <w:rFonts w:ascii="Times New Roman" w:hAnsi="Times New Roman" w:cs="Times New Roman"/>
          <w:color w:val="000000" w:themeColor="text1"/>
          <w:sz w:val="24"/>
          <w:szCs w:val="24"/>
          <w:lang w:val="sq-AL"/>
        </w:rPr>
        <w:t xml:space="preserve">tetimi sipas formatit aktual. </w:t>
      </w:r>
    </w:p>
    <w:p w:rsidR="00317825" w:rsidRPr="007D508C" w:rsidRDefault="00621CAD" w:rsidP="00197917">
      <w:pPr>
        <w:pStyle w:val="ListParagraph"/>
        <w:numPr>
          <w:ilvl w:val="0"/>
          <w:numId w:val="28"/>
        </w:numPr>
        <w:spacing w:after="0"/>
        <w:jc w:val="both"/>
        <w:rPr>
          <w:rFonts w:ascii="Times New Roman" w:hAnsi="Times New Roman" w:cs="Times New Roman"/>
          <w:b/>
          <w:sz w:val="24"/>
          <w:szCs w:val="24"/>
          <w:u w:val="single"/>
          <w:lang w:val="sq-AL"/>
        </w:rPr>
      </w:pPr>
      <w:r w:rsidRPr="007D508C">
        <w:rPr>
          <w:rFonts w:ascii="Times New Roman" w:hAnsi="Times New Roman" w:cs="Times New Roman"/>
          <w:b/>
          <w:sz w:val="24"/>
          <w:szCs w:val="24"/>
          <w:u w:val="single"/>
          <w:lang w:val="sq-AL"/>
        </w:rPr>
        <w:t>REGJISTRI KOMBËTAR I PASURIVE KULTURORE TË VJEDHURA</w:t>
      </w:r>
      <w:r w:rsidR="00317825" w:rsidRPr="007D508C">
        <w:rPr>
          <w:rFonts w:ascii="Times New Roman" w:hAnsi="Times New Roman" w:cs="Times New Roman"/>
          <w:b/>
          <w:sz w:val="24"/>
          <w:szCs w:val="24"/>
          <w:u w:val="single"/>
          <w:lang w:val="sq-AL"/>
        </w:rPr>
        <w:br/>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lastRenderedPageBreak/>
        <w:t xml:space="preserve">Operatori ekonomik do te realizoje shtimin e </w:t>
      </w:r>
      <w:proofErr w:type="spellStart"/>
      <w:r w:rsidRPr="007D508C">
        <w:rPr>
          <w:rFonts w:ascii="Times New Roman" w:hAnsi="Times New Roman" w:cs="Times New Roman"/>
          <w:sz w:val="24"/>
          <w:szCs w:val="24"/>
          <w:lang w:val="sq-AL"/>
        </w:rPr>
        <w:t>nje</w:t>
      </w:r>
      <w:proofErr w:type="spellEnd"/>
      <w:r w:rsidRPr="007D508C">
        <w:rPr>
          <w:rFonts w:ascii="Times New Roman" w:hAnsi="Times New Roman" w:cs="Times New Roman"/>
          <w:sz w:val="24"/>
          <w:szCs w:val="24"/>
          <w:lang w:val="sq-AL"/>
        </w:rPr>
        <w:t xml:space="preserve"> moduli te ri ne sistemin </w:t>
      </w:r>
      <w:proofErr w:type="spellStart"/>
      <w:r w:rsidRPr="007D508C">
        <w:rPr>
          <w:rFonts w:ascii="Times New Roman" w:hAnsi="Times New Roman" w:cs="Times New Roman"/>
          <w:sz w:val="24"/>
          <w:szCs w:val="24"/>
          <w:lang w:val="sq-AL"/>
        </w:rPr>
        <w:t>ekzisues</w:t>
      </w:r>
      <w:proofErr w:type="spellEnd"/>
      <w:r w:rsidRPr="007D508C">
        <w:rPr>
          <w:rFonts w:ascii="Times New Roman" w:hAnsi="Times New Roman" w:cs="Times New Roman"/>
          <w:sz w:val="24"/>
          <w:szCs w:val="24"/>
          <w:lang w:val="sq-AL"/>
        </w:rPr>
        <w:t xml:space="preserve">, shtimin e regjistrit </w:t>
      </w:r>
      <w:proofErr w:type="spellStart"/>
      <w:r w:rsidRPr="007D508C">
        <w:rPr>
          <w:rFonts w:ascii="Times New Roman" w:hAnsi="Times New Roman" w:cs="Times New Roman"/>
          <w:sz w:val="24"/>
          <w:szCs w:val="24"/>
          <w:lang w:val="sq-AL"/>
        </w:rPr>
        <w:t>kombetar</w:t>
      </w:r>
      <w:proofErr w:type="spellEnd"/>
      <w:r w:rsidRPr="007D508C">
        <w:rPr>
          <w:rFonts w:ascii="Times New Roman" w:hAnsi="Times New Roman" w:cs="Times New Roman"/>
          <w:sz w:val="24"/>
          <w:szCs w:val="24"/>
          <w:lang w:val="sq-AL"/>
        </w:rPr>
        <w:t xml:space="preserve"> te pasurive kulturore te vjedhura. Baza e të dhënave mbledh të dhëna në lidhje me pasuritë kulturore të luajtshme, të mbrojtura sipas neneve 50 dhe 51 të ligjit, të vjedhura dhe të </w:t>
      </w:r>
      <w:proofErr w:type="spellStart"/>
      <w:r w:rsidRPr="007D508C">
        <w:rPr>
          <w:rFonts w:ascii="Times New Roman" w:hAnsi="Times New Roman" w:cs="Times New Roman"/>
          <w:sz w:val="24"/>
          <w:szCs w:val="24"/>
          <w:lang w:val="sq-AL"/>
        </w:rPr>
        <w:t>kontrabanduara</w:t>
      </w:r>
      <w:proofErr w:type="spellEnd"/>
      <w:r w:rsidRPr="007D508C">
        <w:rPr>
          <w:rFonts w:ascii="Times New Roman" w:hAnsi="Times New Roman" w:cs="Times New Roman"/>
          <w:sz w:val="24"/>
          <w:szCs w:val="24"/>
          <w:lang w:val="sq-AL"/>
        </w:rPr>
        <w:t xml:space="preserve">, brenda dhe jashtë territorit të Shqipërisë, nga Shteti, Rajonet (qarqet), organet e tjera publike territoriale (bashkitë), si dhe nga çdo organ dhe institucion tjetër publik si dhe personat juridikë jofitimprurës privatë, përfshirë organet </w:t>
      </w:r>
      <w:proofErr w:type="spellStart"/>
      <w:r w:rsidRPr="007D508C">
        <w:rPr>
          <w:rFonts w:ascii="Times New Roman" w:hAnsi="Times New Roman" w:cs="Times New Roman"/>
          <w:sz w:val="24"/>
          <w:szCs w:val="24"/>
          <w:lang w:val="sq-AL"/>
        </w:rPr>
        <w:t>ekleziastike</w:t>
      </w:r>
      <w:proofErr w:type="spellEnd"/>
      <w:r w:rsidRPr="007D508C">
        <w:rPr>
          <w:rFonts w:ascii="Times New Roman" w:hAnsi="Times New Roman" w:cs="Times New Roman"/>
          <w:sz w:val="24"/>
          <w:szCs w:val="24"/>
          <w:lang w:val="sq-AL"/>
        </w:rPr>
        <w:t xml:space="preserve"> (kishtare) të njohura civilisht me qëllim lehtësimin e bashkëpunimit ndërmjet institucioneve në parandalimin dhe luftën e veprave penale dhe veprave të tjera kundër trashëgimisë kulturore. </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Në të njëjtën Bazë të </w:t>
      </w:r>
      <w:proofErr w:type="spellStart"/>
      <w:r w:rsidRPr="007D508C">
        <w:rPr>
          <w:rFonts w:ascii="Times New Roman" w:hAnsi="Times New Roman" w:cs="Times New Roman"/>
          <w:sz w:val="24"/>
          <w:szCs w:val="24"/>
          <w:lang w:val="sq-AL"/>
        </w:rPr>
        <w:t>të</w:t>
      </w:r>
      <w:proofErr w:type="spellEnd"/>
      <w:r w:rsidRPr="007D508C">
        <w:rPr>
          <w:rFonts w:ascii="Times New Roman" w:hAnsi="Times New Roman" w:cs="Times New Roman"/>
          <w:sz w:val="24"/>
          <w:szCs w:val="24"/>
          <w:lang w:val="sq-AL"/>
        </w:rPr>
        <w:t xml:space="preserve"> dhënave mblidhen edhe të dhëna që kanë të bëjnë me pasuritë e luajtshme të vjedhura dhe </w:t>
      </w:r>
      <w:proofErr w:type="spellStart"/>
      <w:r w:rsidRPr="007D508C">
        <w:rPr>
          <w:rFonts w:ascii="Times New Roman" w:hAnsi="Times New Roman" w:cs="Times New Roman"/>
          <w:sz w:val="24"/>
          <w:szCs w:val="24"/>
          <w:lang w:val="sq-AL"/>
        </w:rPr>
        <w:t>kontrabanduara</w:t>
      </w:r>
      <w:proofErr w:type="spellEnd"/>
      <w:r w:rsidRPr="007D508C">
        <w:rPr>
          <w:rFonts w:ascii="Times New Roman" w:hAnsi="Times New Roman" w:cs="Times New Roman"/>
          <w:sz w:val="24"/>
          <w:szCs w:val="24"/>
          <w:lang w:val="sq-AL"/>
        </w:rPr>
        <w:t xml:space="preserve"> brenda dhe jashtë territorit të Shqipërisë nga subjekte tjera nga ato të përmendura më lart, me kusht që ato të mund të njihen si pasuri kulturore, në përputhje me nenet 50 dhe 51 të Ligj, me qëllim parandalimin dhe luftën ndaj krimeve kundër trashëgimisë kulturore. Zyra e Çështjeve të Eksportit të IKRTK  ka </w:t>
      </w:r>
      <w:proofErr w:type="spellStart"/>
      <w:r w:rsidRPr="007D508C">
        <w:rPr>
          <w:rFonts w:ascii="Times New Roman" w:hAnsi="Times New Roman" w:cs="Times New Roman"/>
          <w:sz w:val="24"/>
          <w:szCs w:val="24"/>
          <w:lang w:val="sq-AL"/>
        </w:rPr>
        <w:t>akses</w:t>
      </w:r>
      <w:proofErr w:type="spellEnd"/>
      <w:r w:rsidRPr="007D508C">
        <w:rPr>
          <w:rFonts w:ascii="Times New Roman" w:hAnsi="Times New Roman" w:cs="Times New Roman"/>
          <w:sz w:val="24"/>
          <w:szCs w:val="24"/>
          <w:lang w:val="sq-AL"/>
        </w:rPr>
        <w:t xml:space="preserve"> në Bazën e të Dhënave ekskluzivisht për pjesën që lidhet me pamjet dhe përshkrimet e pasurive kulturore të vjedhura që janë kompjuterizuar aty brenda, me qëllim parandalimin dhe luftën kundër qarkullimit të tyre të paligjshëm.</w:t>
      </w:r>
    </w:p>
    <w:p w:rsidR="00621CAD" w:rsidRPr="007D508C" w:rsidRDefault="00621CAD" w:rsidP="00A1114C">
      <w:pPr>
        <w:contextualSpacing/>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Baza e të Dhënave duhet organizuar në mënyrë të tillë që të mundësojë IKRTK-në, në lidhje me qëllimet e përmendura, të kryejë përpunimin statistikor, hulumtimin, studimet dhe analizën e të dhënave, si dhe mundësinë e komunikimit ose shpërndarjes së tyre , vetëm në formë anonime dhe të </w:t>
      </w:r>
      <w:proofErr w:type="spellStart"/>
      <w:r w:rsidRPr="007D508C">
        <w:rPr>
          <w:rFonts w:ascii="Times New Roman" w:hAnsi="Times New Roman" w:cs="Times New Roman"/>
          <w:sz w:val="24"/>
          <w:szCs w:val="24"/>
          <w:lang w:val="sq-AL"/>
        </w:rPr>
        <w:t>agreguar</w:t>
      </w:r>
      <w:proofErr w:type="spellEnd"/>
      <w:r w:rsidRPr="007D508C">
        <w:rPr>
          <w:rFonts w:ascii="Times New Roman" w:hAnsi="Times New Roman" w:cs="Times New Roman"/>
          <w:sz w:val="24"/>
          <w:szCs w:val="24"/>
          <w:lang w:val="sq-AL"/>
        </w:rPr>
        <w:t xml:space="preserve"> në mënyrë të tillë që personat në fjalë të mos mund të identifikohen.</w:t>
      </w:r>
      <w:r w:rsidRPr="007D508C">
        <w:rPr>
          <w:rFonts w:ascii="Times New Roman" w:hAnsi="Times New Roman" w:cs="Times New Roman"/>
          <w:sz w:val="24"/>
          <w:szCs w:val="24"/>
          <w:lang w:val="sq-AL"/>
        </w:rPr>
        <w:tab/>
        <w:t>Drejtoria e Përgjithshme e Policisë së Shtetit dhe Drejtoritë Vendore të Policisë, pranë të cilave funksionon shërbimet e policisë gjyqësore, Drejtoria e Përgjithshme e Doganave dhe Zyrat e Degëve Doganore, dhe çdo institucion tjetër ligj-zbatues, janë të detyruar të japin informacion tek Baza e të Dhënave në mënyrat dhe afatet e treguara më poshtë, nga momenti i marrjes dijeni për krime në lidhje me vjedhjen e pasurisë dhe deri në rikuperimin e saj, përfshirë pasuritë që i përkasin vetëm institucioneve publike, të cilat nuk janë kthyer nga ek</w:t>
      </w:r>
      <w:r w:rsidR="00603246" w:rsidRPr="007D508C">
        <w:rPr>
          <w:rFonts w:ascii="Times New Roman" w:hAnsi="Times New Roman" w:cs="Times New Roman"/>
          <w:sz w:val="24"/>
          <w:szCs w:val="24"/>
          <w:lang w:val="sq-AL"/>
        </w:rPr>
        <w:t>sporti i përkohshëm i ligjshëm.</w:t>
      </w:r>
    </w:p>
    <w:p w:rsidR="00621CAD" w:rsidRPr="007D508C" w:rsidRDefault="00603246" w:rsidP="00A1114C">
      <w:pPr>
        <w:pStyle w:val="ListParagraph"/>
        <w:ind w:left="360" w:hanging="426"/>
        <w:rPr>
          <w:rFonts w:ascii="Times New Roman" w:hAnsi="Times New Roman" w:cs="Times New Roman"/>
          <w:b/>
          <w:sz w:val="24"/>
          <w:szCs w:val="24"/>
          <w:lang w:val="sq-AL"/>
        </w:rPr>
      </w:pPr>
      <w:r w:rsidRPr="007D508C">
        <w:rPr>
          <w:rFonts w:ascii="Times New Roman" w:hAnsi="Times New Roman" w:cs="Times New Roman"/>
          <w:b/>
          <w:sz w:val="24"/>
          <w:szCs w:val="24"/>
          <w:lang w:val="sq-AL"/>
        </w:rPr>
        <w:t xml:space="preserve">VI.I </w:t>
      </w:r>
      <w:r w:rsidR="00621CAD" w:rsidRPr="007D508C">
        <w:rPr>
          <w:rFonts w:ascii="Times New Roman" w:hAnsi="Times New Roman" w:cs="Times New Roman"/>
          <w:b/>
          <w:sz w:val="24"/>
          <w:szCs w:val="24"/>
          <w:lang w:val="sq-AL"/>
        </w:rPr>
        <w:t>Dhënësit e Informacionit</w:t>
      </w:r>
    </w:p>
    <w:p w:rsidR="00621CAD" w:rsidRPr="007D508C" w:rsidRDefault="00621CAD" w:rsidP="00A1114C">
      <w:pPr>
        <w:contextualSpacing/>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Drejtoria e Përgjithshme e Policisë së Shtetit dhe Drejtoritë Vendore të Policisë, pranë të cilave funksionon shërbimet e policisë gjyqësore, Drejtoria e Përgjithshme e Doganave dhe Zyrat e Degëve Doganore, dhe çdo institucion tjetër ligj-zbatues, janë të detyruar të japin informacion tek Baza e të Dhënave në mënyrat dhe afatet e treguara më poshtë, nga momenti i marrjes në dijeni për krime në lidhje me vjedhjen e pasurisë dhe deri në rikuperimin e saj, përfshirë pasuritë që i përkasin vetëm institucioneve publike, të cilat nuk janë kthyer nga ek</w:t>
      </w:r>
      <w:r w:rsidR="00317825" w:rsidRPr="007D508C">
        <w:rPr>
          <w:rFonts w:ascii="Times New Roman" w:hAnsi="Times New Roman" w:cs="Times New Roman"/>
          <w:sz w:val="24"/>
          <w:szCs w:val="24"/>
          <w:lang w:val="sq-AL"/>
        </w:rPr>
        <w:t>sporti i përkohshëm i ligjshëm.</w:t>
      </w:r>
      <w:r w:rsidR="00317825" w:rsidRPr="007D508C">
        <w:rPr>
          <w:rFonts w:ascii="Times New Roman" w:hAnsi="Times New Roman" w:cs="Times New Roman"/>
          <w:sz w:val="24"/>
          <w:szCs w:val="24"/>
          <w:lang w:val="sq-AL"/>
        </w:rPr>
        <w:br/>
      </w:r>
    </w:p>
    <w:p w:rsidR="00621CAD" w:rsidRPr="007D508C" w:rsidRDefault="00603246" w:rsidP="00A1114C">
      <w:pPr>
        <w:rPr>
          <w:rFonts w:ascii="Times New Roman" w:hAnsi="Times New Roman" w:cs="Times New Roman"/>
          <w:b/>
          <w:sz w:val="24"/>
          <w:szCs w:val="24"/>
          <w:lang w:val="sq-AL"/>
        </w:rPr>
      </w:pPr>
      <w:r w:rsidRPr="007D508C">
        <w:rPr>
          <w:rFonts w:ascii="Times New Roman" w:hAnsi="Times New Roman" w:cs="Times New Roman"/>
          <w:b/>
          <w:sz w:val="24"/>
          <w:szCs w:val="24"/>
          <w:lang w:val="sq-AL"/>
        </w:rPr>
        <w:lastRenderedPageBreak/>
        <w:t>VI.II</w:t>
      </w:r>
      <w:r w:rsidR="00621CAD" w:rsidRPr="007D508C">
        <w:rPr>
          <w:rFonts w:ascii="Times New Roman" w:hAnsi="Times New Roman" w:cs="Times New Roman"/>
          <w:b/>
          <w:sz w:val="24"/>
          <w:szCs w:val="24"/>
          <w:lang w:val="sq-AL"/>
        </w:rPr>
        <w:t xml:space="preserve"> Të dhënat që duhet të komunikohen:</w:t>
      </w:r>
    </w:p>
    <w:p w:rsidR="00621CAD" w:rsidRPr="007D508C" w:rsidRDefault="00621CAD" w:rsidP="00197917">
      <w:pPr>
        <w:pStyle w:val="ListParagraph"/>
        <w:numPr>
          <w:ilvl w:val="0"/>
          <w:numId w:val="27"/>
        </w:numPr>
        <w:tabs>
          <w:tab w:val="left" w:pos="900"/>
          <w:tab w:val="left" w:pos="1260"/>
        </w:tabs>
        <w:spacing w:after="0"/>
        <w:ind w:left="1080" w:hanging="2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raportimi i ngjarjes ose raporti (Protokolli i Zyrës së Procedimit; Referenca e policisë në Bazën e të Dhënave Policore; Data e Raportit; kallëzuesi; Lloji i krimit të kallëzuar)</w:t>
      </w:r>
    </w:p>
    <w:p w:rsidR="00621CAD" w:rsidRPr="007D508C" w:rsidRDefault="00621CAD" w:rsidP="00197917">
      <w:pPr>
        <w:pStyle w:val="ListParagraph"/>
        <w:numPr>
          <w:ilvl w:val="0"/>
          <w:numId w:val="27"/>
        </w:numPr>
        <w:tabs>
          <w:tab w:val="left" w:pos="810"/>
          <w:tab w:val="left" w:pos="900"/>
        </w:tabs>
        <w:spacing w:after="0"/>
        <w:ind w:left="1080" w:hanging="2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të dhënat për ngjarjen ku ka ndodhur vjedhja e mallit ose eksporti i paligjshëm (Data e Ngjarjes; Vendi në të cilin është kryer krimi; Modus </w:t>
      </w:r>
      <w:proofErr w:type="spellStart"/>
      <w:r w:rsidRPr="007D508C">
        <w:rPr>
          <w:rFonts w:ascii="Times New Roman" w:hAnsi="Times New Roman" w:cs="Times New Roman"/>
          <w:sz w:val="24"/>
          <w:szCs w:val="24"/>
          <w:lang w:val="sq-AL"/>
        </w:rPr>
        <w:t>Operandi</w:t>
      </w:r>
      <w:proofErr w:type="spellEnd"/>
      <w:r w:rsidRPr="007D508C">
        <w:rPr>
          <w:rFonts w:ascii="Times New Roman" w:hAnsi="Times New Roman" w:cs="Times New Roman"/>
          <w:sz w:val="24"/>
          <w:szCs w:val="24"/>
          <w:lang w:val="sq-AL"/>
        </w:rPr>
        <w:t>);</w:t>
      </w:r>
    </w:p>
    <w:p w:rsidR="00621CAD" w:rsidRPr="007D508C" w:rsidRDefault="00621CAD" w:rsidP="00197917">
      <w:pPr>
        <w:pStyle w:val="ListParagraph"/>
        <w:numPr>
          <w:ilvl w:val="0"/>
          <w:numId w:val="27"/>
        </w:numPr>
        <w:tabs>
          <w:tab w:val="left" w:pos="810"/>
          <w:tab w:val="left" w:pos="900"/>
        </w:tabs>
        <w:spacing w:after="0"/>
        <w:ind w:left="1080" w:hanging="2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të mallrave që i nënshtrohen largimit apo eksportit të paligjshëm (përshkrimi teknik; përshkrimi të lirë dhe çdo element për identifikimin e objektit; Kodin e Katalogut të IKRTK-së ; numrin e referencës së licencës së qarkullimit të lirë; riprodhimin fotografik);</w:t>
      </w:r>
    </w:p>
    <w:p w:rsidR="00621CAD" w:rsidRPr="007D508C" w:rsidRDefault="00621CAD" w:rsidP="00197917">
      <w:pPr>
        <w:pStyle w:val="ListParagraph"/>
        <w:numPr>
          <w:ilvl w:val="0"/>
          <w:numId w:val="27"/>
        </w:numPr>
        <w:tabs>
          <w:tab w:val="left" w:pos="810"/>
          <w:tab w:val="left" w:pos="900"/>
        </w:tabs>
        <w:spacing w:after="0"/>
        <w:ind w:left="1080" w:hanging="2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të dëmtimit të pasurisë së luajtshme (vlerësimi Ekonomik);</w:t>
      </w:r>
    </w:p>
    <w:p w:rsidR="00621CAD" w:rsidRPr="007D508C" w:rsidRDefault="00621CAD" w:rsidP="00197917">
      <w:pPr>
        <w:pStyle w:val="ListParagraph"/>
        <w:numPr>
          <w:ilvl w:val="0"/>
          <w:numId w:val="27"/>
        </w:numPr>
        <w:tabs>
          <w:tab w:val="left" w:pos="810"/>
          <w:tab w:val="left" w:pos="900"/>
        </w:tabs>
        <w:spacing w:after="0"/>
        <w:ind w:left="1080" w:hanging="2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të mbulimit të sigurimit (Pasuria e Siguruar; Vera e Siguruar).</w:t>
      </w:r>
    </w:p>
    <w:p w:rsidR="00621CAD" w:rsidRPr="007D508C" w:rsidRDefault="00621CAD" w:rsidP="00A1114C">
      <w:pPr>
        <w:jc w:val="both"/>
        <w:rPr>
          <w:rFonts w:ascii="Times New Roman" w:hAnsi="Times New Roman" w:cs="Times New Roman"/>
          <w:sz w:val="24"/>
          <w:szCs w:val="24"/>
          <w:lang w:val="sq-AL"/>
        </w:rPr>
      </w:pPr>
    </w:p>
    <w:p w:rsidR="00621CAD" w:rsidRPr="007D508C" w:rsidRDefault="00603246" w:rsidP="00A1114C">
      <w:pPr>
        <w:rPr>
          <w:rFonts w:ascii="Times New Roman" w:hAnsi="Times New Roman" w:cs="Times New Roman"/>
          <w:b/>
          <w:color w:val="000000" w:themeColor="text1"/>
          <w:sz w:val="24"/>
          <w:szCs w:val="24"/>
          <w:lang w:val="sq-AL"/>
        </w:rPr>
      </w:pPr>
      <w:r w:rsidRPr="007D508C">
        <w:rPr>
          <w:rFonts w:ascii="Times New Roman" w:hAnsi="Times New Roman" w:cs="Times New Roman"/>
          <w:b/>
          <w:color w:val="000000" w:themeColor="text1"/>
          <w:sz w:val="24"/>
          <w:szCs w:val="24"/>
          <w:lang w:val="sq-AL"/>
        </w:rPr>
        <w:t xml:space="preserve">VI.III </w:t>
      </w:r>
      <w:r w:rsidR="00621CAD" w:rsidRPr="007D508C">
        <w:rPr>
          <w:rFonts w:ascii="Times New Roman" w:hAnsi="Times New Roman" w:cs="Times New Roman"/>
          <w:b/>
          <w:color w:val="000000" w:themeColor="text1"/>
          <w:sz w:val="24"/>
          <w:szCs w:val="24"/>
          <w:lang w:val="sq-AL"/>
        </w:rPr>
        <w:t xml:space="preserve">Si është e organizuar baza e të dhënave dhe funksionet e saj </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Procesi i menaxhimit të Bazës së të Dhënave është i ndarë në fazat dhe aktivitetet e mëposhtme:</w:t>
      </w:r>
    </w:p>
    <w:p w:rsidR="00621CAD" w:rsidRPr="007D508C" w:rsidRDefault="00621CAD" w:rsidP="00197917">
      <w:pPr>
        <w:pStyle w:val="ListParagraph"/>
        <w:numPr>
          <w:ilvl w:val="0"/>
          <w:numId w:val="45"/>
        </w:numPr>
        <w:spacing w:after="0"/>
        <w:ind w:left="11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marrja e komunikimeve;</w:t>
      </w:r>
    </w:p>
    <w:p w:rsidR="00621CAD" w:rsidRPr="007D508C" w:rsidRDefault="00621CAD" w:rsidP="00197917">
      <w:pPr>
        <w:pStyle w:val="ListParagraph"/>
        <w:numPr>
          <w:ilvl w:val="0"/>
          <w:numId w:val="45"/>
        </w:numPr>
        <w:spacing w:after="0"/>
        <w:ind w:left="11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verifikimin e përmbajtjes së komunikimeve në lidhje me qëllimet e përmendura më lart;</w:t>
      </w:r>
    </w:p>
    <w:p w:rsidR="00621CAD" w:rsidRPr="007D508C" w:rsidRDefault="00621CAD" w:rsidP="00197917">
      <w:pPr>
        <w:pStyle w:val="ListParagraph"/>
        <w:numPr>
          <w:ilvl w:val="0"/>
          <w:numId w:val="45"/>
        </w:numPr>
        <w:spacing w:after="0"/>
        <w:ind w:left="11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hedhja e të dhënave pas konfirmimit;</w:t>
      </w:r>
    </w:p>
    <w:p w:rsidR="00621CAD" w:rsidRPr="007D508C" w:rsidRDefault="00621CAD" w:rsidP="00197917">
      <w:pPr>
        <w:pStyle w:val="ListParagraph"/>
        <w:numPr>
          <w:ilvl w:val="0"/>
          <w:numId w:val="45"/>
        </w:numPr>
        <w:spacing w:after="0"/>
        <w:ind w:left="11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komunikimi që të dhënat nuk gjenden të jenë në përputhje me qëllimet e parashikuara;</w:t>
      </w:r>
    </w:p>
    <w:p w:rsidR="00621CAD" w:rsidRPr="007D508C" w:rsidRDefault="00621CAD" w:rsidP="00197917">
      <w:pPr>
        <w:pStyle w:val="ListParagraph"/>
        <w:numPr>
          <w:ilvl w:val="0"/>
          <w:numId w:val="45"/>
        </w:numPr>
        <w:spacing w:after="0"/>
        <w:ind w:left="11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konsultimi nga subjektet e autorizuara.</w:t>
      </w:r>
    </w:p>
    <w:p w:rsidR="00621CAD" w:rsidRPr="007D508C" w:rsidRDefault="00621CAD" w:rsidP="00A1114C">
      <w:pPr>
        <w:jc w:val="both"/>
        <w:rPr>
          <w:rFonts w:ascii="Times New Roman" w:hAnsi="Times New Roman" w:cs="Times New Roman"/>
          <w:sz w:val="24"/>
          <w:szCs w:val="24"/>
          <w:lang w:val="sq-AL"/>
        </w:rPr>
      </w:pPr>
    </w:p>
    <w:p w:rsidR="00621CAD" w:rsidRPr="007D508C" w:rsidRDefault="00621CAD" w:rsidP="00197917">
      <w:pPr>
        <w:pStyle w:val="ListParagraph"/>
        <w:numPr>
          <w:ilvl w:val="0"/>
          <w:numId w:val="23"/>
        </w:numPr>
        <w:spacing w:after="0"/>
        <w:ind w:left="11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Pas marrjes së të dhënave, IKRTK-ja kontrollon nëse të dhënat janë komunikuar në mënyrën e parashikuar nga Vendimi dhe se ato përputhen me qëllimet e parashikuara.</w:t>
      </w:r>
    </w:p>
    <w:p w:rsidR="00621CAD" w:rsidRPr="007D508C" w:rsidRDefault="00621CAD" w:rsidP="00197917">
      <w:pPr>
        <w:pStyle w:val="ListParagraph"/>
        <w:numPr>
          <w:ilvl w:val="0"/>
          <w:numId w:val="23"/>
        </w:numPr>
        <w:spacing w:after="0"/>
        <w:ind w:left="11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Nëse të dhënat e transmetuara nuk e kalojnë verifikimin e përmendur në pikën 2, IKRTK -ja informon Zyrën e Komunikimit në mënyrë që kjo e fundit të mund të korrigjojë mangësitë teknike dhe përshkruese, kur është e mundur, brenda njëzet ditëve nga marrja e kërkesës.</w:t>
      </w:r>
    </w:p>
    <w:p w:rsidR="00621CAD" w:rsidRPr="007D508C" w:rsidRDefault="00621CAD" w:rsidP="00197917">
      <w:pPr>
        <w:pStyle w:val="ListParagraph"/>
        <w:numPr>
          <w:ilvl w:val="0"/>
          <w:numId w:val="23"/>
        </w:numPr>
        <w:spacing w:after="0"/>
        <w:ind w:left="11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Të dhënat regjistrohen në Bazën e të Dhënave deri në rikuperimin e pasurisë kulturore ose datën e procedurës ligjore ose administrative, në zbatim të ligjit nr.9988, datë 10.03.2008 "Për mbrojtjen e të dhënave personale".</w:t>
      </w:r>
    </w:p>
    <w:p w:rsidR="00621CAD" w:rsidRPr="007D508C" w:rsidRDefault="00621CAD" w:rsidP="00197917">
      <w:pPr>
        <w:pStyle w:val="ListParagraph"/>
        <w:numPr>
          <w:ilvl w:val="0"/>
          <w:numId w:val="23"/>
        </w:numPr>
        <w:spacing w:after="0"/>
        <w:ind w:left="11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IKRTK -ja mund të shpërndajë të dhënat për qëllime statistikore dhe në formë të </w:t>
      </w:r>
      <w:proofErr w:type="spellStart"/>
      <w:r w:rsidRPr="007D508C">
        <w:rPr>
          <w:rFonts w:ascii="Times New Roman" w:hAnsi="Times New Roman" w:cs="Times New Roman"/>
          <w:sz w:val="24"/>
          <w:szCs w:val="24"/>
          <w:lang w:val="sq-AL"/>
        </w:rPr>
        <w:t>agreguar</w:t>
      </w:r>
      <w:proofErr w:type="spellEnd"/>
      <w:r w:rsidRPr="007D508C">
        <w:rPr>
          <w:rFonts w:ascii="Times New Roman" w:hAnsi="Times New Roman" w:cs="Times New Roman"/>
          <w:sz w:val="24"/>
          <w:szCs w:val="24"/>
          <w:lang w:val="sq-AL"/>
        </w:rPr>
        <w:t xml:space="preserve"> për qëllime studimi dhe të parandalimit të krimeve, me teknika që </w:t>
      </w:r>
      <w:r w:rsidRPr="007D508C">
        <w:rPr>
          <w:rFonts w:ascii="Times New Roman" w:hAnsi="Times New Roman" w:cs="Times New Roman"/>
          <w:sz w:val="24"/>
          <w:szCs w:val="24"/>
          <w:lang w:val="sq-AL"/>
        </w:rPr>
        <w:lastRenderedPageBreak/>
        <w:t>nuk lejojnë që palët e interesuara të identifikohen, as edhe në mënyrë indirekte.</w:t>
      </w:r>
    </w:p>
    <w:p w:rsidR="00621CAD" w:rsidRPr="007D508C" w:rsidRDefault="00621CAD" w:rsidP="00197917">
      <w:pPr>
        <w:pStyle w:val="ListParagraph"/>
        <w:numPr>
          <w:ilvl w:val="0"/>
          <w:numId w:val="23"/>
        </w:numPr>
        <w:spacing w:after="0"/>
        <w:ind w:left="11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Si pjesë e masave më të gjëra të sigurisë të miratuara në bazë të Ligjit Nr. 9887, datë 10.03.2008 "Për Mbrojtjen e të Dhënave Personale", veprimet e kryera në bazën e të dhënave regjistrohen dhe ruhen nga IKRTK-ja duke përdorur kodin e identifikimit të personit përgjegjës i cili e ka kryer operacionin, datën dhe kohën e </w:t>
      </w:r>
      <w:proofErr w:type="spellStart"/>
      <w:r w:rsidRPr="007D508C">
        <w:rPr>
          <w:rFonts w:ascii="Times New Roman" w:hAnsi="Times New Roman" w:cs="Times New Roman"/>
          <w:sz w:val="24"/>
          <w:szCs w:val="24"/>
          <w:lang w:val="sq-AL"/>
        </w:rPr>
        <w:t>aksesit</w:t>
      </w:r>
      <w:proofErr w:type="spellEnd"/>
      <w:r w:rsidRPr="007D508C">
        <w:rPr>
          <w:rFonts w:ascii="Times New Roman" w:hAnsi="Times New Roman" w:cs="Times New Roman"/>
          <w:sz w:val="24"/>
          <w:szCs w:val="24"/>
          <w:lang w:val="sq-AL"/>
        </w:rPr>
        <w:t>, kodet e përdorura për kërkim, numrin e skedarit dhe të dhënat e konsultuara.</w:t>
      </w:r>
    </w:p>
    <w:p w:rsidR="00621CAD" w:rsidRPr="007D508C" w:rsidRDefault="00621CAD" w:rsidP="00A1114C">
      <w:pPr>
        <w:rPr>
          <w:rFonts w:ascii="Times New Roman" w:hAnsi="Times New Roman" w:cs="Times New Roman"/>
          <w:sz w:val="24"/>
          <w:szCs w:val="24"/>
          <w:lang w:val="sq-AL"/>
        </w:rPr>
      </w:pPr>
    </w:p>
    <w:p w:rsidR="00621CAD" w:rsidRPr="007D508C" w:rsidRDefault="00603246" w:rsidP="00A1114C">
      <w:pPr>
        <w:rPr>
          <w:rFonts w:ascii="Times New Roman" w:hAnsi="Times New Roman" w:cs="Times New Roman"/>
          <w:b/>
          <w:sz w:val="24"/>
          <w:szCs w:val="24"/>
          <w:lang w:val="sq-AL"/>
        </w:rPr>
      </w:pPr>
      <w:r w:rsidRPr="007D508C">
        <w:rPr>
          <w:rFonts w:ascii="Times New Roman" w:hAnsi="Times New Roman" w:cs="Times New Roman"/>
          <w:b/>
          <w:sz w:val="24"/>
          <w:szCs w:val="24"/>
          <w:lang w:val="sq-AL"/>
        </w:rPr>
        <w:t xml:space="preserve">VI.IV </w:t>
      </w:r>
      <w:r w:rsidR="00621CAD" w:rsidRPr="007D508C">
        <w:rPr>
          <w:rFonts w:ascii="Times New Roman" w:hAnsi="Times New Roman" w:cs="Times New Roman"/>
          <w:b/>
          <w:sz w:val="24"/>
          <w:szCs w:val="24"/>
          <w:lang w:val="sq-AL"/>
        </w:rPr>
        <w:t>Konsultimi i Bazës së të Dhënave</w:t>
      </w:r>
    </w:p>
    <w:p w:rsidR="00621CAD" w:rsidRPr="007D508C" w:rsidRDefault="00621CAD" w:rsidP="00197917">
      <w:pPr>
        <w:pStyle w:val="ListParagraph"/>
        <w:numPr>
          <w:ilvl w:val="0"/>
          <w:numId w:val="26"/>
        </w:numPr>
        <w:spacing w:after="0"/>
        <w:ind w:left="11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Organet Gjyqësore, Policia e Shtetit, Dogana dhe Drejtoritë Vendore të Policisë, mund të kërkojnë që ato pajisen me informacione që mund të shkarkohen nga Baza e të Dhënave, duke i bërë kërkesë personelit të specializuar të IKRTK-së, të ngarkuar me përpunimin e të dhënave personale dhe të autorizuar posaçërisht për këto funksione.</w:t>
      </w:r>
    </w:p>
    <w:p w:rsidR="00621CAD" w:rsidRPr="007D508C" w:rsidRDefault="00621CAD" w:rsidP="00197917">
      <w:pPr>
        <w:pStyle w:val="ListParagraph"/>
        <w:numPr>
          <w:ilvl w:val="0"/>
          <w:numId w:val="26"/>
        </w:numPr>
        <w:spacing w:after="0"/>
        <w:ind w:left="11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Organet e administratës publike, të cilat janë përgjegjëse për mbrojtjen e trashëgimisë kulturore dhe parandalimin dhe luftën ndaj krimeve kundër trashëgimisë kulturore, mund të kërkojnë informacion nga IKRTK-ja, të kufizuara tek të dhëna jo personale të përfshira në Bazën e të Dhënave.</w:t>
      </w:r>
    </w:p>
    <w:p w:rsidR="00621CAD" w:rsidRPr="007D508C" w:rsidRDefault="00621CAD" w:rsidP="00197917">
      <w:pPr>
        <w:pStyle w:val="ListParagraph"/>
        <w:numPr>
          <w:ilvl w:val="0"/>
          <w:numId w:val="26"/>
        </w:numPr>
        <w:spacing w:after="0"/>
        <w:ind w:left="11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Tregtarët e pasurive kulturore dhe personat privatë gjithashtu mund të kërkojnë të verifikojnë në Bazën e të Dhënave origjinën e ligjshme të një pasurie kulturore, për sa kohë ata janë në gjendje të ofrojnë informacionin e nevojshëm për identifikimin e pasurisë që do të kontrollohet, me anë të një kërkese që i drejtohet Drejtorit të IKRTK -së.</w:t>
      </w:r>
    </w:p>
    <w:p w:rsidR="00621CAD" w:rsidRPr="007D508C" w:rsidRDefault="00621CAD" w:rsidP="00197917">
      <w:pPr>
        <w:pStyle w:val="ListParagraph"/>
        <w:numPr>
          <w:ilvl w:val="0"/>
          <w:numId w:val="26"/>
        </w:numPr>
        <w:spacing w:after="0"/>
        <w:ind w:left="11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Si pjesë e masave më të gjëra të sigurisë të miratuara në bazë të Ligjit Nr. 9887, datë 10.03.2008 "Për Mbrojtjen e të Dhënave Personale", veprimet e kryera në bazën e të dhënave regjistrohen dhe ruhen nga IKRTK-ja duke përdorur kodin e identifikimit të personit përgjegjës i cili e ka kryer operacionin, datën dhe kohën e </w:t>
      </w:r>
      <w:proofErr w:type="spellStart"/>
      <w:r w:rsidRPr="007D508C">
        <w:rPr>
          <w:rFonts w:ascii="Times New Roman" w:hAnsi="Times New Roman" w:cs="Times New Roman"/>
          <w:sz w:val="24"/>
          <w:szCs w:val="24"/>
          <w:lang w:val="sq-AL"/>
        </w:rPr>
        <w:t>aksesit</w:t>
      </w:r>
      <w:proofErr w:type="spellEnd"/>
      <w:r w:rsidRPr="007D508C">
        <w:rPr>
          <w:rFonts w:ascii="Times New Roman" w:hAnsi="Times New Roman" w:cs="Times New Roman"/>
          <w:sz w:val="24"/>
          <w:szCs w:val="24"/>
          <w:lang w:val="sq-AL"/>
        </w:rPr>
        <w:t>, kodet e përdorura për kërkim, numrin e skedarit dhe të dhënat e konsultuara.</w:t>
      </w:r>
    </w:p>
    <w:p w:rsidR="00621CAD" w:rsidRPr="007D508C" w:rsidRDefault="00621CAD" w:rsidP="00197917">
      <w:pPr>
        <w:pStyle w:val="ListParagraph"/>
        <w:numPr>
          <w:ilvl w:val="0"/>
          <w:numId w:val="26"/>
        </w:numPr>
        <w:spacing w:after="0"/>
        <w:ind w:left="11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Kreu IKRTK-së, kryen verifikime të veprimeve të kryera nga palët e autorizuara, përmes kontrolleve periodike ose atyre rastësore.</w:t>
      </w:r>
    </w:p>
    <w:p w:rsidR="00621CAD" w:rsidRPr="007D508C" w:rsidRDefault="00621CAD" w:rsidP="00197917">
      <w:pPr>
        <w:pStyle w:val="ListParagraph"/>
        <w:numPr>
          <w:ilvl w:val="0"/>
          <w:numId w:val="26"/>
        </w:numPr>
        <w:spacing w:after="0"/>
        <w:ind w:left="117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Pa cenuar përgjegjësinë personale për veprime të paligjshme të kryera në Bazën e të Dhënave, Kreu IKRTK-së pezullon </w:t>
      </w:r>
      <w:proofErr w:type="spellStart"/>
      <w:r w:rsidRPr="007D508C">
        <w:rPr>
          <w:rFonts w:ascii="Times New Roman" w:hAnsi="Times New Roman" w:cs="Times New Roman"/>
          <w:sz w:val="24"/>
          <w:szCs w:val="24"/>
          <w:lang w:val="sq-AL"/>
        </w:rPr>
        <w:t>aksesit</w:t>
      </w:r>
      <w:proofErr w:type="spellEnd"/>
      <w:r w:rsidRPr="007D508C">
        <w:rPr>
          <w:rFonts w:ascii="Times New Roman" w:hAnsi="Times New Roman" w:cs="Times New Roman"/>
          <w:sz w:val="24"/>
          <w:szCs w:val="24"/>
          <w:lang w:val="sq-AL"/>
        </w:rPr>
        <w:t xml:space="preserve"> personit që ka vepruar në mënyrë të paligjshme ose i cili ka shkelur në mënyrë të përsëritur udhëzimet dhe procedurat e përcaktuara në Shtojcën "D", e cila është pjesë përbërëse e këtij Vendimi.</w:t>
      </w:r>
    </w:p>
    <w:p w:rsidR="00603246" w:rsidRPr="007D508C" w:rsidRDefault="00603246" w:rsidP="00A1114C">
      <w:pPr>
        <w:pStyle w:val="ListParagraph"/>
        <w:spacing w:after="0"/>
        <w:ind w:left="1170"/>
        <w:jc w:val="both"/>
        <w:rPr>
          <w:rFonts w:ascii="Times New Roman" w:hAnsi="Times New Roman" w:cs="Times New Roman"/>
          <w:sz w:val="24"/>
          <w:szCs w:val="24"/>
          <w:lang w:val="sq-AL"/>
        </w:rPr>
      </w:pPr>
    </w:p>
    <w:p w:rsidR="00621CAD" w:rsidRPr="007D508C" w:rsidRDefault="00603246" w:rsidP="00A1114C">
      <w:pPr>
        <w:rPr>
          <w:rFonts w:ascii="Times New Roman" w:hAnsi="Times New Roman" w:cs="Times New Roman"/>
          <w:b/>
          <w:sz w:val="24"/>
          <w:szCs w:val="24"/>
          <w:u w:val="single"/>
          <w:lang w:val="sq-AL"/>
        </w:rPr>
      </w:pPr>
      <w:r w:rsidRPr="007D508C">
        <w:rPr>
          <w:rFonts w:ascii="Times New Roman" w:hAnsi="Times New Roman" w:cs="Times New Roman"/>
          <w:b/>
          <w:sz w:val="24"/>
          <w:szCs w:val="24"/>
          <w:lang w:val="sq-AL"/>
        </w:rPr>
        <w:lastRenderedPageBreak/>
        <w:t>VI.V</w:t>
      </w:r>
      <w:r w:rsidR="00621CAD" w:rsidRPr="007D508C">
        <w:rPr>
          <w:rFonts w:ascii="Times New Roman" w:hAnsi="Times New Roman" w:cs="Times New Roman"/>
          <w:b/>
          <w:sz w:val="24"/>
          <w:szCs w:val="24"/>
          <w:lang w:val="sq-AL"/>
        </w:rPr>
        <w:t xml:space="preserve"> Udhëzime të hollësishme për menaxhimin e bazës së të dhënave të pasurisë kulturore të vjedhura </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Baza e të Dhënave të Pasurive Kulturore të Vjedhura </w:t>
      </w:r>
      <w:proofErr w:type="spellStart"/>
      <w:r w:rsidRPr="007D508C">
        <w:rPr>
          <w:rFonts w:ascii="Times New Roman" w:hAnsi="Times New Roman" w:cs="Times New Roman"/>
          <w:sz w:val="24"/>
          <w:szCs w:val="24"/>
          <w:lang w:val="sq-AL"/>
        </w:rPr>
        <w:t>menagjohet</w:t>
      </w:r>
      <w:proofErr w:type="spellEnd"/>
      <w:r w:rsidRPr="007D508C">
        <w:rPr>
          <w:rFonts w:ascii="Times New Roman" w:hAnsi="Times New Roman" w:cs="Times New Roman"/>
          <w:sz w:val="24"/>
          <w:szCs w:val="24"/>
          <w:lang w:val="sq-AL"/>
        </w:rPr>
        <w:t xml:space="preserve"> nga </w:t>
      </w:r>
      <w:r w:rsidRPr="007D508C">
        <w:rPr>
          <w:rFonts w:ascii="Times New Roman" w:hAnsi="Times New Roman" w:cs="Times New Roman"/>
          <w:b/>
          <w:sz w:val="24"/>
          <w:szCs w:val="24"/>
          <w:lang w:val="sq-AL"/>
        </w:rPr>
        <w:t>Ministria e Kulturës</w:t>
      </w:r>
      <w:r w:rsidRPr="007D508C">
        <w:rPr>
          <w:rFonts w:ascii="Times New Roman" w:hAnsi="Times New Roman" w:cs="Times New Roman"/>
          <w:sz w:val="24"/>
          <w:szCs w:val="24"/>
          <w:lang w:val="sq-AL"/>
        </w:rPr>
        <w:t xml:space="preserve">, nën përgjegjësinë e drejtpërdrejtë </w:t>
      </w:r>
      <w:r w:rsidRPr="007D508C">
        <w:rPr>
          <w:rFonts w:ascii="Times New Roman" w:hAnsi="Times New Roman" w:cs="Times New Roman"/>
          <w:b/>
          <w:sz w:val="24"/>
          <w:szCs w:val="24"/>
          <w:lang w:val="sq-AL"/>
        </w:rPr>
        <w:t>të Drejtorit të Institutit Kombëtar të Regjistrit të Trashëgimisë Kulturore</w:t>
      </w:r>
      <w:r w:rsidRPr="007D508C">
        <w:rPr>
          <w:rFonts w:ascii="Times New Roman" w:hAnsi="Times New Roman" w:cs="Times New Roman"/>
          <w:sz w:val="24"/>
          <w:szCs w:val="24"/>
          <w:lang w:val="sq-AL"/>
        </w:rPr>
        <w:t>, i cili, përmes zyrës së tij, kujdeset për furnizimin dhe përditësimin e saktë me të dhëna, si dhe zhvillimin e sistemit kompjuterik, në përputhje me standardet ndërkombëtare, edhe për të siguruar një rrjedhë adekuate të informacionit me Bazën e të Dhënave të Veprave të Vjedhura të Artit të INTERPOL-it.</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ab/>
        <w:t>Baza e të Dhënave e Pasurisë Kulturore të Vjedhura është e ndarë në zona tematike të ndryshme, për shkak të funksioneve të ndryshme që ajo kryen, të cilat korrespondojnë me të njëjtin numër detyrash që kryhen nga personeli përgjegjës për hedhjen dhe konsultimin e të dhënave me qëllim verifikimin e pasurisë (qoftë ajo e vjedhur apo jo):</w:t>
      </w:r>
    </w:p>
    <w:p w:rsidR="00621CAD" w:rsidRPr="007D508C" w:rsidRDefault="00621CAD" w:rsidP="00197917">
      <w:pPr>
        <w:pStyle w:val="ListParagraph"/>
        <w:numPr>
          <w:ilvl w:val="0"/>
          <w:numId w:val="30"/>
        </w:numPr>
        <w:spacing w:after="0"/>
        <w:ind w:left="72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 xml:space="preserve">“Hedhja e të dhënave”: </w:t>
      </w:r>
      <w:r w:rsidRPr="007D508C">
        <w:rPr>
          <w:rFonts w:ascii="Times New Roman" w:hAnsi="Times New Roman" w:cs="Times New Roman"/>
          <w:sz w:val="24"/>
          <w:szCs w:val="24"/>
          <w:lang w:val="sq-AL"/>
        </w:rPr>
        <w:t>kushtuar gjenerimit të “ngjarjes”, të lidhur me pasurinë kulturore me të cilën lidhet emri i pronarit/pronarëve të ligjshëm</w:t>
      </w:r>
      <w:r w:rsidRPr="007D508C">
        <w:rPr>
          <w:rFonts w:ascii="Times New Roman" w:hAnsi="Times New Roman" w:cs="Times New Roman"/>
          <w:b/>
          <w:sz w:val="24"/>
          <w:szCs w:val="24"/>
          <w:lang w:val="sq-AL"/>
        </w:rPr>
        <w:t>;</w:t>
      </w:r>
    </w:p>
    <w:p w:rsidR="00621CAD" w:rsidRPr="007D508C" w:rsidRDefault="00621CAD" w:rsidP="00197917">
      <w:pPr>
        <w:pStyle w:val="ListParagraph"/>
        <w:numPr>
          <w:ilvl w:val="0"/>
          <w:numId w:val="30"/>
        </w:numPr>
        <w:spacing w:after="0"/>
        <w:ind w:left="72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 xml:space="preserve">"Kërkim / Konsultim": </w:t>
      </w:r>
      <w:r w:rsidRPr="007D508C">
        <w:rPr>
          <w:rFonts w:ascii="Times New Roman" w:hAnsi="Times New Roman" w:cs="Times New Roman"/>
          <w:sz w:val="24"/>
          <w:szCs w:val="24"/>
          <w:lang w:val="sq-AL"/>
        </w:rPr>
        <w:t xml:space="preserve">kushtuar kërkimit të </w:t>
      </w:r>
      <w:proofErr w:type="spellStart"/>
      <w:r w:rsidRPr="007D508C">
        <w:rPr>
          <w:rFonts w:ascii="Times New Roman" w:hAnsi="Times New Roman" w:cs="Times New Roman"/>
          <w:sz w:val="24"/>
          <w:szCs w:val="24"/>
          <w:lang w:val="sq-AL"/>
        </w:rPr>
        <w:t>të</w:t>
      </w:r>
      <w:proofErr w:type="spellEnd"/>
      <w:r w:rsidRPr="007D508C">
        <w:rPr>
          <w:rFonts w:ascii="Times New Roman" w:hAnsi="Times New Roman" w:cs="Times New Roman"/>
          <w:sz w:val="24"/>
          <w:szCs w:val="24"/>
          <w:lang w:val="sq-AL"/>
        </w:rPr>
        <w:t xml:space="preserve"> dhënave të pranishme, si dhe krahasimit të imazheve të pasurisë kulturore që analizohet me ato që duhen verifikuar mbi bazën e raporteve nga institucionet publike (Policia, Doganat, Mbikëqyrja) , </w:t>
      </w:r>
      <w:proofErr w:type="spellStart"/>
      <w:r w:rsidRPr="007D508C">
        <w:rPr>
          <w:rFonts w:ascii="Times New Roman" w:hAnsi="Times New Roman" w:cs="Times New Roman"/>
          <w:sz w:val="24"/>
          <w:szCs w:val="24"/>
          <w:lang w:val="sq-AL"/>
        </w:rPr>
        <w:t>etj</w:t>
      </w:r>
      <w:proofErr w:type="spellEnd"/>
      <w:r w:rsidRPr="007D508C">
        <w:rPr>
          <w:rFonts w:ascii="Times New Roman" w:hAnsi="Times New Roman" w:cs="Times New Roman"/>
          <w:sz w:val="24"/>
          <w:szCs w:val="24"/>
          <w:lang w:val="sq-AL"/>
        </w:rPr>
        <w:t>) ose ato të paraqitura nga persona privatë duke plotësuar formularin e kërkesës</w:t>
      </w:r>
      <w:r w:rsidRPr="007D508C">
        <w:rPr>
          <w:rFonts w:ascii="Times New Roman" w:hAnsi="Times New Roman" w:cs="Times New Roman"/>
          <w:b/>
          <w:sz w:val="24"/>
          <w:szCs w:val="24"/>
          <w:lang w:val="sq-AL"/>
        </w:rPr>
        <w:t>;</w:t>
      </w:r>
    </w:p>
    <w:p w:rsidR="00621CAD" w:rsidRPr="007D508C" w:rsidRDefault="00621CAD" w:rsidP="00197917">
      <w:pPr>
        <w:pStyle w:val="ListParagraph"/>
        <w:numPr>
          <w:ilvl w:val="0"/>
          <w:numId w:val="30"/>
        </w:numPr>
        <w:spacing w:after="0"/>
        <w:ind w:left="72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 xml:space="preserve">"Statistika": </w:t>
      </w:r>
      <w:r w:rsidRPr="007D508C">
        <w:rPr>
          <w:rFonts w:ascii="Times New Roman" w:hAnsi="Times New Roman" w:cs="Times New Roman"/>
          <w:sz w:val="24"/>
          <w:szCs w:val="24"/>
          <w:lang w:val="sq-AL"/>
        </w:rPr>
        <w:t>kushtuar analizës së ngjarjeve të zhvilluara, referuar në pikën a), të ndara sipas periudhës kohore (p.sh. krahasimi sipas vitit/muajit) dhe referuar të gjithë territorit kombëtar ose sipas zonës gjeografike (Qarku, Bashkia)</w:t>
      </w:r>
      <w:r w:rsidRPr="007D508C">
        <w:rPr>
          <w:rFonts w:ascii="Times New Roman" w:hAnsi="Times New Roman" w:cs="Times New Roman"/>
          <w:b/>
          <w:sz w:val="24"/>
          <w:szCs w:val="24"/>
          <w:lang w:val="sq-AL"/>
        </w:rPr>
        <w:t>;</w:t>
      </w:r>
    </w:p>
    <w:p w:rsidR="00621CAD" w:rsidRPr="007D508C" w:rsidRDefault="00621CAD" w:rsidP="00197917">
      <w:pPr>
        <w:pStyle w:val="ListParagraph"/>
        <w:numPr>
          <w:ilvl w:val="0"/>
          <w:numId w:val="30"/>
        </w:numPr>
        <w:spacing w:after="0"/>
        <w:ind w:left="72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 xml:space="preserve">"Administrimi": </w:t>
      </w:r>
      <w:r w:rsidRPr="007D508C">
        <w:rPr>
          <w:rFonts w:ascii="Times New Roman" w:hAnsi="Times New Roman" w:cs="Times New Roman"/>
          <w:sz w:val="24"/>
          <w:szCs w:val="24"/>
          <w:lang w:val="sq-AL"/>
        </w:rPr>
        <w:t>kushtuar menaxhimit të sistemit të informacionit të Bazës së të Dhënave.</w:t>
      </w:r>
    </w:p>
    <w:p w:rsidR="00621CAD" w:rsidRPr="007D508C" w:rsidRDefault="00621CAD" w:rsidP="00A1114C">
      <w:pPr>
        <w:tabs>
          <w:tab w:val="left" w:pos="851"/>
          <w:tab w:val="left" w:pos="993"/>
        </w:tabs>
        <w:jc w:val="both"/>
        <w:rPr>
          <w:rFonts w:ascii="Times New Roman" w:hAnsi="Times New Roman" w:cs="Times New Roman"/>
          <w:sz w:val="24"/>
          <w:szCs w:val="24"/>
          <w:lang w:val="sq-AL"/>
        </w:rPr>
      </w:pPr>
    </w:p>
    <w:p w:rsidR="00621CAD" w:rsidRPr="007D508C" w:rsidRDefault="00621CAD" w:rsidP="00A1114C">
      <w:pPr>
        <w:tabs>
          <w:tab w:val="left" w:pos="851"/>
          <w:tab w:val="left" w:pos="993"/>
        </w:tabs>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Në fushën tematike "</w:t>
      </w:r>
      <w:r w:rsidRPr="007D508C">
        <w:rPr>
          <w:rFonts w:ascii="Times New Roman" w:hAnsi="Times New Roman" w:cs="Times New Roman"/>
          <w:b/>
          <w:sz w:val="24"/>
          <w:szCs w:val="24"/>
          <w:lang w:val="sq-AL"/>
        </w:rPr>
        <w:t>Hedhja e të Dhënave</w:t>
      </w:r>
      <w:r w:rsidRPr="007D508C">
        <w:rPr>
          <w:rFonts w:ascii="Times New Roman" w:hAnsi="Times New Roman" w:cs="Times New Roman"/>
          <w:sz w:val="24"/>
          <w:szCs w:val="24"/>
          <w:lang w:val="sq-AL"/>
        </w:rPr>
        <w:t>" duhet të hidhni informacionin në lidhje me furnizimin/përditësimin e të dhënave për ngjarjet në lidhje me:</w:t>
      </w:r>
    </w:p>
    <w:p w:rsidR="00621CAD" w:rsidRPr="007D508C" w:rsidRDefault="00621CAD" w:rsidP="00197917">
      <w:pPr>
        <w:pStyle w:val="ListParagraph"/>
        <w:numPr>
          <w:ilvl w:val="1"/>
          <w:numId w:val="61"/>
        </w:numPr>
        <w:tabs>
          <w:tab w:val="left" w:pos="851"/>
          <w:tab w:val="left" w:pos="993"/>
        </w:tabs>
        <w:spacing w:after="0"/>
        <w:ind w:left="45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pasurinë kulturore</w:t>
      </w:r>
      <w:r w:rsidRPr="007D508C">
        <w:rPr>
          <w:rFonts w:ascii="Times New Roman" w:hAnsi="Times New Roman" w:cs="Times New Roman"/>
          <w:sz w:val="24"/>
          <w:szCs w:val="24"/>
          <w:lang w:val="sq-AL"/>
        </w:rPr>
        <w:t>, të përcaktuar në nenet 50 dhe 51 të ligjit 27, datë 17.05.2018, për t’u kontrolluar (furnizimi me të dhëna);</w:t>
      </w:r>
    </w:p>
    <w:p w:rsidR="00621CAD" w:rsidRPr="007D508C" w:rsidRDefault="00621CAD" w:rsidP="00197917">
      <w:pPr>
        <w:pStyle w:val="ListParagraph"/>
        <w:numPr>
          <w:ilvl w:val="1"/>
          <w:numId w:val="61"/>
        </w:numPr>
        <w:tabs>
          <w:tab w:val="left" w:pos="851"/>
          <w:tab w:val="left" w:pos="993"/>
        </w:tabs>
        <w:spacing w:after="0"/>
        <w:ind w:left="45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refuzimet për lëshim e licencës për qarkullim të lirë</w:t>
      </w:r>
      <w:r w:rsidRPr="007D508C">
        <w:rPr>
          <w:rFonts w:ascii="Times New Roman" w:hAnsi="Times New Roman" w:cs="Times New Roman"/>
          <w:sz w:val="24"/>
          <w:szCs w:val="24"/>
          <w:lang w:val="sq-AL"/>
        </w:rPr>
        <w:t>, në përputhje me nenin 125 i Ligjit 27/2018 (furnizimi me të dhëna);</w:t>
      </w:r>
    </w:p>
    <w:p w:rsidR="008354BC" w:rsidRPr="007D508C" w:rsidRDefault="00621CAD" w:rsidP="00197917">
      <w:pPr>
        <w:pStyle w:val="ListParagraph"/>
        <w:numPr>
          <w:ilvl w:val="1"/>
          <w:numId w:val="61"/>
        </w:numPr>
        <w:tabs>
          <w:tab w:val="left" w:pos="851"/>
          <w:tab w:val="left" w:pos="993"/>
        </w:tabs>
        <w:spacing w:after="0"/>
        <w:ind w:left="45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rikuperimi/vendndodhja /sekuestrimi i pasurisë kulturore</w:t>
      </w:r>
      <w:r w:rsidR="008354BC" w:rsidRPr="007D508C">
        <w:rPr>
          <w:rFonts w:ascii="Times New Roman" w:hAnsi="Times New Roman" w:cs="Times New Roman"/>
          <w:sz w:val="24"/>
          <w:szCs w:val="24"/>
          <w:lang w:val="sq-AL"/>
        </w:rPr>
        <w:t>, sipas pikës a),</w:t>
      </w:r>
      <w:r w:rsidRPr="007D508C">
        <w:rPr>
          <w:rFonts w:ascii="Times New Roman" w:hAnsi="Times New Roman" w:cs="Times New Roman"/>
          <w:sz w:val="24"/>
          <w:szCs w:val="24"/>
          <w:lang w:val="sq-AL"/>
        </w:rPr>
        <w:t xml:space="preserve"> të vjedhura në rast të zbulimit të tyre të mëvo</w:t>
      </w:r>
      <w:r w:rsidR="008354BC" w:rsidRPr="007D508C">
        <w:rPr>
          <w:rFonts w:ascii="Times New Roman" w:hAnsi="Times New Roman" w:cs="Times New Roman"/>
          <w:sz w:val="24"/>
          <w:szCs w:val="24"/>
          <w:lang w:val="sq-AL"/>
        </w:rPr>
        <w:t xml:space="preserve">nshëm (përditësim i të dhënave), </w:t>
      </w:r>
      <w:r w:rsidRPr="007D508C">
        <w:rPr>
          <w:rFonts w:ascii="Times New Roman" w:hAnsi="Times New Roman" w:cs="Times New Roman"/>
          <w:sz w:val="24"/>
          <w:szCs w:val="24"/>
          <w:lang w:val="sq-AL"/>
        </w:rPr>
        <w:t>fakte të tjera si p.sh.:</w:t>
      </w:r>
    </w:p>
    <w:p w:rsidR="00621CAD" w:rsidRPr="007D508C" w:rsidRDefault="00621CAD" w:rsidP="00197917">
      <w:pPr>
        <w:pStyle w:val="ListParagraph"/>
        <w:numPr>
          <w:ilvl w:val="0"/>
          <w:numId w:val="44"/>
        </w:numPr>
        <w:tabs>
          <w:tab w:val="left" w:pos="851"/>
          <w:tab w:val="left" w:pos="993"/>
        </w:tabs>
        <w:spacing w:after="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zbulime të</w:t>
      </w:r>
      <w:r w:rsidRPr="007D508C">
        <w:rPr>
          <w:rFonts w:ascii="Times New Roman" w:hAnsi="Times New Roman" w:cs="Times New Roman"/>
          <w:sz w:val="24"/>
          <w:szCs w:val="24"/>
          <w:lang w:val="sq-AL"/>
        </w:rPr>
        <w:t xml:space="preserve"> </w:t>
      </w:r>
      <w:r w:rsidRPr="007D508C">
        <w:rPr>
          <w:rFonts w:ascii="Times New Roman" w:hAnsi="Times New Roman" w:cs="Times New Roman"/>
          <w:b/>
          <w:sz w:val="24"/>
          <w:szCs w:val="24"/>
          <w:lang w:val="sq-AL"/>
        </w:rPr>
        <w:t>gërmimeve të paligjshme;</w:t>
      </w:r>
    </w:p>
    <w:p w:rsidR="008354BC" w:rsidRPr="007D508C" w:rsidRDefault="00621CAD" w:rsidP="00197917">
      <w:pPr>
        <w:pStyle w:val="ListParagraph"/>
        <w:numPr>
          <w:ilvl w:val="0"/>
          <w:numId w:val="44"/>
        </w:numPr>
        <w:spacing w:after="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lastRenderedPageBreak/>
        <w:t xml:space="preserve">dëmtimi i pasurive kulturore të paluajtshme </w:t>
      </w:r>
      <w:r w:rsidRPr="007D508C">
        <w:rPr>
          <w:rFonts w:ascii="Times New Roman" w:hAnsi="Times New Roman" w:cs="Times New Roman"/>
          <w:sz w:val="24"/>
          <w:szCs w:val="24"/>
          <w:lang w:val="sq-AL"/>
        </w:rPr>
        <w:t>(monumente, ndërtesat historike), qoftë nga njeriu ose si rezultat i fatkeqësive natyrore;</w:t>
      </w:r>
    </w:p>
    <w:p w:rsidR="00621CAD" w:rsidRPr="007D508C" w:rsidRDefault="00621CAD" w:rsidP="00197917">
      <w:pPr>
        <w:pStyle w:val="ListParagraph"/>
        <w:numPr>
          <w:ilvl w:val="1"/>
          <w:numId w:val="61"/>
        </w:numPr>
        <w:ind w:left="36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 xml:space="preserve">Gjenerimi dhe përditësimi i personave dhe vendeve </w:t>
      </w:r>
      <w:r w:rsidRPr="007D508C">
        <w:rPr>
          <w:rFonts w:ascii="Times New Roman" w:hAnsi="Times New Roman" w:cs="Times New Roman"/>
          <w:sz w:val="24"/>
          <w:szCs w:val="24"/>
          <w:lang w:val="sq-AL"/>
        </w:rPr>
        <w:t xml:space="preserve">në lidhje me ngjarjen (përfshirja e të cilave është thelbësore për krijimin e ngjarjes). </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Pasi të jetë marrë raportimi/dhënia e informacioni për pasurinë kulturore të vjedhur/</w:t>
      </w:r>
      <w:proofErr w:type="spellStart"/>
      <w:r w:rsidRPr="007D508C">
        <w:rPr>
          <w:rFonts w:ascii="Times New Roman" w:hAnsi="Times New Roman" w:cs="Times New Roman"/>
          <w:sz w:val="24"/>
          <w:szCs w:val="24"/>
          <w:lang w:val="sq-AL"/>
        </w:rPr>
        <w:t>kontrabanduara</w:t>
      </w:r>
      <w:proofErr w:type="spellEnd"/>
      <w:r w:rsidRPr="007D508C">
        <w:rPr>
          <w:rFonts w:ascii="Times New Roman" w:hAnsi="Times New Roman" w:cs="Times New Roman"/>
          <w:sz w:val="24"/>
          <w:szCs w:val="24"/>
          <w:lang w:val="sq-AL"/>
        </w:rPr>
        <w:t xml:space="preserve">, </w:t>
      </w:r>
      <w:r w:rsidRPr="007D508C">
        <w:rPr>
          <w:rFonts w:ascii="Times New Roman" w:hAnsi="Times New Roman" w:cs="Times New Roman"/>
          <w:b/>
          <w:sz w:val="24"/>
          <w:szCs w:val="24"/>
          <w:lang w:val="sq-AL"/>
        </w:rPr>
        <w:t>operatori i Bazës së të Dhënave</w:t>
      </w:r>
      <w:r w:rsidRPr="007D508C">
        <w:rPr>
          <w:rFonts w:ascii="Times New Roman" w:hAnsi="Times New Roman" w:cs="Times New Roman"/>
          <w:sz w:val="24"/>
          <w:szCs w:val="24"/>
          <w:lang w:val="sq-AL"/>
        </w:rPr>
        <w:t>:</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 a) Kontrollon si fillim nëse pasuria kulturore mund të kërkohet dhe më pas konstaton nëse ngjarja gjendet tashmë në Bazën e të Dhënave, dhe nëse jo, krijohet/një "ngjarje e re". "Ngjarja e re" përmban të dhënat e mëposhtme:</w:t>
      </w:r>
    </w:p>
    <w:p w:rsidR="00E67B7D" w:rsidRPr="007D508C" w:rsidRDefault="00621CAD" w:rsidP="00197917">
      <w:pPr>
        <w:pStyle w:val="ListParagraph"/>
        <w:numPr>
          <w:ilvl w:val="1"/>
          <w:numId w:val="29"/>
        </w:numPr>
        <w:spacing w:after="0"/>
        <w:ind w:left="81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Llojin e krimit të kryer</w:t>
      </w:r>
      <w:r w:rsidRPr="007D508C">
        <w:rPr>
          <w:rFonts w:ascii="Times New Roman" w:hAnsi="Times New Roman" w:cs="Times New Roman"/>
          <w:sz w:val="24"/>
          <w:szCs w:val="24"/>
          <w:lang w:val="sq-AL"/>
        </w:rPr>
        <w:t xml:space="preserve"> (vjedhje, plaçkitje, mashtrim, përvetësim, eksport i paligjshëm, etj.) Ose nëse është një pasuri kulturore e humbur (p.sh. si rezultat i inventarit);</w:t>
      </w:r>
    </w:p>
    <w:p w:rsidR="00E67B7D" w:rsidRPr="007D508C" w:rsidRDefault="00621CAD" w:rsidP="00197917">
      <w:pPr>
        <w:pStyle w:val="ListParagraph"/>
        <w:numPr>
          <w:ilvl w:val="1"/>
          <w:numId w:val="29"/>
        </w:numPr>
        <w:spacing w:after="0"/>
        <w:ind w:left="81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Periudha kohore</w:t>
      </w:r>
      <w:r w:rsidRPr="007D508C">
        <w:rPr>
          <w:rFonts w:ascii="Times New Roman" w:hAnsi="Times New Roman" w:cs="Times New Roman"/>
          <w:sz w:val="24"/>
          <w:szCs w:val="24"/>
          <w:lang w:val="sq-AL"/>
        </w:rPr>
        <w:t xml:space="preserve"> (data e fillimit dhe data e mbarimit, nëse dihet) e kryerjes së veprës penale ose e humbjes së pasurisë kulturore;</w:t>
      </w:r>
    </w:p>
    <w:p w:rsidR="00621CAD" w:rsidRPr="007D508C" w:rsidRDefault="00621CAD" w:rsidP="00197917">
      <w:pPr>
        <w:pStyle w:val="ListParagraph"/>
        <w:numPr>
          <w:ilvl w:val="1"/>
          <w:numId w:val="29"/>
        </w:numPr>
        <w:spacing w:after="0"/>
        <w:ind w:left="81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Raporti përkatës/ të dhënat e  raportit:</w:t>
      </w:r>
    </w:p>
    <w:p w:rsidR="00621CAD" w:rsidRPr="007D508C" w:rsidRDefault="00621CAD" w:rsidP="00197917">
      <w:pPr>
        <w:pStyle w:val="ListParagraph"/>
        <w:numPr>
          <w:ilvl w:val="1"/>
          <w:numId w:val="31"/>
        </w:numPr>
        <w:spacing w:after="0"/>
        <w:ind w:left="171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Zyra e Raportimit (Muzeu, Mbikëqyrja, Policia, Doganat);</w:t>
      </w:r>
    </w:p>
    <w:p w:rsidR="00621CAD" w:rsidRPr="007D508C" w:rsidRDefault="00621CAD" w:rsidP="00197917">
      <w:pPr>
        <w:pStyle w:val="ListParagraph"/>
        <w:numPr>
          <w:ilvl w:val="1"/>
          <w:numId w:val="31"/>
        </w:numPr>
        <w:spacing w:after="0"/>
        <w:ind w:left="171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Data e dorëzimit;</w:t>
      </w:r>
    </w:p>
    <w:p w:rsidR="00E67B7D" w:rsidRPr="007D508C" w:rsidRDefault="00621CAD" w:rsidP="00197917">
      <w:pPr>
        <w:pStyle w:val="ListParagraph"/>
        <w:numPr>
          <w:ilvl w:val="1"/>
          <w:numId w:val="31"/>
        </w:numPr>
        <w:spacing w:after="0"/>
        <w:ind w:left="171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Protokolli i kompjuterit (nëse Raporti është futur në Bazën e të Dhënave të Policisë së Shtetit);</w:t>
      </w:r>
    </w:p>
    <w:p w:rsidR="00E67B7D" w:rsidRPr="007D508C" w:rsidRDefault="00621CAD" w:rsidP="00197917">
      <w:pPr>
        <w:pStyle w:val="ListParagraph"/>
        <w:numPr>
          <w:ilvl w:val="1"/>
          <w:numId w:val="29"/>
        </w:numPr>
        <w:spacing w:after="0"/>
        <w:ind w:left="81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 xml:space="preserve">Vendndodhja e ngjarjeve, </w:t>
      </w:r>
      <w:r w:rsidRPr="007D508C">
        <w:rPr>
          <w:rFonts w:ascii="Times New Roman" w:hAnsi="Times New Roman" w:cs="Times New Roman"/>
          <w:sz w:val="24"/>
          <w:szCs w:val="24"/>
          <w:lang w:val="sq-AL"/>
        </w:rPr>
        <w:t xml:space="preserve"> Muze, galeri arti, dyqan antik, shtëpi private, vend fetar, </w:t>
      </w:r>
      <w:proofErr w:type="spellStart"/>
      <w:r w:rsidRPr="007D508C">
        <w:rPr>
          <w:rFonts w:ascii="Times New Roman" w:hAnsi="Times New Roman" w:cs="Times New Roman"/>
          <w:sz w:val="24"/>
          <w:szCs w:val="24"/>
          <w:lang w:val="sq-AL"/>
        </w:rPr>
        <w:t>etj</w:t>
      </w:r>
      <w:proofErr w:type="spellEnd"/>
      <w:r w:rsidRPr="007D508C">
        <w:rPr>
          <w:rFonts w:ascii="Times New Roman" w:hAnsi="Times New Roman" w:cs="Times New Roman"/>
          <w:sz w:val="24"/>
          <w:szCs w:val="24"/>
          <w:lang w:val="sq-AL"/>
        </w:rPr>
        <w:t xml:space="preserve"> .;</w:t>
      </w:r>
    </w:p>
    <w:p w:rsidR="00E67B7D" w:rsidRPr="007D508C" w:rsidRDefault="00621CAD" w:rsidP="00197917">
      <w:pPr>
        <w:pStyle w:val="ListParagraph"/>
        <w:numPr>
          <w:ilvl w:val="1"/>
          <w:numId w:val="29"/>
        </w:numPr>
        <w:spacing w:after="0"/>
        <w:ind w:left="81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Personi fizik</w:t>
      </w:r>
      <w:r w:rsidRPr="007D508C">
        <w:rPr>
          <w:rFonts w:ascii="Times New Roman" w:hAnsi="Times New Roman" w:cs="Times New Roman"/>
          <w:sz w:val="24"/>
          <w:szCs w:val="24"/>
          <w:lang w:val="sq-AL"/>
        </w:rPr>
        <w:t xml:space="preserve"> i konfiguruar zakonisht si Ankuesi: kontrolloni nëse personi është apo jo i regjistruar në Bazën e të Dhënave, dhe nëse jo, krijohet një "person i ri fizik" duke futur mbiemrin, emrin, vendin dhe datën e lindjes, adresën e vendbanimit dhe kontaktet personale;</w:t>
      </w:r>
    </w:p>
    <w:p w:rsidR="00E67B7D" w:rsidRPr="007D508C" w:rsidRDefault="00621CAD" w:rsidP="00197917">
      <w:pPr>
        <w:pStyle w:val="ListParagraph"/>
        <w:numPr>
          <w:ilvl w:val="1"/>
          <w:numId w:val="29"/>
        </w:numPr>
        <w:spacing w:after="0"/>
        <w:ind w:left="81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Dokumentet</w:t>
      </w:r>
      <w:r w:rsidRPr="007D508C">
        <w:rPr>
          <w:rFonts w:ascii="Times New Roman" w:hAnsi="Times New Roman" w:cs="Times New Roman"/>
          <w:sz w:val="24"/>
          <w:szCs w:val="24"/>
          <w:lang w:val="sq-AL"/>
        </w:rPr>
        <w:t xml:space="preserve">: merrni komunikimin/raportimin e Zyrës Raportuese në formatin </w:t>
      </w:r>
      <w:proofErr w:type="spellStart"/>
      <w:r w:rsidRPr="007D508C">
        <w:rPr>
          <w:rFonts w:ascii="Times New Roman" w:hAnsi="Times New Roman" w:cs="Times New Roman"/>
          <w:sz w:val="24"/>
          <w:szCs w:val="24"/>
          <w:lang w:val="sq-AL"/>
        </w:rPr>
        <w:t>pdf</w:t>
      </w:r>
      <w:proofErr w:type="spellEnd"/>
      <w:r w:rsidRPr="007D508C">
        <w:rPr>
          <w:rFonts w:ascii="Times New Roman" w:hAnsi="Times New Roman" w:cs="Times New Roman"/>
          <w:sz w:val="24"/>
          <w:szCs w:val="24"/>
          <w:lang w:val="sq-AL"/>
        </w:rPr>
        <w:t xml:space="preserve"> dhe hidheni atë në sistemin e informacionit;</w:t>
      </w:r>
    </w:p>
    <w:p w:rsidR="00621CAD" w:rsidRPr="007D508C" w:rsidRDefault="00621CAD" w:rsidP="00197917">
      <w:pPr>
        <w:pStyle w:val="ListParagraph"/>
        <w:numPr>
          <w:ilvl w:val="1"/>
          <w:numId w:val="29"/>
        </w:numPr>
        <w:spacing w:after="0"/>
        <w:ind w:left="81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Pasuri kulturore</w:t>
      </w:r>
      <w:r w:rsidRPr="007D508C">
        <w:rPr>
          <w:rFonts w:ascii="Times New Roman" w:hAnsi="Times New Roman" w:cs="Times New Roman"/>
          <w:sz w:val="24"/>
          <w:szCs w:val="24"/>
          <w:lang w:val="sq-AL"/>
        </w:rPr>
        <w:t>, për një kompjuterizim të saktë, duhet të shfaqen parametrat e mëposhtëm:</w:t>
      </w:r>
    </w:p>
    <w:p w:rsidR="00621CAD" w:rsidRPr="007D508C" w:rsidRDefault="00621CAD" w:rsidP="00197917">
      <w:pPr>
        <w:pStyle w:val="ListParagraph"/>
        <w:numPr>
          <w:ilvl w:val="0"/>
          <w:numId w:val="32"/>
        </w:numPr>
        <w:spacing w:after="0"/>
        <w:ind w:left="99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Sasia (</w:t>
      </w:r>
      <w:r w:rsidRPr="007D508C">
        <w:rPr>
          <w:rFonts w:ascii="Times New Roman" w:hAnsi="Times New Roman" w:cs="Times New Roman"/>
          <w:sz w:val="24"/>
          <w:szCs w:val="24"/>
          <w:lang w:val="sq-AL"/>
        </w:rPr>
        <w:t>në përgjithësi korrespondon me 1 sepse duhet të hidhni vetëm një pasuri kulturore çdo herë);</w:t>
      </w:r>
    </w:p>
    <w:p w:rsidR="00621CAD" w:rsidRPr="007D508C" w:rsidRDefault="00621CAD" w:rsidP="00197917">
      <w:pPr>
        <w:pStyle w:val="ListParagraph"/>
        <w:numPr>
          <w:ilvl w:val="0"/>
          <w:numId w:val="32"/>
        </w:numPr>
        <w:spacing w:after="0"/>
        <w:ind w:left="99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Konteksti i veprës së artit (</w:t>
      </w:r>
      <w:proofErr w:type="spellStart"/>
      <w:r w:rsidRPr="007D508C">
        <w:rPr>
          <w:rFonts w:ascii="Times New Roman" w:hAnsi="Times New Roman" w:cs="Times New Roman"/>
          <w:sz w:val="24"/>
          <w:szCs w:val="24"/>
          <w:lang w:val="sq-AL"/>
        </w:rPr>
        <w:t>Paleontologjik</w:t>
      </w:r>
      <w:proofErr w:type="spellEnd"/>
      <w:r w:rsidRPr="007D508C">
        <w:rPr>
          <w:rFonts w:ascii="Times New Roman" w:hAnsi="Times New Roman" w:cs="Times New Roman"/>
          <w:sz w:val="24"/>
          <w:szCs w:val="24"/>
          <w:lang w:val="sq-AL"/>
        </w:rPr>
        <w:t>, arkeologjik, antik, modern, bashkëkohor);</w:t>
      </w:r>
    </w:p>
    <w:p w:rsidR="00621CAD" w:rsidRPr="007D508C" w:rsidRDefault="00621CAD" w:rsidP="00197917">
      <w:pPr>
        <w:pStyle w:val="ListParagraph"/>
        <w:numPr>
          <w:ilvl w:val="0"/>
          <w:numId w:val="32"/>
        </w:numPr>
        <w:spacing w:after="0"/>
        <w:ind w:left="99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Lloji i objektit (</w:t>
      </w:r>
      <w:r w:rsidRPr="007D508C">
        <w:rPr>
          <w:rFonts w:ascii="Times New Roman" w:hAnsi="Times New Roman" w:cs="Times New Roman"/>
          <w:sz w:val="24"/>
          <w:szCs w:val="24"/>
          <w:lang w:val="sq-AL"/>
        </w:rPr>
        <w:t>Pikturë, grafikë, skulpturë, gjetje arkeologjike, libër/dokument arkivash, mobilie të veçanta, etj.) dhe Subjekti (specifikoni tipologjinë e saktë të objektit/subjektit të përfaqësuar nga prona kulturore);</w:t>
      </w:r>
    </w:p>
    <w:p w:rsidR="00621CAD" w:rsidRPr="007D508C" w:rsidRDefault="00621CAD" w:rsidP="00197917">
      <w:pPr>
        <w:pStyle w:val="ListParagraph"/>
        <w:numPr>
          <w:ilvl w:val="0"/>
          <w:numId w:val="32"/>
        </w:numPr>
        <w:spacing w:after="0"/>
        <w:ind w:left="99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Materiali (</w:t>
      </w:r>
      <w:r w:rsidRPr="007D508C">
        <w:rPr>
          <w:rFonts w:ascii="Times New Roman" w:hAnsi="Times New Roman" w:cs="Times New Roman"/>
          <w:sz w:val="24"/>
          <w:szCs w:val="24"/>
          <w:lang w:val="sq-AL"/>
        </w:rPr>
        <w:t>letër, dru, kanavacë, lloj metali, qelq, gur, pëlhurë, etj.);</w:t>
      </w:r>
    </w:p>
    <w:p w:rsidR="00621CAD" w:rsidRPr="007D508C" w:rsidRDefault="00621CAD" w:rsidP="00197917">
      <w:pPr>
        <w:pStyle w:val="ListParagraph"/>
        <w:numPr>
          <w:ilvl w:val="0"/>
          <w:numId w:val="32"/>
        </w:numPr>
        <w:spacing w:after="0"/>
        <w:ind w:left="99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lastRenderedPageBreak/>
        <w:t xml:space="preserve">Teknika e punimit </w:t>
      </w:r>
      <w:r w:rsidRPr="007D508C">
        <w:rPr>
          <w:rFonts w:ascii="Times New Roman" w:hAnsi="Times New Roman" w:cs="Times New Roman"/>
          <w:sz w:val="24"/>
          <w:szCs w:val="24"/>
          <w:lang w:val="sq-AL"/>
        </w:rPr>
        <w:t xml:space="preserve">(vaj, </w:t>
      </w:r>
      <w:proofErr w:type="spellStart"/>
      <w:r w:rsidRPr="007D508C">
        <w:rPr>
          <w:rFonts w:ascii="Times New Roman" w:hAnsi="Times New Roman" w:cs="Times New Roman"/>
          <w:sz w:val="24"/>
          <w:szCs w:val="24"/>
          <w:lang w:val="sq-AL"/>
        </w:rPr>
        <w:t>tempera</w:t>
      </w:r>
      <w:proofErr w:type="spellEnd"/>
      <w:r w:rsidRPr="007D508C">
        <w:rPr>
          <w:rFonts w:ascii="Times New Roman" w:hAnsi="Times New Roman" w:cs="Times New Roman"/>
          <w:sz w:val="24"/>
          <w:szCs w:val="24"/>
          <w:lang w:val="sq-AL"/>
        </w:rPr>
        <w:t xml:space="preserve">, pastel, mozaik, </w:t>
      </w:r>
      <w:proofErr w:type="spellStart"/>
      <w:r w:rsidRPr="007D508C">
        <w:rPr>
          <w:rFonts w:ascii="Times New Roman" w:hAnsi="Times New Roman" w:cs="Times New Roman"/>
          <w:sz w:val="24"/>
          <w:szCs w:val="24"/>
          <w:lang w:val="sq-AL"/>
        </w:rPr>
        <w:t>serigrafi</w:t>
      </w:r>
      <w:proofErr w:type="spellEnd"/>
      <w:r w:rsidRPr="007D508C">
        <w:rPr>
          <w:rFonts w:ascii="Times New Roman" w:hAnsi="Times New Roman" w:cs="Times New Roman"/>
          <w:sz w:val="24"/>
          <w:szCs w:val="24"/>
          <w:lang w:val="sq-AL"/>
        </w:rPr>
        <w:t>, litografi, media e përzier, reliev i lartë, reliev i ulët, punim me gur, dekorim, gdhendje metali, stampimi, punim me gdhendje, zbukurim, etj.);</w:t>
      </w:r>
    </w:p>
    <w:p w:rsidR="00621CAD" w:rsidRPr="007D508C" w:rsidRDefault="00621CAD" w:rsidP="00197917">
      <w:pPr>
        <w:pStyle w:val="ListParagraph"/>
        <w:numPr>
          <w:ilvl w:val="0"/>
          <w:numId w:val="32"/>
        </w:numPr>
        <w:spacing w:after="0"/>
        <w:ind w:left="99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 xml:space="preserve">Matjet (Lartësia, gjerësia, thellësia dhe diametri në </w:t>
      </w:r>
      <w:proofErr w:type="spellStart"/>
      <w:r w:rsidRPr="007D508C">
        <w:rPr>
          <w:rFonts w:ascii="Times New Roman" w:hAnsi="Times New Roman" w:cs="Times New Roman"/>
          <w:i/>
          <w:sz w:val="24"/>
          <w:szCs w:val="24"/>
          <w:lang w:val="sq-AL"/>
        </w:rPr>
        <w:t>cm</w:t>
      </w:r>
      <w:proofErr w:type="spellEnd"/>
      <w:r w:rsidRPr="007D508C">
        <w:rPr>
          <w:rFonts w:ascii="Times New Roman" w:hAnsi="Times New Roman" w:cs="Times New Roman"/>
          <w:i/>
          <w:sz w:val="24"/>
          <w:szCs w:val="24"/>
          <w:lang w:val="sq-AL"/>
        </w:rPr>
        <w:t>; pesha në kg);</w:t>
      </w:r>
    </w:p>
    <w:p w:rsidR="00621CAD" w:rsidRPr="007D508C" w:rsidRDefault="00621CAD" w:rsidP="00197917">
      <w:pPr>
        <w:pStyle w:val="ListParagraph"/>
        <w:numPr>
          <w:ilvl w:val="0"/>
          <w:numId w:val="32"/>
        </w:numPr>
        <w:spacing w:after="0"/>
        <w:ind w:left="99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Formati ;</w:t>
      </w:r>
    </w:p>
    <w:p w:rsidR="00621CAD" w:rsidRPr="007D508C" w:rsidRDefault="00621CAD" w:rsidP="00197917">
      <w:pPr>
        <w:pStyle w:val="ListParagraph"/>
        <w:numPr>
          <w:ilvl w:val="0"/>
          <w:numId w:val="32"/>
        </w:numPr>
        <w:spacing w:after="0"/>
        <w:ind w:left="99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Autori (nëse dihet shkruaj "nënshkruar nga ...", ose "i atribuohet ...", ose "Shkolla e ...", koha e ekzekutimit – shënoni shekullin dhe, nëse dihet, vitin);</w:t>
      </w:r>
    </w:p>
    <w:p w:rsidR="00621CAD" w:rsidRPr="007D508C" w:rsidRDefault="00621CAD" w:rsidP="00197917">
      <w:pPr>
        <w:pStyle w:val="ListParagraph"/>
        <w:numPr>
          <w:ilvl w:val="0"/>
          <w:numId w:val="32"/>
        </w:numPr>
        <w:spacing w:after="0"/>
        <w:ind w:left="99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Titulli i veprës së artit;</w:t>
      </w:r>
    </w:p>
    <w:p w:rsidR="00621CAD" w:rsidRPr="007D508C" w:rsidRDefault="00621CAD" w:rsidP="00197917">
      <w:pPr>
        <w:pStyle w:val="ListParagraph"/>
        <w:numPr>
          <w:ilvl w:val="0"/>
          <w:numId w:val="32"/>
        </w:numPr>
        <w:spacing w:after="0"/>
        <w:ind w:left="99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Përshkrimi përmbledhës i pasurisë kulturore;</w:t>
      </w:r>
    </w:p>
    <w:p w:rsidR="00621CAD" w:rsidRPr="007D508C" w:rsidRDefault="00621CAD" w:rsidP="00197917">
      <w:pPr>
        <w:pStyle w:val="ListParagraph"/>
        <w:numPr>
          <w:ilvl w:val="0"/>
          <w:numId w:val="32"/>
        </w:numPr>
        <w:spacing w:after="0"/>
        <w:ind w:left="99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Fotografi;</w:t>
      </w:r>
    </w:p>
    <w:p w:rsidR="00621CAD" w:rsidRPr="007D508C" w:rsidRDefault="00621CAD" w:rsidP="00197917">
      <w:pPr>
        <w:pStyle w:val="ListParagraph"/>
        <w:numPr>
          <w:ilvl w:val="0"/>
          <w:numId w:val="32"/>
        </w:numPr>
        <w:spacing w:after="0"/>
        <w:ind w:left="99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Informacione të tjera (</w:t>
      </w:r>
      <w:proofErr w:type="spellStart"/>
      <w:r w:rsidRPr="007D508C">
        <w:rPr>
          <w:rFonts w:ascii="Times New Roman" w:hAnsi="Times New Roman" w:cs="Times New Roman"/>
          <w:i/>
          <w:sz w:val="24"/>
          <w:szCs w:val="24"/>
          <w:lang w:val="sq-AL"/>
        </w:rPr>
        <w:t>katalogimi</w:t>
      </w:r>
      <w:proofErr w:type="spellEnd"/>
      <w:r w:rsidRPr="007D508C">
        <w:rPr>
          <w:rFonts w:ascii="Times New Roman" w:hAnsi="Times New Roman" w:cs="Times New Roman"/>
          <w:i/>
          <w:sz w:val="24"/>
          <w:szCs w:val="24"/>
          <w:lang w:val="sq-AL"/>
        </w:rPr>
        <w:t>/numri i inventarit, vlera, e mbuluar nga sigurimi, referenca në</w:t>
      </w:r>
      <w:r w:rsidRPr="007D508C">
        <w:rPr>
          <w:rFonts w:ascii="Times New Roman" w:hAnsi="Times New Roman" w:cs="Times New Roman"/>
          <w:b/>
          <w:sz w:val="24"/>
          <w:szCs w:val="24"/>
          <w:lang w:val="sq-AL"/>
        </w:rPr>
        <w:t xml:space="preserve"> </w:t>
      </w:r>
      <w:r w:rsidRPr="007D508C">
        <w:rPr>
          <w:rFonts w:ascii="Times New Roman" w:hAnsi="Times New Roman" w:cs="Times New Roman"/>
          <w:i/>
          <w:sz w:val="24"/>
          <w:szCs w:val="24"/>
          <w:lang w:val="sq-AL"/>
        </w:rPr>
        <w:t>Bazën e të Dhënave të INTERPOL, publikimi i mundshëm në një faqe interneti të jashtme të hapur për publikun, etj.).</w:t>
      </w:r>
    </w:p>
    <w:p w:rsidR="00621CAD" w:rsidRPr="007D508C" w:rsidRDefault="00621CAD" w:rsidP="00A1114C">
      <w:pPr>
        <w:ind w:left="567" w:hanging="284"/>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b) Regjistroni refuzimin për lëshimin e licencës së qarkullimit të lirë, në përputhje me nenin 125 të Ligjit 27/2018 (furnizimi) që </w:t>
      </w:r>
      <w:proofErr w:type="spellStart"/>
      <w:r w:rsidRPr="007D508C">
        <w:rPr>
          <w:rFonts w:ascii="Times New Roman" w:hAnsi="Times New Roman" w:cs="Times New Roman"/>
          <w:sz w:val="24"/>
          <w:szCs w:val="24"/>
          <w:lang w:val="sq-AL"/>
        </w:rPr>
        <w:t>gjeneron</w:t>
      </w:r>
      <w:proofErr w:type="spellEnd"/>
      <w:r w:rsidRPr="007D508C">
        <w:rPr>
          <w:rFonts w:ascii="Times New Roman" w:hAnsi="Times New Roman" w:cs="Times New Roman"/>
          <w:sz w:val="24"/>
          <w:szCs w:val="24"/>
          <w:lang w:val="sq-AL"/>
        </w:rPr>
        <w:t xml:space="preserve"> një "ngjarje të re". "Ngjarja e re" do të përmbajë të dhënat e mëposhtme:</w:t>
      </w:r>
    </w:p>
    <w:p w:rsidR="00621CAD" w:rsidRPr="007D508C" w:rsidRDefault="00621CAD" w:rsidP="00197917">
      <w:pPr>
        <w:pStyle w:val="ListParagraph"/>
        <w:numPr>
          <w:ilvl w:val="0"/>
          <w:numId w:val="33"/>
        </w:numPr>
        <w:spacing w:after="0"/>
        <w:ind w:left="117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 xml:space="preserve">Numrin e protokollit, datën e </w:t>
      </w:r>
      <w:r w:rsidRPr="007D508C">
        <w:rPr>
          <w:rFonts w:ascii="Times New Roman" w:hAnsi="Times New Roman" w:cs="Times New Roman"/>
          <w:sz w:val="24"/>
          <w:szCs w:val="24"/>
          <w:lang w:val="sq-AL"/>
        </w:rPr>
        <w:t xml:space="preserve">lëshimit dhe </w:t>
      </w:r>
      <w:r w:rsidRPr="007D508C">
        <w:rPr>
          <w:rFonts w:ascii="Times New Roman" w:hAnsi="Times New Roman" w:cs="Times New Roman"/>
          <w:b/>
          <w:sz w:val="24"/>
          <w:szCs w:val="24"/>
          <w:lang w:val="sq-AL"/>
        </w:rPr>
        <w:t xml:space="preserve">zyrë </w:t>
      </w:r>
      <w:r w:rsidRPr="007D508C">
        <w:rPr>
          <w:rFonts w:ascii="Times New Roman" w:hAnsi="Times New Roman" w:cs="Times New Roman"/>
          <w:sz w:val="24"/>
          <w:szCs w:val="24"/>
          <w:lang w:val="sq-AL"/>
        </w:rPr>
        <w:t>që ka lëshuar refuzimin;</w:t>
      </w:r>
    </w:p>
    <w:p w:rsidR="00621CAD" w:rsidRPr="007D508C" w:rsidRDefault="00621CAD" w:rsidP="00197917">
      <w:pPr>
        <w:pStyle w:val="ListParagraph"/>
        <w:numPr>
          <w:ilvl w:val="0"/>
          <w:numId w:val="33"/>
        </w:numPr>
        <w:spacing w:after="0"/>
        <w:ind w:left="117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Datën e paraqitjes</w:t>
      </w:r>
      <w:r w:rsidRPr="007D508C">
        <w:rPr>
          <w:rFonts w:ascii="Times New Roman" w:hAnsi="Times New Roman" w:cs="Times New Roman"/>
          <w:sz w:val="24"/>
          <w:szCs w:val="24"/>
          <w:lang w:val="sq-AL"/>
        </w:rPr>
        <w:t xml:space="preserve"> (dhe numrin e protokollit të mbërritjes, nëse ka) të kërkesës për licencën e qarkullimit të lirë;</w:t>
      </w:r>
    </w:p>
    <w:p w:rsidR="00621CAD" w:rsidRPr="007D508C" w:rsidRDefault="00621CAD" w:rsidP="00197917">
      <w:pPr>
        <w:pStyle w:val="ListParagraph"/>
        <w:numPr>
          <w:ilvl w:val="0"/>
          <w:numId w:val="33"/>
        </w:numPr>
        <w:spacing w:after="0"/>
        <w:ind w:left="117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Datën e revokimit të refuzimit</w:t>
      </w:r>
      <w:r w:rsidRPr="007D508C">
        <w:rPr>
          <w:rFonts w:ascii="Times New Roman" w:hAnsi="Times New Roman" w:cs="Times New Roman"/>
          <w:sz w:val="24"/>
          <w:szCs w:val="24"/>
          <w:lang w:val="sq-AL"/>
        </w:rPr>
        <w:t>/ numri i protokollit, nëse ka, dhe Zyrën që ka revokuar Vendimin;</w:t>
      </w:r>
    </w:p>
    <w:p w:rsidR="00621CAD" w:rsidRPr="007D508C" w:rsidRDefault="00621CAD" w:rsidP="00197917">
      <w:pPr>
        <w:pStyle w:val="ListParagraph"/>
        <w:numPr>
          <w:ilvl w:val="0"/>
          <w:numId w:val="33"/>
        </w:numPr>
        <w:spacing w:after="0"/>
        <w:ind w:left="117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 xml:space="preserve">Vendin e ngjarjes </w:t>
      </w:r>
      <w:r w:rsidRPr="007D508C">
        <w:rPr>
          <w:rFonts w:ascii="Times New Roman" w:hAnsi="Times New Roman" w:cs="Times New Roman"/>
          <w:sz w:val="24"/>
          <w:szCs w:val="24"/>
          <w:lang w:val="sq-AL"/>
        </w:rPr>
        <w:t>(korrespondon me vendin ku ndodhet pasuria kulturore në kohën e paraqitjes së kërkesës);</w:t>
      </w:r>
    </w:p>
    <w:p w:rsidR="00621CAD" w:rsidRPr="007D508C" w:rsidRDefault="00621CAD" w:rsidP="00197917">
      <w:pPr>
        <w:pStyle w:val="ListParagraph"/>
        <w:numPr>
          <w:ilvl w:val="0"/>
          <w:numId w:val="33"/>
        </w:numPr>
        <w:spacing w:after="0"/>
        <w:ind w:left="117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Personi fizik</w:t>
      </w:r>
      <w:r w:rsidRPr="007D508C">
        <w:rPr>
          <w:rFonts w:ascii="Times New Roman" w:hAnsi="Times New Roman" w:cs="Times New Roman"/>
          <w:sz w:val="24"/>
          <w:szCs w:val="24"/>
          <w:lang w:val="sq-AL"/>
        </w:rPr>
        <w:t xml:space="preserve"> (i konfiguruar zakonisht me paraqitësin e kërkesës/pronarin ose me ndonjë ndërmjetës: verifikoni nëse personi është i regjistruar apo jo në Bazën e të Dhënave, dhe nëse jo, krijohen një "person fizik </w:t>
      </w:r>
      <w:r w:rsidRPr="007D508C">
        <w:rPr>
          <w:rFonts w:ascii="Times New Roman" w:hAnsi="Times New Roman" w:cs="Times New Roman"/>
          <w:b/>
          <w:sz w:val="24"/>
          <w:szCs w:val="24"/>
          <w:lang w:val="sq-AL"/>
        </w:rPr>
        <w:t xml:space="preserve">i </w:t>
      </w:r>
      <w:r w:rsidRPr="007D508C">
        <w:rPr>
          <w:rFonts w:ascii="Times New Roman" w:hAnsi="Times New Roman" w:cs="Times New Roman"/>
          <w:sz w:val="24"/>
          <w:szCs w:val="24"/>
          <w:lang w:val="sq-AL"/>
        </w:rPr>
        <w:t>ri fizik" duke hedhur emrin, mbiemrin, vendin dhe datën e lindjes, adresën e vendbanimit dhe kontaktet personale;</w:t>
      </w:r>
    </w:p>
    <w:p w:rsidR="00621CAD" w:rsidRPr="007D508C" w:rsidRDefault="00621CAD" w:rsidP="00197917">
      <w:pPr>
        <w:pStyle w:val="ListParagraph"/>
        <w:numPr>
          <w:ilvl w:val="0"/>
          <w:numId w:val="33"/>
        </w:numPr>
        <w:spacing w:after="0"/>
        <w:ind w:left="117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 xml:space="preserve">Dokumentet: merrni komunikimin/raportimin e Zyrës Raportuese në formatin </w:t>
      </w:r>
      <w:proofErr w:type="spellStart"/>
      <w:r w:rsidRPr="007D508C">
        <w:rPr>
          <w:rFonts w:ascii="Times New Roman" w:hAnsi="Times New Roman" w:cs="Times New Roman"/>
          <w:b/>
          <w:sz w:val="24"/>
          <w:szCs w:val="24"/>
          <w:lang w:val="sq-AL"/>
        </w:rPr>
        <w:t>pdf</w:t>
      </w:r>
      <w:proofErr w:type="spellEnd"/>
      <w:r w:rsidRPr="007D508C">
        <w:rPr>
          <w:rFonts w:ascii="Times New Roman" w:hAnsi="Times New Roman" w:cs="Times New Roman"/>
          <w:b/>
          <w:sz w:val="24"/>
          <w:szCs w:val="24"/>
          <w:lang w:val="sq-AL"/>
        </w:rPr>
        <w:t xml:space="preserve"> dhe hidheni atë në sistemin e informacionit;</w:t>
      </w:r>
    </w:p>
    <w:p w:rsidR="00621CAD" w:rsidRPr="007D508C" w:rsidRDefault="00621CAD" w:rsidP="00197917">
      <w:pPr>
        <w:pStyle w:val="ListParagraph"/>
        <w:numPr>
          <w:ilvl w:val="0"/>
          <w:numId w:val="33"/>
        </w:numPr>
        <w:spacing w:after="0"/>
        <w:ind w:left="117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Pasuria Kulturore, për kompjuterizimin e saktë, duhet të tregohen parametrat e mëposhtëm:</w:t>
      </w:r>
    </w:p>
    <w:p w:rsidR="00621CAD" w:rsidRPr="007D508C" w:rsidRDefault="00621CAD" w:rsidP="00197917">
      <w:pPr>
        <w:pStyle w:val="ListParagraph"/>
        <w:numPr>
          <w:ilvl w:val="0"/>
          <w:numId w:val="34"/>
        </w:numPr>
        <w:spacing w:after="0"/>
        <w:ind w:left="171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Sasia (</w:t>
      </w:r>
      <w:r w:rsidRPr="007D508C">
        <w:rPr>
          <w:rFonts w:ascii="Times New Roman" w:hAnsi="Times New Roman" w:cs="Times New Roman"/>
          <w:sz w:val="24"/>
          <w:szCs w:val="24"/>
          <w:lang w:val="sq-AL"/>
        </w:rPr>
        <w:t>në përgjithësi korrespondon me 1 sepse duhet të hidhni vetëm një pasuri kulturore çdo herë);</w:t>
      </w:r>
    </w:p>
    <w:p w:rsidR="00621CAD" w:rsidRPr="007D508C" w:rsidRDefault="00621CAD" w:rsidP="00197917">
      <w:pPr>
        <w:pStyle w:val="ListParagraph"/>
        <w:numPr>
          <w:ilvl w:val="0"/>
          <w:numId w:val="34"/>
        </w:numPr>
        <w:spacing w:after="0"/>
        <w:ind w:left="171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Konteksti i veprës së artit (</w:t>
      </w:r>
      <w:proofErr w:type="spellStart"/>
      <w:r w:rsidRPr="007D508C">
        <w:rPr>
          <w:rFonts w:ascii="Times New Roman" w:hAnsi="Times New Roman" w:cs="Times New Roman"/>
          <w:sz w:val="24"/>
          <w:szCs w:val="24"/>
          <w:lang w:val="sq-AL"/>
        </w:rPr>
        <w:t>Paleontologjik</w:t>
      </w:r>
      <w:proofErr w:type="spellEnd"/>
      <w:r w:rsidRPr="007D508C">
        <w:rPr>
          <w:rFonts w:ascii="Times New Roman" w:hAnsi="Times New Roman" w:cs="Times New Roman"/>
          <w:sz w:val="24"/>
          <w:szCs w:val="24"/>
          <w:lang w:val="sq-AL"/>
        </w:rPr>
        <w:t>, arkeologjik, antik, modern, bashkëkohor);</w:t>
      </w:r>
    </w:p>
    <w:p w:rsidR="00621CAD" w:rsidRPr="007D508C" w:rsidRDefault="00621CAD" w:rsidP="00197917">
      <w:pPr>
        <w:pStyle w:val="ListParagraph"/>
        <w:numPr>
          <w:ilvl w:val="0"/>
          <w:numId w:val="34"/>
        </w:numPr>
        <w:spacing w:after="0"/>
        <w:ind w:left="171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Lloji i objektit (</w:t>
      </w:r>
      <w:r w:rsidRPr="007D508C">
        <w:rPr>
          <w:rFonts w:ascii="Times New Roman" w:hAnsi="Times New Roman" w:cs="Times New Roman"/>
          <w:sz w:val="24"/>
          <w:szCs w:val="24"/>
          <w:lang w:val="sq-AL"/>
        </w:rPr>
        <w:t xml:space="preserve">Pikturë, grafikë, skulpturë, gjetje arkeologjike, libër/dokument arkivash, mobilie të veçanta, etj.) dhe Subjekti </w:t>
      </w:r>
      <w:r w:rsidRPr="007D508C">
        <w:rPr>
          <w:rFonts w:ascii="Times New Roman" w:hAnsi="Times New Roman" w:cs="Times New Roman"/>
          <w:sz w:val="24"/>
          <w:szCs w:val="24"/>
          <w:lang w:val="sq-AL"/>
        </w:rPr>
        <w:lastRenderedPageBreak/>
        <w:t>(specifikoni tipologjinë e saktë të objektit/subjektit të përfaqësuar nga prona kulturore);</w:t>
      </w:r>
    </w:p>
    <w:p w:rsidR="00621CAD" w:rsidRPr="007D508C" w:rsidRDefault="00621CAD" w:rsidP="00197917">
      <w:pPr>
        <w:pStyle w:val="ListParagraph"/>
        <w:numPr>
          <w:ilvl w:val="0"/>
          <w:numId w:val="34"/>
        </w:numPr>
        <w:spacing w:after="0"/>
        <w:ind w:left="171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Materiali (</w:t>
      </w:r>
      <w:r w:rsidRPr="007D508C">
        <w:rPr>
          <w:rFonts w:ascii="Times New Roman" w:hAnsi="Times New Roman" w:cs="Times New Roman"/>
          <w:sz w:val="24"/>
          <w:szCs w:val="24"/>
          <w:lang w:val="sq-AL"/>
        </w:rPr>
        <w:t>letër, dru, kanavacë, lloj metali, qelq, gur, pëlhurë, etj.);</w:t>
      </w:r>
    </w:p>
    <w:p w:rsidR="00621CAD" w:rsidRPr="007D508C" w:rsidRDefault="00621CAD" w:rsidP="00197917">
      <w:pPr>
        <w:pStyle w:val="ListParagraph"/>
        <w:numPr>
          <w:ilvl w:val="0"/>
          <w:numId w:val="34"/>
        </w:numPr>
        <w:spacing w:after="0"/>
        <w:ind w:left="171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 xml:space="preserve">Teknika e punimit </w:t>
      </w:r>
      <w:r w:rsidRPr="007D508C">
        <w:rPr>
          <w:rFonts w:ascii="Times New Roman" w:hAnsi="Times New Roman" w:cs="Times New Roman"/>
          <w:sz w:val="24"/>
          <w:szCs w:val="24"/>
          <w:lang w:val="sq-AL"/>
        </w:rPr>
        <w:t xml:space="preserve">(vaj, </w:t>
      </w:r>
      <w:proofErr w:type="spellStart"/>
      <w:r w:rsidRPr="007D508C">
        <w:rPr>
          <w:rFonts w:ascii="Times New Roman" w:hAnsi="Times New Roman" w:cs="Times New Roman"/>
          <w:sz w:val="24"/>
          <w:szCs w:val="24"/>
          <w:lang w:val="sq-AL"/>
        </w:rPr>
        <w:t>tempera</w:t>
      </w:r>
      <w:proofErr w:type="spellEnd"/>
      <w:r w:rsidRPr="007D508C">
        <w:rPr>
          <w:rFonts w:ascii="Times New Roman" w:hAnsi="Times New Roman" w:cs="Times New Roman"/>
          <w:sz w:val="24"/>
          <w:szCs w:val="24"/>
          <w:lang w:val="sq-AL"/>
        </w:rPr>
        <w:t xml:space="preserve">, pastel, mozaik, </w:t>
      </w:r>
      <w:proofErr w:type="spellStart"/>
      <w:r w:rsidRPr="007D508C">
        <w:rPr>
          <w:rFonts w:ascii="Times New Roman" w:hAnsi="Times New Roman" w:cs="Times New Roman"/>
          <w:sz w:val="24"/>
          <w:szCs w:val="24"/>
          <w:lang w:val="sq-AL"/>
        </w:rPr>
        <w:t>serigrafi</w:t>
      </w:r>
      <w:proofErr w:type="spellEnd"/>
      <w:r w:rsidRPr="007D508C">
        <w:rPr>
          <w:rFonts w:ascii="Times New Roman" w:hAnsi="Times New Roman" w:cs="Times New Roman"/>
          <w:sz w:val="24"/>
          <w:szCs w:val="24"/>
          <w:lang w:val="sq-AL"/>
        </w:rPr>
        <w:t>, litografi, media e përzier, reliev i lartë, reliev i ulët, punim me gur, dekorim, gdhendje metali, stampimi, punim me gdhendje, zbukurim, etj.);</w:t>
      </w:r>
    </w:p>
    <w:p w:rsidR="00621CAD" w:rsidRPr="007D508C" w:rsidRDefault="00621CAD" w:rsidP="00197917">
      <w:pPr>
        <w:pStyle w:val="ListParagraph"/>
        <w:numPr>
          <w:ilvl w:val="0"/>
          <w:numId w:val="34"/>
        </w:numPr>
        <w:spacing w:after="0"/>
        <w:ind w:left="171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 xml:space="preserve">Matjet (Lartësia, gjerësia, thellësia dhe diametri në </w:t>
      </w:r>
      <w:proofErr w:type="spellStart"/>
      <w:r w:rsidRPr="007D508C">
        <w:rPr>
          <w:rFonts w:ascii="Times New Roman" w:hAnsi="Times New Roman" w:cs="Times New Roman"/>
          <w:i/>
          <w:sz w:val="24"/>
          <w:szCs w:val="24"/>
          <w:lang w:val="sq-AL"/>
        </w:rPr>
        <w:t>cm</w:t>
      </w:r>
      <w:proofErr w:type="spellEnd"/>
      <w:r w:rsidRPr="007D508C">
        <w:rPr>
          <w:rFonts w:ascii="Times New Roman" w:hAnsi="Times New Roman" w:cs="Times New Roman"/>
          <w:i/>
          <w:sz w:val="24"/>
          <w:szCs w:val="24"/>
          <w:lang w:val="sq-AL"/>
        </w:rPr>
        <w:t>; pesha në kg);</w:t>
      </w:r>
    </w:p>
    <w:p w:rsidR="00621CAD" w:rsidRPr="007D508C" w:rsidRDefault="00621CAD" w:rsidP="00197917">
      <w:pPr>
        <w:pStyle w:val="ListParagraph"/>
        <w:numPr>
          <w:ilvl w:val="0"/>
          <w:numId w:val="34"/>
        </w:numPr>
        <w:spacing w:after="0"/>
        <w:ind w:left="171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Formati;</w:t>
      </w:r>
    </w:p>
    <w:p w:rsidR="00621CAD" w:rsidRPr="007D508C" w:rsidRDefault="00621CAD" w:rsidP="00197917">
      <w:pPr>
        <w:pStyle w:val="ListParagraph"/>
        <w:numPr>
          <w:ilvl w:val="0"/>
          <w:numId w:val="34"/>
        </w:numPr>
        <w:spacing w:after="0"/>
        <w:ind w:left="171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Autori (nëse dihet shkruaj "nënshkruar nga ...", ose "i atribuohet ...", ose "Shkolla e ...", koha e ekzekutimit – shënoni shekullin dhe, nëse dihet, vitin);</w:t>
      </w:r>
    </w:p>
    <w:p w:rsidR="00621CAD" w:rsidRPr="007D508C" w:rsidRDefault="00621CAD" w:rsidP="00197917">
      <w:pPr>
        <w:pStyle w:val="ListParagraph"/>
        <w:numPr>
          <w:ilvl w:val="0"/>
          <w:numId w:val="34"/>
        </w:numPr>
        <w:spacing w:after="0"/>
        <w:ind w:left="171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Titulli i veprës së artit;</w:t>
      </w:r>
    </w:p>
    <w:p w:rsidR="00621CAD" w:rsidRPr="007D508C" w:rsidRDefault="00621CAD" w:rsidP="00197917">
      <w:pPr>
        <w:pStyle w:val="ListParagraph"/>
        <w:numPr>
          <w:ilvl w:val="0"/>
          <w:numId w:val="34"/>
        </w:numPr>
        <w:spacing w:after="0"/>
        <w:ind w:left="171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Përshkrimi përmbledhës i pasurisë kulturore;</w:t>
      </w:r>
    </w:p>
    <w:p w:rsidR="00621CAD" w:rsidRPr="007D508C" w:rsidRDefault="00621CAD" w:rsidP="00197917">
      <w:pPr>
        <w:pStyle w:val="ListParagraph"/>
        <w:numPr>
          <w:ilvl w:val="0"/>
          <w:numId w:val="34"/>
        </w:numPr>
        <w:spacing w:after="0"/>
        <w:ind w:left="1710"/>
        <w:rPr>
          <w:rFonts w:ascii="Times New Roman" w:hAnsi="Times New Roman" w:cs="Times New Roman"/>
          <w:sz w:val="24"/>
          <w:szCs w:val="24"/>
          <w:lang w:val="sq-AL"/>
        </w:rPr>
      </w:pPr>
      <w:r w:rsidRPr="007D508C">
        <w:rPr>
          <w:rFonts w:ascii="Times New Roman" w:hAnsi="Times New Roman" w:cs="Times New Roman"/>
          <w:i/>
          <w:sz w:val="24"/>
          <w:szCs w:val="24"/>
          <w:lang w:val="sq-AL"/>
        </w:rPr>
        <w:t>Fotografi ;</w:t>
      </w:r>
    </w:p>
    <w:p w:rsidR="00621CAD" w:rsidRPr="007D508C" w:rsidRDefault="00621CAD" w:rsidP="00197917">
      <w:pPr>
        <w:pStyle w:val="ListParagraph"/>
        <w:numPr>
          <w:ilvl w:val="0"/>
          <w:numId w:val="34"/>
        </w:numPr>
        <w:spacing w:after="0"/>
        <w:ind w:left="1710"/>
        <w:rPr>
          <w:rFonts w:ascii="Times New Roman" w:hAnsi="Times New Roman" w:cs="Times New Roman"/>
          <w:sz w:val="24"/>
          <w:szCs w:val="24"/>
          <w:lang w:val="sq-AL"/>
        </w:rPr>
      </w:pPr>
      <w:r w:rsidRPr="007D508C">
        <w:rPr>
          <w:rFonts w:ascii="Times New Roman" w:hAnsi="Times New Roman" w:cs="Times New Roman"/>
          <w:sz w:val="24"/>
          <w:szCs w:val="24"/>
          <w:lang w:val="sq-AL"/>
        </w:rPr>
        <w:t>Shënime (fushë për tekst të lirë për futjen e informacioneve me interes).</w:t>
      </w:r>
    </w:p>
    <w:p w:rsidR="00621CAD" w:rsidRPr="007D508C" w:rsidRDefault="00621CAD" w:rsidP="00A1114C">
      <w:pPr>
        <w:ind w:left="567" w:hanging="284"/>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c) Në rast të rikuperimit/lokalizimit/sekuestrimit të trashëgimisë kulturore, objekt i kërkimit të përmendur në pikën a), </w:t>
      </w:r>
      <w:r w:rsidRPr="007D508C">
        <w:rPr>
          <w:rFonts w:ascii="Times New Roman" w:hAnsi="Times New Roman" w:cs="Times New Roman"/>
          <w:b/>
          <w:sz w:val="24"/>
          <w:szCs w:val="24"/>
          <w:lang w:val="sq-AL"/>
        </w:rPr>
        <w:t>përditësoni sistemin kompjuterik</w:t>
      </w:r>
      <w:r w:rsidRPr="007D508C">
        <w:rPr>
          <w:rFonts w:ascii="Times New Roman" w:hAnsi="Times New Roman" w:cs="Times New Roman"/>
          <w:sz w:val="24"/>
          <w:szCs w:val="24"/>
          <w:lang w:val="sq-AL"/>
        </w:rPr>
        <w:t xml:space="preserve"> duke verifikuar paraprakisht nëse pasuria ndodhet në Bazën e të Dhënave. Nëse nuk është, duhet të </w:t>
      </w:r>
      <w:proofErr w:type="spellStart"/>
      <w:r w:rsidRPr="007D508C">
        <w:rPr>
          <w:rFonts w:ascii="Times New Roman" w:hAnsi="Times New Roman" w:cs="Times New Roman"/>
          <w:sz w:val="24"/>
          <w:szCs w:val="24"/>
          <w:lang w:val="sq-AL"/>
        </w:rPr>
        <w:t>gjenerohet</w:t>
      </w:r>
      <w:proofErr w:type="spellEnd"/>
      <w:r w:rsidRPr="007D508C">
        <w:rPr>
          <w:rFonts w:ascii="Times New Roman" w:hAnsi="Times New Roman" w:cs="Times New Roman"/>
          <w:sz w:val="24"/>
          <w:szCs w:val="24"/>
          <w:lang w:val="sq-AL"/>
        </w:rPr>
        <w:t xml:space="preserve"> një "ngjarje e re" për të pasur mundësi të hedhim “rikuperimin/lokalizimin/sekuestrimit”. Pasi të jetë identifikuar pasuria që do të rikuperohet, operatori duhet të hedhë :</w:t>
      </w:r>
    </w:p>
    <w:p w:rsidR="00621CAD" w:rsidRPr="007D508C" w:rsidRDefault="00621CAD" w:rsidP="00197917">
      <w:pPr>
        <w:pStyle w:val="ListParagraph"/>
        <w:numPr>
          <w:ilvl w:val="0"/>
          <w:numId w:val="35"/>
        </w:numPr>
        <w:spacing w:after="0"/>
        <w:ind w:left="144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 xml:space="preserve">Datën </w:t>
      </w:r>
      <w:r w:rsidRPr="007D508C">
        <w:rPr>
          <w:rFonts w:ascii="Times New Roman" w:hAnsi="Times New Roman" w:cs="Times New Roman"/>
          <w:sz w:val="24"/>
          <w:szCs w:val="24"/>
          <w:lang w:val="sq-AL"/>
        </w:rPr>
        <w:t>e rikuperimit</w:t>
      </w:r>
      <w:r w:rsidRPr="007D508C">
        <w:rPr>
          <w:rFonts w:ascii="Times New Roman" w:hAnsi="Times New Roman" w:cs="Times New Roman"/>
          <w:b/>
          <w:sz w:val="24"/>
          <w:szCs w:val="24"/>
          <w:lang w:val="sq-AL"/>
        </w:rPr>
        <w:t>;</w:t>
      </w:r>
    </w:p>
    <w:p w:rsidR="00621CAD" w:rsidRPr="007D508C" w:rsidRDefault="00621CAD" w:rsidP="00197917">
      <w:pPr>
        <w:pStyle w:val="ListParagraph"/>
        <w:numPr>
          <w:ilvl w:val="0"/>
          <w:numId w:val="35"/>
        </w:numPr>
        <w:spacing w:after="0"/>
        <w:ind w:left="144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 xml:space="preserve">Vendin </w:t>
      </w:r>
      <w:r w:rsidRPr="007D508C">
        <w:rPr>
          <w:rFonts w:ascii="Times New Roman" w:hAnsi="Times New Roman" w:cs="Times New Roman"/>
          <w:sz w:val="24"/>
          <w:szCs w:val="24"/>
          <w:lang w:val="sq-AL"/>
        </w:rPr>
        <w:t>i rikuperimit</w:t>
      </w:r>
      <w:r w:rsidRPr="007D508C">
        <w:rPr>
          <w:rFonts w:ascii="Times New Roman" w:hAnsi="Times New Roman" w:cs="Times New Roman"/>
          <w:b/>
          <w:sz w:val="24"/>
          <w:szCs w:val="24"/>
          <w:lang w:val="sq-AL"/>
        </w:rPr>
        <w:t>;</w:t>
      </w:r>
    </w:p>
    <w:p w:rsidR="00621CAD" w:rsidRPr="007D508C" w:rsidRDefault="00621CAD" w:rsidP="00197917">
      <w:pPr>
        <w:pStyle w:val="ListParagraph"/>
        <w:numPr>
          <w:ilvl w:val="0"/>
          <w:numId w:val="35"/>
        </w:numPr>
        <w:spacing w:after="0"/>
        <w:ind w:left="144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 xml:space="preserve">Zyrën </w:t>
      </w:r>
      <w:r w:rsidRPr="007D508C">
        <w:rPr>
          <w:rFonts w:ascii="Times New Roman" w:hAnsi="Times New Roman" w:cs="Times New Roman"/>
          <w:sz w:val="24"/>
          <w:szCs w:val="24"/>
          <w:lang w:val="sq-AL"/>
        </w:rPr>
        <w:t>që ka proceduar</w:t>
      </w:r>
      <w:r w:rsidRPr="007D508C">
        <w:rPr>
          <w:rFonts w:ascii="Times New Roman" w:hAnsi="Times New Roman" w:cs="Times New Roman"/>
          <w:b/>
          <w:sz w:val="24"/>
          <w:szCs w:val="24"/>
          <w:lang w:val="sq-AL"/>
        </w:rPr>
        <w:t>;</w:t>
      </w:r>
    </w:p>
    <w:p w:rsidR="00621CAD" w:rsidRPr="007D508C" w:rsidRDefault="00621CAD" w:rsidP="00197917">
      <w:pPr>
        <w:pStyle w:val="ListParagraph"/>
        <w:numPr>
          <w:ilvl w:val="0"/>
          <w:numId w:val="35"/>
        </w:numPr>
        <w:spacing w:after="0"/>
        <w:ind w:left="144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 xml:space="preserve">Vlerësimin </w:t>
      </w:r>
      <w:r w:rsidRPr="007D508C">
        <w:rPr>
          <w:rFonts w:ascii="Times New Roman" w:hAnsi="Times New Roman" w:cs="Times New Roman"/>
          <w:sz w:val="24"/>
          <w:szCs w:val="24"/>
          <w:lang w:val="sq-AL"/>
        </w:rPr>
        <w:t>e vlerës së pasurisë (nëse ka);</w:t>
      </w:r>
    </w:p>
    <w:p w:rsidR="00621CAD" w:rsidRPr="007D508C" w:rsidRDefault="00621CAD" w:rsidP="00197917">
      <w:pPr>
        <w:pStyle w:val="ListParagraph"/>
        <w:numPr>
          <w:ilvl w:val="0"/>
          <w:numId w:val="35"/>
        </w:numPr>
        <w:spacing w:after="0"/>
        <w:ind w:left="144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 xml:space="preserve">Shënime </w:t>
      </w:r>
      <w:r w:rsidRPr="007D508C">
        <w:rPr>
          <w:rFonts w:ascii="Times New Roman" w:hAnsi="Times New Roman" w:cs="Times New Roman"/>
          <w:sz w:val="24"/>
          <w:szCs w:val="24"/>
          <w:lang w:val="sq-AL"/>
        </w:rPr>
        <w:t>(fushë për tekst të lirë për informacion me interes).</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d) në rast të fakteve tjera të tilla si:</w:t>
      </w:r>
    </w:p>
    <w:p w:rsidR="00621CAD" w:rsidRPr="007D508C" w:rsidRDefault="00621CAD" w:rsidP="00A1114C">
      <w:pPr>
        <w:ind w:left="426" w:hanging="142"/>
        <w:jc w:val="both"/>
        <w:rPr>
          <w:rFonts w:ascii="Times New Roman" w:hAnsi="Times New Roman" w:cs="Times New Roman"/>
          <w:b/>
          <w:sz w:val="24"/>
          <w:szCs w:val="24"/>
          <w:lang w:val="sq-AL"/>
        </w:rPr>
      </w:pPr>
      <w:r w:rsidRPr="007D508C">
        <w:rPr>
          <w:rFonts w:ascii="Times New Roman" w:hAnsi="Times New Roman" w:cs="Times New Roman"/>
          <w:sz w:val="24"/>
          <w:szCs w:val="24"/>
          <w:lang w:val="sq-AL"/>
        </w:rPr>
        <w:t xml:space="preserve">- </w:t>
      </w:r>
      <w:r w:rsidRPr="007D508C">
        <w:rPr>
          <w:rFonts w:ascii="Times New Roman" w:hAnsi="Times New Roman" w:cs="Times New Roman"/>
          <w:b/>
          <w:sz w:val="24"/>
          <w:szCs w:val="24"/>
          <w:lang w:val="sq-AL"/>
        </w:rPr>
        <w:t>gërmime të paligjshme të zbuluara</w:t>
      </w:r>
      <w:r w:rsidRPr="007D508C">
        <w:rPr>
          <w:rFonts w:ascii="Times New Roman" w:hAnsi="Times New Roman" w:cs="Times New Roman"/>
          <w:sz w:val="24"/>
          <w:szCs w:val="24"/>
          <w:lang w:val="sq-AL"/>
        </w:rPr>
        <w:t>, duhet të krijohet një "ngjarje e re", në të cilën duhet të hidhen të dhënat e mëposhtme</w:t>
      </w:r>
      <w:r w:rsidRPr="007D508C">
        <w:rPr>
          <w:rFonts w:ascii="Times New Roman" w:hAnsi="Times New Roman" w:cs="Times New Roman"/>
          <w:b/>
          <w:sz w:val="24"/>
          <w:szCs w:val="24"/>
          <w:lang w:val="sq-AL"/>
        </w:rPr>
        <w:t>:</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Lloji i ngjarjes</w:t>
      </w:r>
      <w:r w:rsidRPr="007D508C">
        <w:rPr>
          <w:rFonts w:ascii="Times New Roman" w:hAnsi="Times New Roman" w:cs="Times New Roman"/>
          <w:sz w:val="24"/>
          <w:szCs w:val="24"/>
          <w:lang w:val="sq-AL"/>
        </w:rPr>
        <w:t xml:space="preserve"> (ngjarje të tjera);</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Kategoria e ngjarjeve</w:t>
      </w:r>
      <w:r w:rsidRPr="007D508C">
        <w:rPr>
          <w:rFonts w:ascii="Times New Roman" w:hAnsi="Times New Roman" w:cs="Times New Roman"/>
          <w:sz w:val="24"/>
          <w:szCs w:val="24"/>
          <w:lang w:val="sq-AL"/>
        </w:rPr>
        <w:t xml:space="preserve"> (gërmime të paligjshme);</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Lloji i shkeljes</w:t>
      </w:r>
      <w:r w:rsidRPr="007D508C">
        <w:rPr>
          <w:rFonts w:ascii="Times New Roman" w:hAnsi="Times New Roman" w:cs="Times New Roman"/>
          <w:sz w:val="24"/>
          <w:szCs w:val="24"/>
          <w:lang w:val="sq-AL"/>
        </w:rPr>
        <w:t xml:space="preserve"> (administrative që lidhet me kërkimet dhe zbulimet e objekteve arkeologjike, në përputhje me pikën a) të nenit 260 i ligjit 27/2018);</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Data e ngjarjes</w:t>
      </w:r>
      <w:r w:rsidRPr="007D508C">
        <w:rPr>
          <w:rFonts w:ascii="Times New Roman" w:hAnsi="Times New Roman" w:cs="Times New Roman"/>
          <w:sz w:val="24"/>
          <w:szCs w:val="24"/>
          <w:lang w:val="sq-AL"/>
        </w:rPr>
        <w:t xml:space="preserve"> (në lidhje me zbulimin);</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Vendi i ngjarjes</w:t>
      </w:r>
      <w:r w:rsidRPr="007D508C">
        <w:rPr>
          <w:rFonts w:ascii="Times New Roman" w:hAnsi="Times New Roman" w:cs="Times New Roman"/>
          <w:sz w:val="24"/>
          <w:szCs w:val="24"/>
          <w:lang w:val="sq-AL"/>
        </w:rPr>
        <w:t xml:space="preserve"> (tregoni bashkinë dhe emrin e zonës arkeologjike);</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Zyra Raportuese</w:t>
      </w:r>
      <w:r w:rsidRPr="007D508C">
        <w:rPr>
          <w:rFonts w:ascii="Times New Roman" w:hAnsi="Times New Roman" w:cs="Times New Roman"/>
          <w:sz w:val="24"/>
          <w:szCs w:val="24"/>
          <w:lang w:val="sq-AL"/>
        </w:rPr>
        <w:t xml:space="preserve"> (Mbikëqyrja, Policia, etj.);</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lastRenderedPageBreak/>
        <w:t>Shënime</w:t>
      </w:r>
      <w:r w:rsidRPr="007D508C">
        <w:rPr>
          <w:rFonts w:ascii="Times New Roman" w:hAnsi="Times New Roman" w:cs="Times New Roman"/>
          <w:sz w:val="24"/>
          <w:szCs w:val="24"/>
          <w:lang w:val="sq-AL"/>
        </w:rPr>
        <w:t xml:space="preserve"> (fushë për tekst të lirë për informacion me interes, siç janë koordinatat gjeografike të vendndodhjes së saktë të gërmimeve);</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Instrumentet e sekuestruara të</w:t>
      </w:r>
      <w:r w:rsidRPr="007D508C">
        <w:rPr>
          <w:rFonts w:ascii="Times New Roman" w:hAnsi="Times New Roman" w:cs="Times New Roman"/>
          <w:sz w:val="24"/>
          <w:szCs w:val="24"/>
          <w:lang w:val="sq-AL"/>
        </w:rPr>
        <w:t xml:space="preserve"> </w:t>
      </w:r>
      <w:r w:rsidRPr="007D508C">
        <w:rPr>
          <w:rFonts w:ascii="Times New Roman" w:hAnsi="Times New Roman" w:cs="Times New Roman"/>
          <w:b/>
          <w:sz w:val="24"/>
          <w:szCs w:val="24"/>
          <w:lang w:val="sq-AL"/>
        </w:rPr>
        <w:t xml:space="preserve">kërkimit arkeologjik </w:t>
      </w:r>
      <w:r w:rsidRPr="007D508C">
        <w:rPr>
          <w:rFonts w:ascii="Times New Roman" w:hAnsi="Times New Roman" w:cs="Times New Roman"/>
          <w:sz w:val="24"/>
          <w:szCs w:val="24"/>
          <w:lang w:val="sq-AL"/>
        </w:rPr>
        <w:t>(tregoni llojin dhe sasinë);</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Dokumentet</w:t>
      </w:r>
      <w:r w:rsidRPr="007D508C">
        <w:rPr>
          <w:rFonts w:ascii="Times New Roman" w:hAnsi="Times New Roman" w:cs="Times New Roman"/>
          <w:sz w:val="24"/>
          <w:szCs w:val="24"/>
          <w:lang w:val="sq-AL"/>
        </w:rPr>
        <w:t xml:space="preserve">: merrni komunikimin/raportimin e Zyrës Raportuese në formatin </w:t>
      </w:r>
      <w:proofErr w:type="spellStart"/>
      <w:r w:rsidRPr="007D508C">
        <w:rPr>
          <w:rFonts w:ascii="Times New Roman" w:hAnsi="Times New Roman" w:cs="Times New Roman"/>
          <w:sz w:val="24"/>
          <w:szCs w:val="24"/>
          <w:lang w:val="sq-AL"/>
        </w:rPr>
        <w:t>pdf</w:t>
      </w:r>
      <w:proofErr w:type="spellEnd"/>
      <w:r w:rsidRPr="007D508C">
        <w:rPr>
          <w:rFonts w:ascii="Times New Roman" w:hAnsi="Times New Roman" w:cs="Times New Roman"/>
          <w:sz w:val="24"/>
          <w:szCs w:val="24"/>
          <w:lang w:val="sq-AL"/>
        </w:rPr>
        <w:t xml:space="preserve"> dhe futeni atë në sistemin e informacionit;</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Trashëgimia kulturore</w:t>
      </w:r>
      <w:r w:rsidRPr="007D508C">
        <w:rPr>
          <w:rFonts w:ascii="Times New Roman" w:hAnsi="Times New Roman" w:cs="Times New Roman"/>
          <w:sz w:val="24"/>
          <w:szCs w:val="24"/>
          <w:lang w:val="sq-AL"/>
        </w:rPr>
        <w:t>: vetëm në rast të zbulimit të mallrave ose fragmenteve të tyre procedohet me hedhjen;</w:t>
      </w:r>
    </w:p>
    <w:p w:rsidR="00621CAD" w:rsidRPr="007D508C" w:rsidRDefault="00E67B7D" w:rsidP="00A1114C">
      <w:pPr>
        <w:spacing w:after="0"/>
        <w:ind w:left="426" w:hanging="142"/>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 </w:t>
      </w:r>
      <w:r w:rsidRPr="007D508C">
        <w:rPr>
          <w:rFonts w:ascii="Times New Roman" w:hAnsi="Times New Roman" w:cs="Times New Roman"/>
          <w:b/>
          <w:sz w:val="24"/>
          <w:szCs w:val="24"/>
          <w:lang w:val="sq-AL"/>
        </w:rPr>
        <w:t>d</w:t>
      </w:r>
      <w:r w:rsidR="00621CAD" w:rsidRPr="007D508C">
        <w:rPr>
          <w:rFonts w:ascii="Times New Roman" w:hAnsi="Times New Roman" w:cs="Times New Roman"/>
          <w:b/>
          <w:sz w:val="24"/>
          <w:szCs w:val="24"/>
          <w:lang w:val="sq-AL"/>
        </w:rPr>
        <w:t>ëmtimi i trashëgimisë kulturore të paluajtshme</w:t>
      </w:r>
      <w:r w:rsidR="00621CAD" w:rsidRPr="007D508C">
        <w:rPr>
          <w:rFonts w:ascii="Times New Roman" w:hAnsi="Times New Roman" w:cs="Times New Roman"/>
          <w:sz w:val="24"/>
          <w:szCs w:val="24"/>
          <w:lang w:val="sq-AL"/>
        </w:rPr>
        <w:t xml:space="preserve"> (monumente, ndërtesa historike), qoftë nga njeriu ose si rezultat i fatkeqësive natyrore, duhet të krijohet një "ngjarje e re", në të cilën duhet të futen të dhënat e mëposhtme:</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Lloji i ngjarjes</w:t>
      </w:r>
      <w:r w:rsidRPr="007D508C">
        <w:rPr>
          <w:rFonts w:ascii="Times New Roman" w:hAnsi="Times New Roman" w:cs="Times New Roman"/>
          <w:sz w:val="24"/>
          <w:szCs w:val="24"/>
          <w:lang w:val="sq-AL"/>
        </w:rPr>
        <w:t xml:space="preserve"> (ngjarje tjera);</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Kategoria e ngjarjeve</w:t>
      </w:r>
      <w:r w:rsidRPr="007D508C">
        <w:rPr>
          <w:rFonts w:ascii="Times New Roman" w:hAnsi="Times New Roman" w:cs="Times New Roman"/>
          <w:sz w:val="24"/>
          <w:szCs w:val="24"/>
          <w:lang w:val="sq-AL"/>
        </w:rPr>
        <w:t xml:space="preserve"> (dëm i  shkaktuar nga njeriu / shkaqet natyrore);</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Lloji i shkeljes</w:t>
      </w:r>
      <w:r w:rsidRPr="007D508C">
        <w:rPr>
          <w:rFonts w:ascii="Times New Roman" w:hAnsi="Times New Roman" w:cs="Times New Roman"/>
          <w:sz w:val="24"/>
          <w:szCs w:val="24"/>
          <w:lang w:val="sq-AL"/>
        </w:rPr>
        <w:t xml:space="preserve"> (specifikoni nëse është një krim);</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Data e ngjarjes</w:t>
      </w:r>
      <w:r w:rsidRPr="007D508C">
        <w:rPr>
          <w:rFonts w:ascii="Times New Roman" w:hAnsi="Times New Roman" w:cs="Times New Roman"/>
          <w:sz w:val="24"/>
          <w:szCs w:val="24"/>
          <w:lang w:val="sq-AL"/>
        </w:rPr>
        <w:t xml:space="preserve"> (në lidhje me ngjarjen);</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Vendi i ngjarjes</w:t>
      </w:r>
      <w:r w:rsidRPr="007D508C">
        <w:rPr>
          <w:rFonts w:ascii="Times New Roman" w:hAnsi="Times New Roman" w:cs="Times New Roman"/>
          <w:sz w:val="24"/>
          <w:szCs w:val="24"/>
          <w:lang w:val="sq-AL"/>
        </w:rPr>
        <w:t xml:space="preserve"> (tregoni bashkinë dhe vendin specifik: p.sh. kisha, monumenti, muzeu, ndërtesa historike, etj.);</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 xml:space="preserve">Zyra Raportuese </w:t>
      </w:r>
      <w:r w:rsidRPr="007D508C">
        <w:rPr>
          <w:rFonts w:ascii="Times New Roman" w:hAnsi="Times New Roman" w:cs="Times New Roman"/>
          <w:sz w:val="24"/>
          <w:szCs w:val="24"/>
          <w:lang w:val="sq-AL"/>
        </w:rPr>
        <w:t>(Mbikëqyrja, Policia, etj.);</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Shënime</w:t>
      </w:r>
      <w:r w:rsidRPr="007D508C">
        <w:rPr>
          <w:rFonts w:ascii="Times New Roman" w:hAnsi="Times New Roman" w:cs="Times New Roman"/>
          <w:sz w:val="24"/>
          <w:szCs w:val="24"/>
          <w:lang w:val="sq-AL"/>
        </w:rPr>
        <w:t xml:space="preserve"> (fushë për tekst të lirë për informacion me interes);</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Dokumentet</w:t>
      </w:r>
      <w:r w:rsidRPr="007D508C">
        <w:rPr>
          <w:rFonts w:ascii="Times New Roman" w:hAnsi="Times New Roman" w:cs="Times New Roman"/>
          <w:sz w:val="24"/>
          <w:szCs w:val="24"/>
          <w:lang w:val="sq-AL"/>
        </w:rPr>
        <w:t xml:space="preserve">: merrni komunikimin/raportimin e Zyrës Raportuese në formatin </w:t>
      </w:r>
      <w:proofErr w:type="spellStart"/>
      <w:r w:rsidRPr="007D508C">
        <w:rPr>
          <w:rFonts w:ascii="Times New Roman" w:hAnsi="Times New Roman" w:cs="Times New Roman"/>
          <w:sz w:val="24"/>
          <w:szCs w:val="24"/>
          <w:lang w:val="sq-AL"/>
        </w:rPr>
        <w:t>pdf</w:t>
      </w:r>
      <w:proofErr w:type="spellEnd"/>
      <w:r w:rsidRPr="007D508C">
        <w:rPr>
          <w:rFonts w:ascii="Times New Roman" w:hAnsi="Times New Roman" w:cs="Times New Roman"/>
          <w:sz w:val="24"/>
          <w:szCs w:val="24"/>
          <w:lang w:val="sq-AL"/>
        </w:rPr>
        <w:t xml:space="preserve"> dhe futeni atë në sistemin e informacionit;</w:t>
      </w:r>
    </w:p>
    <w:p w:rsidR="00621CAD" w:rsidRPr="007D508C" w:rsidRDefault="00621CAD" w:rsidP="00197917">
      <w:pPr>
        <w:pStyle w:val="ListParagraph"/>
        <w:numPr>
          <w:ilvl w:val="0"/>
          <w:numId w:val="36"/>
        </w:numPr>
        <w:spacing w:after="0"/>
        <w:ind w:left="90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Pasuri kulturore</w:t>
      </w:r>
      <w:r w:rsidRPr="007D508C">
        <w:rPr>
          <w:rFonts w:ascii="Times New Roman" w:hAnsi="Times New Roman" w:cs="Times New Roman"/>
          <w:sz w:val="24"/>
          <w:szCs w:val="24"/>
          <w:lang w:val="sq-AL"/>
        </w:rPr>
        <w:t xml:space="preserve">: shënoni vetëm nëse janë dëmtuar pasuri të vendosura brenda strukturës (p.sh. piktura, skulptura brenda muzeut). </w:t>
      </w:r>
    </w:p>
    <w:p w:rsidR="00621CAD" w:rsidRPr="007D508C" w:rsidRDefault="00621CAD" w:rsidP="00317825">
      <w:pPr>
        <w:spacing w:before="24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Fusha tematike “</w:t>
      </w:r>
      <w:r w:rsidRPr="007D508C">
        <w:rPr>
          <w:rFonts w:ascii="Times New Roman" w:hAnsi="Times New Roman" w:cs="Times New Roman"/>
          <w:b/>
          <w:sz w:val="24"/>
          <w:szCs w:val="24"/>
          <w:lang w:val="sq-AL"/>
        </w:rPr>
        <w:t>Kërkim/Konsultim</w:t>
      </w:r>
      <w:r w:rsidRPr="007D508C">
        <w:rPr>
          <w:rFonts w:ascii="Times New Roman" w:hAnsi="Times New Roman" w:cs="Times New Roman"/>
          <w:sz w:val="24"/>
          <w:szCs w:val="24"/>
          <w:lang w:val="sq-AL"/>
        </w:rPr>
        <w:t>”: kushtuar kërkimit të dhënave të pranishme, si dhe krahasimit (automatik dhe manual) të imazheve (nëse ekzistojnë) të pasurisë kulturore të analizuar në Bazën e të Dhënave me ato që duhen verifikuar në bazë të raporteve (shoqëruar me fotografi) të institucioneve publike (Policia, Doganat, Mbikëqyrja, etj.) ose të paraqitura nga persona privatë përmes plotësimit të formularit të kërkesës, është e strukturuar duke respektuar të njëjtat fusha të përdorura në “</w:t>
      </w:r>
      <w:r w:rsidRPr="007D508C">
        <w:rPr>
          <w:rFonts w:ascii="Times New Roman" w:hAnsi="Times New Roman" w:cs="Times New Roman"/>
          <w:b/>
          <w:sz w:val="24"/>
          <w:szCs w:val="24"/>
          <w:lang w:val="sq-AL"/>
        </w:rPr>
        <w:t>Regjistrimin e të Dhënave</w:t>
      </w:r>
      <w:r w:rsidRPr="007D508C">
        <w:rPr>
          <w:rFonts w:ascii="Times New Roman" w:hAnsi="Times New Roman" w:cs="Times New Roman"/>
          <w:sz w:val="24"/>
          <w:szCs w:val="24"/>
          <w:lang w:val="sq-AL"/>
        </w:rPr>
        <w:t>”. Kjo bëhet pa cenuar mundësinë që operatori të përdorë fushën e kërkimit "tekst i lirë", e cila e lejon atë të ketë një gamë të gjerë të rezultateve.</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Fusha tematike </w:t>
      </w:r>
      <w:r w:rsidRPr="007D508C">
        <w:rPr>
          <w:rFonts w:ascii="Times New Roman" w:hAnsi="Times New Roman" w:cs="Times New Roman"/>
          <w:b/>
          <w:sz w:val="24"/>
          <w:szCs w:val="24"/>
          <w:lang w:val="sq-AL"/>
        </w:rPr>
        <w:t>“Statistikat”</w:t>
      </w:r>
      <w:r w:rsidRPr="007D508C">
        <w:rPr>
          <w:rFonts w:ascii="Times New Roman" w:hAnsi="Times New Roman" w:cs="Times New Roman"/>
          <w:sz w:val="24"/>
          <w:szCs w:val="24"/>
          <w:lang w:val="sq-AL"/>
        </w:rPr>
        <w:t xml:space="preserve"> i kushtohet përpunimit dhe analizës së të dhënave të mbledhura në bazë të përcaktimit të një periudhe kohore (data e fillimit/mbarimit) dhe përcaktimit të një zone të caktuar gjeografike të zgjedhur lirisht nga operatori, në lidhje me vjedhjen, humbjen e pasurisë në vijim të inventarit dhe gërmimeve klandestine të zbuluara.</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lastRenderedPageBreak/>
        <w:t>Fusha tematike "</w:t>
      </w:r>
      <w:r w:rsidRPr="007D508C">
        <w:rPr>
          <w:rFonts w:ascii="Times New Roman" w:hAnsi="Times New Roman" w:cs="Times New Roman"/>
          <w:b/>
          <w:sz w:val="24"/>
          <w:szCs w:val="24"/>
          <w:lang w:val="sq-AL"/>
        </w:rPr>
        <w:t>Administrimi</w:t>
      </w:r>
      <w:r w:rsidRPr="007D508C">
        <w:rPr>
          <w:rFonts w:ascii="Times New Roman" w:hAnsi="Times New Roman" w:cs="Times New Roman"/>
          <w:sz w:val="24"/>
          <w:szCs w:val="24"/>
          <w:lang w:val="sq-AL"/>
        </w:rPr>
        <w:t>" i kushtohet nivelit më të lartë të menaxhimit të Bazës së të Dhënave nga Ministria e Kulturës, ushtruar nga Drejtori i IKRTK-së (ose i deleguari i tij). Në lidhje me këtë funksion, Drejtori:</w:t>
      </w:r>
    </w:p>
    <w:p w:rsidR="00621CAD" w:rsidRPr="007D508C" w:rsidRDefault="00621CAD" w:rsidP="00197917">
      <w:pPr>
        <w:pStyle w:val="ListParagraph"/>
        <w:numPr>
          <w:ilvl w:val="0"/>
          <w:numId w:val="37"/>
        </w:numPr>
        <w:spacing w:after="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Menaxhon</w:t>
      </w:r>
      <w:r w:rsidRPr="007D508C">
        <w:rPr>
          <w:rFonts w:ascii="Times New Roman" w:hAnsi="Times New Roman" w:cs="Times New Roman"/>
          <w:sz w:val="24"/>
          <w:szCs w:val="24"/>
          <w:lang w:val="sq-AL"/>
        </w:rPr>
        <w:t xml:space="preserve"> drejtpërdrejt profilet e </w:t>
      </w:r>
      <w:proofErr w:type="spellStart"/>
      <w:r w:rsidRPr="007D508C">
        <w:rPr>
          <w:rFonts w:ascii="Times New Roman" w:hAnsi="Times New Roman" w:cs="Times New Roman"/>
          <w:sz w:val="24"/>
          <w:szCs w:val="24"/>
          <w:lang w:val="sq-AL"/>
        </w:rPr>
        <w:t>aksesit</w:t>
      </w:r>
      <w:proofErr w:type="spellEnd"/>
      <w:r w:rsidRPr="007D508C">
        <w:rPr>
          <w:rFonts w:ascii="Times New Roman" w:hAnsi="Times New Roman" w:cs="Times New Roman"/>
          <w:sz w:val="24"/>
          <w:szCs w:val="24"/>
          <w:lang w:val="sq-AL"/>
        </w:rPr>
        <w:t xml:space="preserve"> të përdoruesve në sistem, duke dhënë autorizimin për të konsultuar dhe/ose krijuar "ngjarje të re" (me funksionin "Hedhja e të dhënave") në Bazën e të Dhënave, ose duke e revokuar atë në lidhje me nevojat e ndryshuara për shërbim dhe </w:t>
      </w:r>
      <w:proofErr w:type="spellStart"/>
      <w:r w:rsidRPr="007D508C">
        <w:rPr>
          <w:rFonts w:ascii="Times New Roman" w:hAnsi="Times New Roman" w:cs="Times New Roman"/>
          <w:sz w:val="24"/>
          <w:szCs w:val="24"/>
          <w:lang w:val="sq-AL"/>
        </w:rPr>
        <w:t>konfidencialitet</w:t>
      </w:r>
      <w:proofErr w:type="spellEnd"/>
      <w:r w:rsidRPr="007D508C">
        <w:rPr>
          <w:rFonts w:ascii="Times New Roman" w:hAnsi="Times New Roman" w:cs="Times New Roman"/>
          <w:sz w:val="24"/>
          <w:szCs w:val="24"/>
          <w:lang w:val="sq-AL"/>
        </w:rPr>
        <w:t xml:space="preserve"> të </w:t>
      </w:r>
      <w:proofErr w:type="spellStart"/>
      <w:r w:rsidRPr="007D508C">
        <w:rPr>
          <w:rFonts w:ascii="Times New Roman" w:hAnsi="Times New Roman" w:cs="Times New Roman"/>
          <w:sz w:val="24"/>
          <w:szCs w:val="24"/>
          <w:lang w:val="sq-AL"/>
        </w:rPr>
        <w:t>të</w:t>
      </w:r>
      <w:proofErr w:type="spellEnd"/>
      <w:r w:rsidRPr="007D508C">
        <w:rPr>
          <w:rFonts w:ascii="Times New Roman" w:hAnsi="Times New Roman" w:cs="Times New Roman"/>
          <w:sz w:val="24"/>
          <w:szCs w:val="24"/>
          <w:lang w:val="sq-AL"/>
        </w:rPr>
        <w:t xml:space="preserve"> dhënave të përfshira;</w:t>
      </w:r>
    </w:p>
    <w:p w:rsidR="00621CAD" w:rsidRPr="007D508C" w:rsidRDefault="00621CAD" w:rsidP="00197917">
      <w:pPr>
        <w:pStyle w:val="ListParagraph"/>
        <w:numPr>
          <w:ilvl w:val="0"/>
          <w:numId w:val="37"/>
        </w:numPr>
        <w:spacing w:after="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Autorizon</w:t>
      </w:r>
      <w:r w:rsidRPr="007D508C">
        <w:rPr>
          <w:rFonts w:ascii="Times New Roman" w:hAnsi="Times New Roman" w:cs="Times New Roman"/>
          <w:sz w:val="24"/>
          <w:szCs w:val="24"/>
          <w:lang w:val="sq-AL"/>
        </w:rPr>
        <w:t xml:space="preserve"> përdoruesit të </w:t>
      </w:r>
      <w:proofErr w:type="spellStart"/>
      <w:r w:rsidRPr="007D508C">
        <w:rPr>
          <w:rFonts w:ascii="Times New Roman" w:hAnsi="Times New Roman" w:cs="Times New Roman"/>
          <w:sz w:val="24"/>
          <w:szCs w:val="24"/>
          <w:lang w:val="sq-AL"/>
        </w:rPr>
        <w:t>gjenerojnë</w:t>
      </w:r>
      <w:proofErr w:type="spellEnd"/>
      <w:r w:rsidRPr="007D508C">
        <w:rPr>
          <w:rFonts w:ascii="Times New Roman" w:hAnsi="Times New Roman" w:cs="Times New Roman"/>
          <w:sz w:val="24"/>
          <w:szCs w:val="24"/>
          <w:lang w:val="sq-AL"/>
        </w:rPr>
        <w:t>/fshijnë fushat të reja për hedhjen/modifikimin e "regjistrave tabelorë" të vendeve, zyrave, autorëve të trashëgimisë kulturore të rinj (që ndodh kur ekziston nevoja për të regjistruar një bashki/zyrë të re që nuk ndodhet  në Bazën e të Dhënave, ose të një "autor të ri" të veprave të artit),</w:t>
      </w:r>
    </w:p>
    <w:p w:rsidR="00621CAD" w:rsidRPr="007D508C" w:rsidRDefault="00621CAD" w:rsidP="00197917">
      <w:pPr>
        <w:pStyle w:val="ListParagraph"/>
        <w:numPr>
          <w:ilvl w:val="0"/>
          <w:numId w:val="37"/>
        </w:numPr>
        <w:spacing w:after="0"/>
        <w:jc w:val="both"/>
        <w:rPr>
          <w:rFonts w:ascii="Times New Roman" w:hAnsi="Times New Roman" w:cs="Times New Roman"/>
          <w:sz w:val="24"/>
          <w:szCs w:val="24"/>
          <w:lang w:val="sq-AL"/>
        </w:rPr>
      </w:pPr>
      <w:r w:rsidRPr="007D508C">
        <w:rPr>
          <w:rFonts w:ascii="Times New Roman" w:hAnsi="Times New Roman" w:cs="Times New Roman"/>
          <w:b/>
          <w:sz w:val="24"/>
          <w:szCs w:val="24"/>
          <w:lang w:val="sq-AL"/>
        </w:rPr>
        <w:t>Siguron</w:t>
      </w:r>
      <w:r w:rsidRPr="007D508C">
        <w:rPr>
          <w:rFonts w:ascii="Times New Roman" w:hAnsi="Times New Roman" w:cs="Times New Roman"/>
          <w:sz w:val="24"/>
          <w:szCs w:val="24"/>
          <w:lang w:val="sq-AL"/>
        </w:rPr>
        <w:t xml:space="preserve"> hartimin e një </w:t>
      </w:r>
      <w:r w:rsidRPr="007D508C">
        <w:rPr>
          <w:rFonts w:ascii="Times New Roman" w:hAnsi="Times New Roman" w:cs="Times New Roman"/>
          <w:i/>
          <w:sz w:val="24"/>
          <w:szCs w:val="24"/>
          <w:lang w:val="sq-AL"/>
        </w:rPr>
        <w:t>”Buletini Periodik të veprave të artit të vjedhura”</w:t>
      </w:r>
      <w:r w:rsidRPr="007D508C">
        <w:rPr>
          <w:rFonts w:ascii="Times New Roman" w:hAnsi="Times New Roman" w:cs="Times New Roman"/>
          <w:sz w:val="24"/>
          <w:szCs w:val="24"/>
          <w:lang w:val="sq-AL"/>
        </w:rPr>
        <w:t>, midis atyre që konsiderohen se meritojnë vëmendje më së shumti në lidhje me rëndësinë e tyre, të cilat mund të bëhen publike në format që konsiderohen të përshtatshme;</w:t>
      </w:r>
    </w:p>
    <w:p w:rsidR="00621CAD" w:rsidRPr="007D508C" w:rsidRDefault="00621CAD" w:rsidP="00197917">
      <w:pPr>
        <w:pStyle w:val="ListParagraph"/>
        <w:numPr>
          <w:ilvl w:val="0"/>
          <w:numId w:val="37"/>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 </w:t>
      </w:r>
      <w:r w:rsidRPr="007D508C">
        <w:rPr>
          <w:rFonts w:ascii="Times New Roman" w:hAnsi="Times New Roman" w:cs="Times New Roman"/>
          <w:b/>
          <w:sz w:val="24"/>
          <w:szCs w:val="24"/>
          <w:lang w:val="sq-AL"/>
        </w:rPr>
        <w:t>Autorizon</w:t>
      </w:r>
      <w:r w:rsidRPr="007D508C">
        <w:rPr>
          <w:rFonts w:ascii="Times New Roman" w:hAnsi="Times New Roman" w:cs="Times New Roman"/>
          <w:sz w:val="24"/>
          <w:szCs w:val="24"/>
          <w:lang w:val="sq-AL"/>
        </w:rPr>
        <w:t xml:space="preserve"> transmetimin e të dhënave në lidhje me veprat e artit që duhen kërkuar në Bazën e të Dhënave të INTERPOL.</w:t>
      </w:r>
    </w:p>
    <w:p w:rsidR="00621CAD" w:rsidRPr="007D508C" w:rsidRDefault="00621CAD" w:rsidP="00A1114C">
      <w:pPr>
        <w:pStyle w:val="ListParagraph"/>
        <w:jc w:val="both"/>
        <w:rPr>
          <w:rFonts w:ascii="Times New Roman" w:hAnsi="Times New Roman" w:cs="Times New Roman"/>
          <w:sz w:val="24"/>
          <w:szCs w:val="24"/>
          <w:lang w:val="sq-AL"/>
        </w:rPr>
      </w:pPr>
    </w:p>
    <w:p w:rsidR="00621CAD" w:rsidRPr="007D508C" w:rsidRDefault="00E67B7D" w:rsidP="00A1114C">
      <w:pPr>
        <w:rPr>
          <w:rFonts w:ascii="Times New Roman" w:hAnsi="Times New Roman" w:cs="Times New Roman"/>
          <w:b/>
          <w:sz w:val="24"/>
          <w:szCs w:val="24"/>
          <w:lang w:val="sq-AL"/>
        </w:rPr>
      </w:pPr>
      <w:r w:rsidRPr="007D508C">
        <w:rPr>
          <w:rFonts w:ascii="Times New Roman" w:hAnsi="Times New Roman" w:cs="Times New Roman"/>
          <w:b/>
          <w:sz w:val="24"/>
          <w:szCs w:val="24"/>
          <w:lang w:val="sq-AL"/>
        </w:rPr>
        <w:t xml:space="preserve">VI.VI </w:t>
      </w:r>
      <w:r w:rsidR="00621CAD" w:rsidRPr="007D508C">
        <w:rPr>
          <w:rFonts w:ascii="Times New Roman" w:hAnsi="Times New Roman" w:cs="Times New Roman"/>
          <w:b/>
          <w:sz w:val="24"/>
          <w:szCs w:val="24"/>
          <w:lang w:val="sq-AL"/>
        </w:rPr>
        <w:t xml:space="preserve">Udhëzime për furnizimin e bazës së të dhënave pas kontrolleve të kryera në territor nga autoritetet doganore dhe policia e shtetit </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Operatori i Bazës së të Dhënave merr komunikime mbi kontrollet e kryera në territor dhe në internet mbi pronat kulturore të tregtuara nga tregtarët e antikeve, galeritë e artit, shtëpitë e ankandeve, si dhe ato të mbajtura nga persona fizikë që inspektohen në kufi në hyrje dhe dalje, me vërtetimin përkatës që autorizon eksportin/importin e tyre. Komunikimet e pasurisë kulturore të mbajtura/transportuar duhet të përmbajnë këto të dhëna:</w:t>
      </w:r>
    </w:p>
    <w:p w:rsidR="00621CAD" w:rsidRPr="007D508C" w:rsidRDefault="00621CAD" w:rsidP="00A1114C">
      <w:pPr>
        <w:ind w:left="36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a) </w:t>
      </w:r>
      <w:r w:rsidRPr="007D508C">
        <w:rPr>
          <w:rFonts w:ascii="Times New Roman" w:hAnsi="Times New Roman" w:cs="Times New Roman"/>
          <w:sz w:val="24"/>
          <w:szCs w:val="24"/>
          <w:lang w:val="sq-AL"/>
        </w:rPr>
        <w:tab/>
      </w:r>
      <w:r w:rsidRPr="007D508C">
        <w:rPr>
          <w:rFonts w:ascii="Times New Roman" w:hAnsi="Times New Roman" w:cs="Times New Roman"/>
          <w:b/>
          <w:sz w:val="24"/>
          <w:szCs w:val="24"/>
          <w:lang w:val="sq-AL"/>
        </w:rPr>
        <w:t>karakteristikat përshkruese</w:t>
      </w:r>
      <w:r w:rsidRPr="007D508C">
        <w:rPr>
          <w:rFonts w:ascii="Times New Roman" w:hAnsi="Times New Roman" w:cs="Times New Roman"/>
          <w:sz w:val="24"/>
          <w:szCs w:val="24"/>
          <w:lang w:val="sq-AL"/>
        </w:rPr>
        <w:t xml:space="preserve"> të raportuara në modelin e njohur </w:t>
      </w:r>
      <w:proofErr w:type="spellStart"/>
      <w:r w:rsidRPr="007D508C">
        <w:rPr>
          <w:rFonts w:ascii="Times New Roman" w:hAnsi="Times New Roman" w:cs="Times New Roman"/>
          <w:sz w:val="24"/>
          <w:szCs w:val="24"/>
          <w:lang w:val="sq-AL"/>
        </w:rPr>
        <w:t>ndërkombëtarisht</w:t>
      </w:r>
      <w:proofErr w:type="spellEnd"/>
      <w:r w:rsidRPr="007D508C">
        <w:rPr>
          <w:rFonts w:ascii="Times New Roman" w:hAnsi="Times New Roman" w:cs="Times New Roman"/>
          <w:sz w:val="24"/>
          <w:szCs w:val="24"/>
          <w:lang w:val="sq-AL"/>
        </w:rPr>
        <w:t xml:space="preserve"> “OBJECT ID”;</w:t>
      </w:r>
    </w:p>
    <w:p w:rsidR="00621CAD" w:rsidRPr="007D508C" w:rsidRDefault="00621CAD" w:rsidP="00A1114C">
      <w:pPr>
        <w:ind w:left="36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b) </w:t>
      </w:r>
      <w:r w:rsidRPr="007D508C">
        <w:rPr>
          <w:rFonts w:ascii="Times New Roman" w:hAnsi="Times New Roman" w:cs="Times New Roman"/>
          <w:b/>
          <w:sz w:val="24"/>
          <w:szCs w:val="24"/>
          <w:lang w:val="sq-AL"/>
        </w:rPr>
        <w:t>fotografi</w:t>
      </w:r>
      <w:r w:rsidR="00E67B7D" w:rsidRPr="007D508C">
        <w:rPr>
          <w:rFonts w:ascii="Times New Roman" w:hAnsi="Times New Roman" w:cs="Times New Roman"/>
          <w:sz w:val="24"/>
          <w:szCs w:val="24"/>
          <w:lang w:val="sq-AL"/>
        </w:rPr>
        <w:t xml:space="preserve"> (për qeramikën e dyanshme);</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Komunikimet do të përfshijnë karakteristikat e mëposhtme:</w:t>
      </w:r>
    </w:p>
    <w:p w:rsidR="00621CAD" w:rsidRPr="007D508C" w:rsidRDefault="00621CAD" w:rsidP="00A1114C">
      <w:pPr>
        <w:ind w:left="36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a) </w:t>
      </w:r>
      <w:r w:rsidRPr="007D508C">
        <w:rPr>
          <w:rFonts w:ascii="Times New Roman" w:hAnsi="Times New Roman" w:cs="Times New Roman"/>
          <w:b/>
          <w:sz w:val="24"/>
          <w:szCs w:val="24"/>
          <w:lang w:val="sq-AL"/>
        </w:rPr>
        <w:t>Të dhënat e personit fizik</w:t>
      </w:r>
      <w:r w:rsidRPr="007D508C">
        <w:rPr>
          <w:rFonts w:ascii="Times New Roman" w:hAnsi="Times New Roman" w:cs="Times New Roman"/>
          <w:sz w:val="24"/>
          <w:szCs w:val="24"/>
          <w:lang w:val="sq-AL"/>
        </w:rPr>
        <w:t xml:space="preserve"> nën kontroll (Emri, Mbiemri, Vendi dhe Data e lindjes, Vendqëndrimi/vendbanimi, profesioni - tregtar antikitetesh/</w:t>
      </w:r>
      <w:proofErr w:type="spellStart"/>
      <w:r w:rsidRPr="007D508C">
        <w:rPr>
          <w:rFonts w:ascii="Times New Roman" w:hAnsi="Times New Roman" w:cs="Times New Roman"/>
          <w:sz w:val="24"/>
          <w:szCs w:val="24"/>
          <w:lang w:val="sq-AL"/>
        </w:rPr>
        <w:t>galerist</w:t>
      </w:r>
      <w:proofErr w:type="spellEnd"/>
      <w:r w:rsidRPr="007D508C">
        <w:rPr>
          <w:rFonts w:ascii="Times New Roman" w:hAnsi="Times New Roman" w:cs="Times New Roman"/>
          <w:sz w:val="24"/>
          <w:szCs w:val="24"/>
          <w:lang w:val="sq-AL"/>
        </w:rPr>
        <w:t>/tregtar artesh, dokumenti i identitetit, kontaktet personale);</w:t>
      </w:r>
    </w:p>
    <w:p w:rsidR="00621CAD" w:rsidRPr="007D508C" w:rsidRDefault="00621CAD" w:rsidP="00A1114C">
      <w:pPr>
        <w:ind w:left="36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lastRenderedPageBreak/>
        <w:t xml:space="preserve">b) </w:t>
      </w:r>
      <w:r w:rsidRPr="007D508C">
        <w:rPr>
          <w:rFonts w:ascii="Times New Roman" w:hAnsi="Times New Roman" w:cs="Times New Roman"/>
          <w:b/>
          <w:sz w:val="24"/>
          <w:szCs w:val="24"/>
          <w:lang w:val="sq-AL"/>
        </w:rPr>
        <w:t>Detaje të personit juridik</w:t>
      </w:r>
      <w:r w:rsidRPr="007D508C">
        <w:rPr>
          <w:rFonts w:ascii="Times New Roman" w:hAnsi="Times New Roman" w:cs="Times New Roman"/>
          <w:sz w:val="24"/>
          <w:szCs w:val="24"/>
          <w:lang w:val="sq-AL"/>
        </w:rPr>
        <w:t xml:space="preserve"> (p.sh. emrin dhe vendin e biznesit, numrin dhe llojin e licencës së tregtisë/shitjes dhe datën e lëshimit, shënimi nëse i janë vendosur </w:t>
      </w:r>
      <w:proofErr w:type="spellStart"/>
      <w:r w:rsidRPr="007D508C">
        <w:rPr>
          <w:rFonts w:ascii="Times New Roman" w:hAnsi="Times New Roman" w:cs="Times New Roman"/>
          <w:sz w:val="24"/>
          <w:szCs w:val="24"/>
          <w:lang w:val="sq-AL"/>
        </w:rPr>
        <w:t>penalitete</w:t>
      </w:r>
      <w:proofErr w:type="spellEnd"/>
      <w:r w:rsidRPr="007D508C">
        <w:rPr>
          <w:rFonts w:ascii="Times New Roman" w:hAnsi="Times New Roman" w:cs="Times New Roman"/>
          <w:sz w:val="24"/>
          <w:szCs w:val="24"/>
          <w:lang w:val="sq-AL"/>
        </w:rPr>
        <w:t xml:space="preserve"> të larta administrative/ penale) </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Pasi të verifikohet plotësia e të dhënave të marra dhe në mungesë të gabimeve/ mangësive/mospërputhjeve, </w:t>
      </w:r>
      <w:r w:rsidRPr="007D508C">
        <w:rPr>
          <w:rFonts w:ascii="Times New Roman" w:hAnsi="Times New Roman" w:cs="Times New Roman"/>
          <w:b/>
          <w:sz w:val="24"/>
          <w:szCs w:val="24"/>
          <w:lang w:val="sq-AL"/>
        </w:rPr>
        <w:t>operatori i bazës së të dhënave</w:t>
      </w:r>
      <w:r w:rsidRPr="007D508C">
        <w:rPr>
          <w:rFonts w:ascii="Times New Roman" w:hAnsi="Times New Roman" w:cs="Times New Roman"/>
          <w:sz w:val="24"/>
          <w:szCs w:val="24"/>
          <w:lang w:val="sq-AL"/>
        </w:rPr>
        <w:t xml:space="preserve"> do të shënojë të dhënat:</w:t>
      </w:r>
    </w:p>
    <w:p w:rsidR="00621CAD" w:rsidRPr="007D508C" w:rsidRDefault="00621CAD" w:rsidP="00A1114C">
      <w:pPr>
        <w:ind w:left="36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a) </w:t>
      </w:r>
      <w:r w:rsidRPr="007D508C">
        <w:rPr>
          <w:rFonts w:ascii="Times New Roman" w:hAnsi="Times New Roman" w:cs="Times New Roman"/>
          <w:sz w:val="24"/>
          <w:szCs w:val="24"/>
          <w:lang w:val="sq-AL"/>
        </w:rPr>
        <w:tab/>
      </w:r>
      <w:r w:rsidRPr="007D508C">
        <w:rPr>
          <w:rFonts w:ascii="Times New Roman" w:hAnsi="Times New Roman" w:cs="Times New Roman"/>
          <w:b/>
          <w:sz w:val="24"/>
          <w:szCs w:val="24"/>
          <w:lang w:val="sq-AL"/>
        </w:rPr>
        <w:t>në lidhje me</w:t>
      </w:r>
      <w:r w:rsidRPr="007D508C">
        <w:rPr>
          <w:rFonts w:ascii="Times New Roman" w:hAnsi="Times New Roman" w:cs="Times New Roman"/>
          <w:sz w:val="24"/>
          <w:szCs w:val="24"/>
          <w:lang w:val="sq-AL"/>
        </w:rPr>
        <w:t>:</w:t>
      </w:r>
    </w:p>
    <w:p w:rsidR="00621CAD" w:rsidRPr="007D508C" w:rsidRDefault="00621CAD" w:rsidP="00A1114C">
      <w:pPr>
        <w:ind w:left="90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w:t>
      </w:r>
      <w:r w:rsidRPr="007D508C">
        <w:rPr>
          <w:rFonts w:ascii="Times New Roman" w:hAnsi="Times New Roman" w:cs="Times New Roman"/>
          <w:sz w:val="24"/>
          <w:szCs w:val="24"/>
          <w:lang w:val="sq-AL"/>
        </w:rPr>
        <w:tab/>
      </w:r>
      <w:r w:rsidRPr="007D508C">
        <w:rPr>
          <w:rFonts w:ascii="Times New Roman" w:hAnsi="Times New Roman" w:cs="Times New Roman"/>
          <w:b/>
          <w:sz w:val="24"/>
          <w:szCs w:val="24"/>
          <w:lang w:val="sq-AL"/>
        </w:rPr>
        <w:t>Llojin e verifikimit</w:t>
      </w:r>
      <w:r w:rsidRPr="007D508C">
        <w:rPr>
          <w:rFonts w:ascii="Times New Roman" w:hAnsi="Times New Roman" w:cs="Times New Roman"/>
          <w:sz w:val="24"/>
          <w:szCs w:val="24"/>
          <w:lang w:val="sq-AL"/>
        </w:rPr>
        <w:t xml:space="preserve"> (kontrolli administrativ në </w:t>
      </w:r>
      <w:r w:rsidR="00E67B7D" w:rsidRPr="007D508C">
        <w:rPr>
          <w:rFonts w:ascii="Times New Roman" w:hAnsi="Times New Roman" w:cs="Times New Roman"/>
          <w:sz w:val="24"/>
          <w:szCs w:val="24"/>
          <w:lang w:val="sq-AL"/>
        </w:rPr>
        <w:t xml:space="preserve">vendndodhje, nga katalogu, nga </w:t>
      </w:r>
      <w:r w:rsidRPr="007D508C">
        <w:rPr>
          <w:rFonts w:ascii="Times New Roman" w:hAnsi="Times New Roman" w:cs="Times New Roman"/>
          <w:sz w:val="24"/>
          <w:szCs w:val="24"/>
          <w:lang w:val="sq-AL"/>
        </w:rPr>
        <w:t>faqja e internetit e shtëpive të ankandeve, etj.);</w:t>
      </w:r>
    </w:p>
    <w:p w:rsidR="00621CAD" w:rsidRPr="007D508C" w:rsidRDefault="00621CAD" w:rsidP="00A1114C">
      <w:pPr>
        <w:ind w:left="90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w:t>
      </w:r>
      <w:r w:rsidRPr="007D508C">
        <w:rPr>
          <w:rFonts w:ascii="Times New Roman" w:hAnsi="Times New Roman" w:cs="Times New Roman"/>
          <w:sz w:val="24"/>
          <w:szCs w:val="24"/>
          <w:lang w:val="sq-AL"/>
        </w:rPr>
        <w:tab/>
      </w:r>
      <w:r w:rsidRPr="007D508C">
        <w:rPr>
          <w:rFonts w:ascii="Times New Roman" w:hAnsi="Times New Roman" w:cs="Times New Roman"/>
          <w:b/>
          <w:sz w:val="24"/>
          <w:szCs w:val="24"/>
          <w:lang w:val="sq-AL"/>
        </w:rPr>
        <w:t>Enti Operues</w:t>
      </w:r>
      <w:r w:rsidRPr="007D508C">
        <w:rPr>
          <w:rFonts w:ascii="Times New Roman" w:hAnsi="Times New Roman" w:cs="Times New Roman"/>
          <w:sz w:val="24"/>
          <w:szCs w:val="24"/>
          <w:lang w:val="sq-AL"/>
        </w:rPr>
        <w:t xml:space="preserve"> (Policia e Shtetit, Doganat, Zyr</w:t>
      </w:r>
      <w:r w:rsidR="00E67B7D" w:rsidRPr="007D508C">
        <w:rPr>
          <w:rFonts w:ascii="Times New Roman" w:hAnsi="Times New Roman" w:cs="Times New Roman"/>
          <w:sz w:val="24"/>
          <w:szCs w:val="24"/>
          <w:lang w:val="sq-AL"/>
        </w:rPr>
        <w:t xml:space="preserve">a e Eksporteve e Ministrisë së </w:t>
      </w:r>
      <w:r w:rsidRPr="007D508C">
        <w:rPr>
          <w:rFonts w:ascii="Times New Roman" w:hAnsi="Times New Roman" w:cs="Times New Roman"/>
          <w:sz w:val="24"/>
          <w:szCs w:val="24"/>
          <w:lang w:val="sq-AL"/>
        </w:rPr>
        <w:t>Kulturës);</w:t>
      </w:r>
    </w:p>
    <w:p w:rsidR="00621CAD" w:rsidRPr="007D508C" w:rsidRDefault="00621CAD" w:rsidP="00A1114C">
      <w:pPr>
        <w:ind w:left="90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w:t>
      </w:r>
      <w:r w:rsidRPr="007D508C">
        <w:rPr>
          <w:rFonts w:ascii="Times New Roman" w:hAnsi="Times New Roman" w:cs="Times New Roman"/>
          <w:sz w:val="24"/>
          <w:szCs w:val="24"/>
          <w:lang w:val="sq-AL"/>
        </w:rPr>
        <w:tab/>
      </w:r>
      <w:r w:rsidRPr="007D508C">
        <w:rPr>
          <w:rFonts w:ascii="Times New Roman" w:hAnsi="Times New Roman" w:cs="Times New Roman"/>
          <w:b/>
          <w:sz w:val="24"/>
          <w:szCs w:val="24"/>
          <w:lang w:val="sq-AL"/>
        </w:rPr>
        <w:t>Numri i fotografive</w:t>
      </w:r>
      <w:r w:rsidRPr="007D508C">
        <w:rPr>
          <w:rFonts w:ascii="Times New Roman" w:hAnsi="Times New Roman" w:cs="Times New Roman"/>
          <w:sz w:val="24"/>
          <w:szCs w:val="24"/>
          <w:lang w:val="sq-AL"/>
        </w:rPr>
        <w:t>;</w:t>
      </w:r>
    </w:p>
    <w:p w:rsidR="00621CAD" w:rsidRPr="007D508C" w:rsidRDefault="00621CAD" w:rsidP="00A1114C">
      <w:pPr>
        <w:ind w:left="90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w:t>
      </w:r>
      <w:r w:rsidRPr="007D508C">
        <w:rPr>
          <w:rFonts w:ascii="Times New Roman" w:hAnsi="Times New Roman" w:cs="Times New Roman"/>
          <w:sz w:val="24"/>
          <w:szCs w:val="24"/>
          <w:lang w:val="sq-AL"/>
        </w:rPr>
        <w:tab/>
      </w:r>
      <w:r w:rsidRPr="007D508C">
        <w:rPr>
          <w:rFonts w:ascii="Times New Roman" w:hAnsi="Times New Roman" w:cs="Times New Roman"/>
          <w:b/>
          <w:sz w:val="24"/>
          <w:szCs w:val="24"/>
          <w:lang w:val="sq-AL"/>
        </w:rPr>
        <w:t>Periudha kohore</w:t>
      </w:r>
      <w:r w:rsidRPr="007D508C">
        <w:rPr>
          <w:rFonts w:ascii="Times New Roman" w:hAnsi="Times New Roman" w:cs="Times New Roman"/>
          <w:sz w:val="24"/>
          <w:szCs w:val="24"/>
          <w:lang w:val="sq-AL"/>
        </w:rPr>
        <w:t xml:space="preserve"> (DD / MM / VVVV i kontrollit);</w:t>
      </w:r>
    </w:p>
    <w:p w:rsidR="00621CAD" w:rsidRPr="007D508C" w:rsidRDefault="00621CAD" w:rsidP="00A1114C">
      <w:pPr>
        <w:ind w:left="90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w:t>
      </w:r>
      <w:r w:rsidRPr="007D508C">
        <w:rPr>
          <w:rFonts w:ascii="Times New Roman" w:hAnsi="Times New Roman" w:cs="Times New Roman"/>
          <w:sz w:val="24"/>
          <w:szCs w:val="24"/>
          <w:lang w:val="sq-AL"/>
        </w:rPr>
        <w:tab/>
      </w:r>
      <w:r w:rsidRPr="007D508C">
        <w:rPr>
          <w:rFonts w:ascii="Times New Roman" w:hAnsi="Times New Roman" w:cs="Times New Roman"/>
          <w:b/>
          <w:sz w:val="24"/>
          <w:szCs w:val="24"/>
          <w:lang w:val="sq-AL"/>
        </w:rPr>
        <w:t>Sanksionet</w:t>
      </w:r>
      <w:r w:rsidRPr="007D508C">
        <w:rPr>
          <w:rFonts w:ascii="Times New Roman" w:hAnsi="Times New Roman" w:cs="Times New Roman"/>
          <w:sz w:val="24"/>
          <w:szCs w:val="24"/>
          <w:lang w:val="sq-AL"/>
        </w:rPr>
        <w:t>/</w:t>
      </w:r>
      <w:r w:rsidRPr="007D508C">
        <w:rPr>
          <w:rFonts w:ascii="Times New Roman" w:hAnsi="Times New Roman" w:cs="Times New Roman"/>
          <w:b/>
          <w:sz w:val="24"/>
          <w:szCs w:val="24"/>
          <w:lang w:val="sq-AL"/>
        </w:rPr>
        <w:t>masat e marra</w:t>
      </w:r>
      <w:r w:rsidRPr="007D508C">
        <w:rPr>
          <w:rFonts w:ascii="Times New Roman" w:hAnsi="Times New Roman" w:cs="Times New Roman"/>
          <w:sz w:val="24"/>
          <w:szCs w:val="24"/>
          <w:lang w:val="sq-AL"/>
        </w:rPr>
        <w:t xml:space="preserve"> (sekuestrimi i mallrave, mbajtja e d</w:t>
      </w:r>
      <w:r w:rsidR="00E67B7D" w:rsidRPr="007D508C">
        <w:rPr>
          <w:rFonts w:ascii="Times New Roman" w:hAnsi="Times New Roman" w:cs="Times New Roman"/>
          <w:sz w:val="24"/>
          <w:szCs w:val="24"/>
          <w:lang w:val="sq-AL"/>
        </w:rPr>
        <w:t xml:space="preserve">etyruar në </w:t>
      </w:r>
      <w:r w:rsidRPr="007D508C">
        <w:rPr>
          <w:rFonts w:ascii="Times New Roman" w:hAnsi="Times New Roman" w:cs="Times New Roman"/>
          <w:sz w:val="24"/>
          <w:szCs w:val="24"/>
          <w:lang w:val="sq-AL"/>
        </w:rPr>
        <w:t>ruajtje, sanksionet administrative, etj.);</w:t>
      </w:r>
    </w:p>
    <w:p w:rsidR="00621CAD" w:rsidRPr="007D508C" w:rsidRDefault="00621CAD" w:rsidP="00A1114C">
      <w:pPr>
        <w:ind w:left="36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b) </w:t>
      </w:r>
      <w:r w:rsidRPr="007D508C">
        <w:rPr>
          <w:rFonts w:ascii="Times New Roman" w:hAnsi="Times New Roman" w:cs="Times New Roman"/>
          <w:sz w:val="24"/>
          <w:szCs w:val="24"/>
          <w:lang w:val="sq-AL"/>
        </w:rPr>
        <w:tab/>
        <w:t xml:space="preserve">në lidhje me </w:t>
      </w:r>
      <w:r w:rsidRPr="007D508C">
        <w:rPr>
          <w:rFonts w:ascii="Times New Roman" w:hAnsi="Times New Roman" w:cs="Times New Roman"/>
          <w:b/>
          <w:sz w:val="24"/>
          <w:szCs w:val="24"/>
          <w:lang w:val="sq-AL"/>
        </w:rPr>
        <w:t>vendin e ngjarjes</w:t>
      </w:r>
      <w:r w:rsidRPr="007D508C">
        <w:rPr>
          <w:rFonts w:ascii="Times New Roman" w:hAnsi="Times New Roman" w:cs="Times New Roman"/>
          <w:sz w:val="24"/>
          <w:szCs w:val="24"/>
          <w:lang w:val="sq-AL"/>
        </w:rPr>
        <w:t xml:space="preserve"> (tregtari i antikeve, shtëpia e ankandit, galeria, aeroporti, pazar i hapur, </w:t>
      </w:r>
      <w:proofErr w:type="spellStart"/>
      <w:r w:rsidRPr="007D508C">
        <w:rPr>
          <w:rFonts w:ascii="Times New Roman" w:hAnsi="Times New Roman" w:cs="Times New Roman"/>
          <w:sz w:val="24"/>
          <w:szCs w:val="24"/>
          <w:lang w:val="sq-AL"/>
        </w:rPr>
        <w:t>etj</w:t>
      </w:r>
      <w:proofErr w:type="spellEnd"/>
      <w:r w:rsidRPr="007D508C">
        <w:rPr>
          <w:rFonts w:ascii="Times New Roman" w:hAnsi="Times New Roman" w:cs="Times New Roman"/>
          <w:sz w:val="24"/>
          <w:szCs w:val="24"/>
          <w:lang w:val="sq-AL"/>
        </w:rPr>
        <w:t>);</w:t>
      </w:r>
    </w:p>
    <w:p w:rsidR="00621CAD" w:rsidRPr="007D508C" w:rsidRDefault="00621CAD" w:rsidP="00A1114C">
      <w:pPr>
        <w:ind w:left="36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c) në lidhje me </w:t>
      </w:r>
      <w:r w:rsidRPr="007D508C">
        <w:rPr>
          <w:rFonts w:ascii="Times New Roman" w:hAnsi="Times New Roman" w:cs="Times New Roman"/>
          <w:b/>
          <w:sz w:val="24"/>
          <w:szCs w:val="24"/>
          <w:lang w:val="sq-AL"/>
        </w:rPr>
        <w:t>Dokumentin</w:t>
      </w:r>
      <w:r w:rsidRPr="007D508C">
        <w:rPr>
          <w:rFonts w:ascii="Times New Roman" w:hAnsi="Times New Roman" w:cs="Times New Roman"/>
          <w:sz w:val="24"/>
          <w:szCs w:val="24"/>
          <w:lang w:val="sq-AL"/>
        </w:rPr>
        <w:t xml:space="preserve"> (lloji - letra zyrtare, raporti, procesverbali -, numri i referencës së komunikimit, lënda, data, zyra që transmeton komunikimin) me marrjen më pas në </w:t>
      </w:r>
      <w:r w:rsidRPr="007D508C">
        <w:rPr>
          <w:rFonts w:ascii="Times New Roman" w:hAnsi="Times New Roman" w:cs="Times New Roman"/>
          <w:i/>
          <w:sz w:val="24"/>
          <w:szCs w:val="24"/>
          <w:lang w:val="sq-AL"/>
        </w:rPr>
        <w:t xml:space="preserve">formatin </w:t>
      </w:r>
      <w:proofErr w:type="spellStart"/>
      <w:r w:rsidRPr="007D508C">
        <w:rPr>
          <w:rFonts w:ascii="Times New Roman" w:hAnsi="Times New Roman" w:cs="Times New Roman"/>
          <w:i/>
          <w:sz w:val="24"/>
          <w:szCs w:val="24"/>
          <w:lang w:val="sq-AL"/>
        </w:rPr>
        <w:t>pdf</w:t>
      </w:r>
      <w:proofErr w:type="spellEnd"/>
      <w:r w:rsidRPr="007D508C">
        <w:rPr>
          <w:rFonts w:ascii="Times New Roman" w:hAnsi="Times New Roman" w:cs="Times New Roman"/>
          <w:i/>
          <w:sz w:val="24"/>
          <w:szCs w:val="24"/>
          <w:lang w:val="sq-AL"/>
        </w:rPr>
        <w:t>/</w:t>
      </w:r>
      <w:proofErr w:type="spellStart"/>
      <w:r w:rsidRPr="007D508C">
        <w:rPr>
          <w:rFonts w:ascii="Times New Roman" w:hAnsi="Times New Roman" w:cs="Times New Roman"/>
          <w:i/>
          <w:sz w:val="24"/>
          <w:szCs w:val="24"/>
          <w:lang w:val="sq-AL"/>
        </w:rPr>
        <w:t>word</w:t>
      </w:r>
      <w:proofErr w:type="spellEnd"/>
      <w:r w:rsidRPr="007D508C">
        <w:rPr>
          <w:rFonts w:ascii="Times New Roman" w:hAnsi="Times New Roman" w:cs="Times New Roman"/>
          <w:i/>
          <w:sz w:val="24"/>
          <w:szCs w:val="24"/>
          <w:lang w:val="sq-AL"/>
        </w:rPr>
        <w:t>’</w:t>
      </w:r>
      <w:r w:rsidRPr="007D508C">
        <w:rPr>
          <w:rFonts w:ascii="Times New Roman" w:hAnsi="Times New Roman" w:cs="Times New Roman"/>
          <w:sz w:val="24"/>
          <w:szCs w:val="24"/>
          <w:lang w:val="sq-AL"/>
        </w:rPr>
        <w:t xml:space="preserve"> të komunikimit/ raportit të Zyrës së dërguesit dhe hidheni atë në sistemin e informacionit;</w:t>
      </w:r>
    </w:p>
    <w:p w:rsidR="00621CAD" w:rsidRPr="007D508C" w:rsidRDefault="00621CAD" w:rsidP="00A1114C">
      <w:pPr>
        <w:ind w:left="36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d) në lidhje me pasurinë kulturore të kontrolluar:</w:t>
      </w:r>
    </w:p>
    <w:p w:rsidR="00621CAD" w:rsidRPr="007D508C" w:rsidRDefault="00621CAD" w:rsidP="00197917">
      <w:pPr>
        <w:pStyle w:val="ListParagraph"/>
        <w:numPr>
          <w:ilvl w:val="0"/>
          <w:numId w:val="47"/>
        </w:numPr>
        <w:spacing w:after="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Sasia (zakonisht 1  njëkohësisht);</w:t>
      </w:r>
    </w:p>
    <w:p w:rsidR="00621CAD" w:rsidRPr="007D508C" w:rsidRDefault="00621CAD" w:rsidP="00197917">
      <w:pPr>
        <w:pStyle w:val="ListParagraph"/>
        <w:numPr>
          <w:ilvl w:val="0"/>
          <w:numId w:val="47"/>
        </w:numPr>
        <w:spacing w:after="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Konteksti i veprës (</w:t>
      </w:r>
      <w:proofErr w:type="spellStart"/>
      <w:r w:rsidRPr="007D508C">
        <w:rPr>
          <w:rFonts w:ascii="Times New Roman" w:hAnsi="Times New Roman" w:cs="Times New Roman"/>
          <w:i/>
          <w:sz w:val="24"/>
          <w:szCs w:val="24"/>
          <w:lang w:val="sq-AL"/>
        </w:rPr>
        <w:t>Paleontologjike</w:t>
      </w:r>
      <w:proofErr w:type="spellEnd"/>
      <w:r w:rsidRPr="007D508C">
        <w:rPr>
          <w:rFonts w:ascii="Times New Roman" w:hAnsi="Times New Roman" w:cs="Times New Roman"/>
          <w:i/>
          <w:sz w:val="24"/>
          <w:szCs w:val="24"/>
          <w:lang w:val="sq-AL"/>
        </w:rPr>
        <w:t>, Arkeologjike, Antike, Moderne, Bashkëkohore);</w:t>
      </w:r>
    </w:p>
    <w:p w:rsidR="00621CAD" w:rsidRPr="007D508C" w:rsidRDefault="00621CAD" w:rsidP="00197917">
      <w:pPr>
        <w:pStyle w:val="ListParagraph"/>
        <w:numPr>
          <w:ilvl w:val="0"/>
          <w:numId w:val="47"/>
        </w:numPr>
        <w:spacing w:after="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 xml:space="preserve">Lloji i objektit (Piktura, grafika, skulptura, gjetje arkeologjike, libër/dokument, arkiv/ dorëshkrim, </w:t>
      </w:r>
      <w:proofErr w:type="spellStart"/>
      <w:r w:rsidRPr="007D508C">
        <w:rPr>
          <w:rFonts w:ascii="Times New Roman" w:hAnsi="Times New Roman" w:cs="Times New Roman"/>
          <w:i/>
          <w:sz w:val="24"/>
          <w:szCs w:val="24"/>
          <w:lang w:val="sq-AL"/>
        </w:rPr>
        <w:t>mobilje</w:t>
      </w:r>
      <w:proofErr w:type="spellEnd"/>
      <w:r w:rsidRPr="007D508C">
        <w:rPr>
          <w:rFonts w:ascii="Times New Roman" w:hAnsi="Times New Roman" w:cs="Times New Roman"/>
          <w:i/>
          <w:sz w:val="24"/>
          <w:szCs w:val="24"/>
          <w:lang w:val="sq-AL"/>
        </w:rPr>
        <w:t xml:space="preserve"> te veçanta, etj.);</w:t>
      </w:r>
    </w:p>
    <w:p w:rsidR="00621CAD" w:rsidRPr="007D508C" w:rsidRDefault="00621CAD" w:rsidP="00197917">
      <w:pPr>
        <w:pStyle w:val="ListParagraph"/>
        <w:numPr>
          <w:ilvl w:val="0"/>
          <w:numId w:val="47"/>
        </w:numPr>
        <w:spacing w:after="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Materiali (</w:t>
      </w:r>
      <w:r w:rsidRPr="007D508C">
        <w:rPr>
          <w:rFonts w:ascii="Times New Roman" w:hAnsi="Times New Roman" w:cs="Times New Roman"/>
          <w:sz w:val="24"/>
          <w:szCs w:val="24"/>
          <w:lang w:val="sq-AL"/>
        </w:rPr>
        <w:t>letër, dru, kanavacë, lloj metali, qelq, gur, pëlhurë, etj.);</w:t>
      </w:r>
    </w:p>
    <w:p w:rsidR="00621CAD" w:rsidRPr="007D508C" w:rsidRDefault="00621CAD" w:rsidP="00197917">
      <w:pPr>
        <w:pStyle w:val="ListParagraph"/>
        <w:numPr>
          <w:ilvl w:val="0"/>
          <w:numId w:val="47"/>
        </w:numPr>
        <w:spacing w:after="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 xml:space="preserve">Teknika e punimit </w:t>
      </w:r>
      <w:r w:rsidRPr="007D508C">
        <w:rPr>
          <w:rFonts w:ascii="Times New Roman" w:hAnsi="Times New Roman" w:cs="Times New Roman"/>
          <w:sz w:val="24"/>
          <w:szCs w:val="24"/>
          <w:lang w:val="sq-AL"/>
        </w:rPr>
        <w:t xml:space="preserve">(vaj, temper, pastel, mozaik, </w:t>
      </w:r>
      <w:proofErr w:type="spellStart"/>
      <w:r w:rsidRPr="007D508C">
        <w:rPr>
          <w:rFonts w:ascii="Times New Roman" w:hAnsi="Times New Roman" w:cs="Times New Roman"/>
          <w:sz w:val="24"/>
          <w:szCs w:val="24"/>
          <w:lang w:val="sq-AL"/>
        </w:rPr>
        <w:t>serigrafi</w:t>
      </w:r>
      <w:proofErr w:type="spellEnd"/>
      <w:r w:rsidRPr="007D508C">
        <w:rPr>
          <w:rFonts w:ascii="Times New Roman" w:hAnsi="Times New Roman" w:cs="Times New Roman"/>
          <w:sz w:val="24"/>
          <w:szCs w:val="24"/>
          <w:lang w:val="sq-AL"/>
        </w:rPr>
        <w:t>, litografi, media të përzier, lehtësim të lartë, lehtësim në bazë, punim me gur, dekorim, gdhendje druri, pllaka dyshemeje etj.);</w:t>
      </w:r>
    </w:p>
    <w:p w:rsidR="00621CAD" w:rsidRPr="007D508C" w:rsidRDefault="00621CAD" w:rsidP="00197917">
      <w:pPr>
        <w:pStyle w:val="ListParagraph"/>
        <w:numPr>
          <w:ilvl w:val="0"/>
          <w:numId w:val="47"/>
        </w:numPr>
        <w:spacing w:after="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Matjet (</w:t>
      </w:r>
      <w:r w:rsidRPr="007D508C">
        <w:rPr>
          <w:rFonts w:ascii="Times New Roman" w:hAnsi="Times New Roman" w:cs="Times New Roman"/>
          <w:sz w:val="24"/>
          <w:szCs w:val="24"/>
          <w:lang w:val="sq-AL"/>
        </w:rPr>
        <w:t xml:space="preserve">Lartësia, gjerësia, thellësia dhe diametri në </w:t>
      </w:r>
      <w:proofErr w:type="spellStart"/>
      <w:r w:rsidRPr="007D508C">
        <w:rPr>
          <w:rFonts w:ascii="Times New Roman" w:hAnsi="Times New Roman" w:cs="Times New Roman"/>
          <w:sz w:val="24"/>
          <w:szCs w:val="24"/>
          <w:lang w:val="sq-AL"/>
        </w:rPr>
        <w:t>cm</w:t>
      </w:r>
      <w:proofErr w:type="spellEnd"/>
      <w:r w:rsidRPr="007D508C">
        <w:rPr>
          <w:rFonts w:ascii="Times New Roman" w:hAnsi="Times New Roman" w:cs="Times New Roman"/>
          <w:sz w:val="24"/>
          <w:szCs w:val="24"/>
          <w:lang w:val="sq-AL"/>
        </w:rPr>
        <w:t>; pesha në kg);</w:t>
      </w:r>
    </w:p>
    <w:p w:rsidR="00621CAD" w:rsidRPr="007D508C" w:rsidRDefault="00621CAD" w:rsidP="00197917">
      <w:pPr>
        <w:pStyle w:val="ListParagraph"/>
        <w:numPr>
          <w:ilvl w:val="0"/>
          <w:numId w:val="47"/>
        </w:numPr>
        <w:spacing w:after="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Formati ;</w:t>
      </w:r>
    </w:p>
    <w:p w:rsidR="00621CAD" w:rsidRPr="007D508C" w:rsidRDefault="00621CAD" w:rsidP="00197917">
      <w:pPr>
        <w:pStyle w:val="ListParagraph"/>
        <w:numPr>
          <w:ilvl w:val="0"/>
          <w:numId w:val="47"/>
        </w:numPr>
        <w:spacing w:after="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lastRenderedPageBreak/>
        <w:t>Autori (nëse dihet shkruaj "nënshkruar nga ...", ose "i atribuohet ...", ose "Shkolla e ...", koha e ekzekutimit – shënoni shekullin dhe, nëse dihet, vitin);</w:t>
      </w:r>
    </w:p>
    <w:p w:rsidR="00621CAD" w:rsidRPr="007D508C" w:rsidRDefault="00621CAD" w:rsidP="00197917">
      <w:pPr>
        <w:pStyle w:val="ListParagraph"/>
        <w:numPr>
          <w:ilvl w:val="0"/>
          <w:numId w:val="47"/>
        </w:numPr>
        <w:spacing w:after="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Titulli i veprës;</w:t>
      </w:r>
    </w:p>
    <w:p w:rsidR="00621CAD" w:rsidRPr="007D508C" w:rsidRDefault="00621CAD" w:rsidP="00197917">
      <w:pPr>
        <w:pStyle w:val="ListParagraph"/>
        <w:numPr>
          <w:ilvl w:val="0"/>
          <w:numId w:val="47"/>
        </w:numPr>
        <w:spacing w:after="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Përshkrimi përmbledhës i pasurisë;</w:t>
      </w:r>
    </w:p>
    <w:p w:rsidR="00621CAD" w:rsidRPr="007D508C" w:rsidRDefault="00621CAD" w:rsidP="00197917">
      <w:pPr>
        <w:pStyle w:val="ListParagraph"/>
        <w:numPr>
          <w:ilvl w:val="0"/>
          <w:numId w:val="47"/>
        </w:numPr>
        <w:spacing w:after="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Fotografia;</w:t>
      </w:r>
    </w:p>
    <w:p w:rsidR="00621CAD" w:rsidRPr="007D508C" w:rsidRDefault="00621CAD" w:rsidP="00197917">
      <w:pPr>
        <w:pStyle w:val="ListParagraph"/>
        <w:numPr>
          <w:ilvl w:val="0"/>
          <w:numId w:val="47"/>
        </w:numPr>
        <w:spacing w:after="0"/>
        <w:jc w:val="both"/>
        <w:rPr>
          <w:rFonts w:ascii="Times New Roman" w:hAnsi="Times New Roman" w:cs="Times New Roman"/>
          <w:sz w:val="24"/>
          <w:szCs w:val="24"/>
          <w:lang w:val="sq-AL"/>
        </w:rPr>
      </w:pPr>
      <w:r w:rsidRPr="007D508C">
        <w:rPr>
          <w:rFonts w:ascii="Times New Roman" w:hAnsi="Times New Roman" w:cs="Times New Roman"/>
          <w:i/>
          <w:sz w:val="24"/>
          <w:szCs w:val="24"/>
          <w:lang w:val="sq-AL"/>
        </w:rPr>
        <w:t>Informacione të tjera (shënoni vlerën, mbulimin me sigurim dhe të dhënat në lidhje me pronarin e veprës nëse janë të ndryshme nga personi fizik/juridik i kontrolluar, etj</w:t>
      </w:r>
      <w:r w:rsidRPr="007D508C">
        <w:rPr>
          <w:rFonts w:ascii="Times New Roman" w:hAnsi="Times New Roman" w:cs="Times New Roman"/>
          <w:sz w:val="24"/>
          <w:szCs w:val="24"/>
          <w:lang w:val="sq-AL"/>
        </w:rPr>
        <w:t>.).</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Për </w:t>
      </w:r>
      <w:r w:rsidRPr="007D508C">
        <w:rPr>
          <w:rFonts w:ascii="Times New Roman" w:hAnsi="Times New Roman" w:cs="Times New Roman"/>
          <w:b/>
          <w:sz w:val="24"/>
          <w:szCs w:val="24"/>
          <w:lang w:val="sq-AL"/>
        </w:rPr>
        <w:t xml:space="preserve">të siguruar </w:t>
      </w:r>
      <w:proofErr w:type="spellStart"/>
      <w:r w:rsidRPr="007D508C">
        <w:rPr>
          <w:rFonts w:ascii="Times New Roman" w:hAnsi="Times New Roman" w:cs="Times New Roman"/>
          <w:b/>
          <w:sz w:val="24"/>
          <w:szCs w:val="24"/>
          <w:lang w:val="sq-AL"/>
        </w:rPr>
        <w:t>gjurmueshmërinë</w:t>
      </w:r>
      <w:proofErr w:type="spellEnd"/>
      <w:r w:rsidRPr="007D508C">
        <w:rPr>
          <w:rFonts w:ascii="Times New Roman" w:hAnsi="Times New Roman" w:cs="Times New Roman"/>
          <w:b/>
          <w:sz w:val="24"/>
          <w:szCs w:val="24"/>
          <w:lang w:val="sq-AL"/>
        </w:rPr>
        <w:t xml:space="preserve"> e saktë të pasurisë kulturore që qarkullon</w:t>
      </w:r>
      <w:r w:rsidRPr="007D508C">
        <w:rPr>
          <w:rFonts w:ascii="Times New Roman" w:hAnsi="Times New Roman" w:cs="Times New Roman"/>
          <w:sz w:val="24"/>
          <w:szCs w:val="24"/>
          <w:lang w:val="sq-AL"/>
        </w:rPr>
        <w:t xml:space="preserve"> lirshëm në territorin kombëtar dhe për </w:t>
      </w:r>
      <w:r w:rsidRPr="007D508C">
        <w:rPr>
          <w:rFonts w:ascii="Times New Roman" w:hAnsi="Times New Roman" w:cs="Times New Roman"/>
          <w:b/>
          <w:sz w:val="24"/>
          <w:szCs w:val="24"/>
          <w:lang w:val="sq-AL"/>
        </w:rPr>
        <w:t>të garantuar monitorim adekuat të rrugëve ligjore të negocimit</w:t>
      </w:r>
      <w:r w:rsidRPr="007D508C">
        <w:rPr>
          <w:rFonts w:ascii="Times New Roman" w:hAnsi="Times New Roman" w:cs="Times New Roman"/>
          <w:sz w:val="24"/>
          <w:szCs w:val="24"/>
          <w:lang w:val="sq-AL"/>
        </w:rPr>
        <w:t xml:space="preserve"> të saj, është e rëndësishme që gjatë verifikimit/kontrollit të një biznesi me </w:t>
      </w:r>
      <w:proofErr w:type="spellStart"/>
      <w:r w:rsidRPr="007D508C">
        <w:rPr>
          <w:rFonts w:ascii="Times New Roman" w:hAnsi="Times New Roman" w:cs="Times New Roman"/>
          <w:sz w:val="24"/>
          <w:szCs w:val="24"/>
          <w:lang w:val="sq-AL"/>
        </w:rPr>
        <w:t>destinacion</w:t>
      </w:r>
      <w:proofErr w:type="spellEnd"/>
      <w:r w:rsidRPr="007D508C">
        <w:rPr>
          <w:rFonts w:ascii="Times New Roman" w:hAnsi="Times New Roman" w:cs="Times New Roman"/>
          <w:sz w:val="24"/>
          <w:szCs w:val="24"/>
          <w:lang w:val="sq-AL"/>
        </w:rPr>
        <w:t xml:space="preserve"> shitjen e mallrave antikë, veçanërisht nëse në emër të palëve të treta, kontrollorët kanë proceduar me kontrollin e regjistrit ku janë regjistruar mallrat dhe i cili duhet të përmbajë fushat e mëposhtme:</w:t>
      </w:r>
    </w:p>
    <w:p w:rsidR="00621CAD" w:rsidRPr="007D508C" w:rsidRDefault="00621CAD" w:rsidP="00197917">
      <w:pPr>
        <w:pStyle w:val="ListParagraph"/>
        <w:numPr>
          <w:ilvl w:val="0"/>
          <w:numId w:val="46"/>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Numri Progresiv;</w:t>
      </w:r>
    </w:p>
    <w:p w:rsidR="00621CAD" w:rsidRPr="007D508C" w:rsidRDefault="00621CAD" w:rsidP="00197917">
      <w:pPr>
        <w:pStyle w:val="ListParagraph"/>
        <w:numPr>
          <w:ilvl w:val="0"/>
          <w:numId w:val="46"/>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Të dhëna përshkruese të veprës së artit;</w:t>
      </w:r>
    </w:p>
    <w:p w:rsidR="00621CAD" w:rsidRPr="007D508C" w:rsidRDefault="00621CAD" w:rsidP="00197917">
      <w:pPr>
        <w:pStyle w:val="ListParagraph"/>
        <w:numPr>
          <w:ilvl w:val="0"/>
          <w:numId w:val="46"/>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Detajet e plota të shitësit/blerësit/drejtuesit të shitjes dhe shënimin e të dhënave të dokumentit të vlefshëm të identitetit me fotografi.  </w:t>
      </w:r>
    </w:p>
    <w:p w:rsidR="00621CAD" w:rsidRPr="007D508C" w:rsidRDefault="00621CAD" w:rsidP="00197917">
      <w:pPr>
        <w:pStyle w:val="Normal1"/>
        <w:numPr>
          <w:ilvl w:val="0"/>
          <w:numId w:val="41"/>
        </w:numPr>
        <w:spacing w:line="276" w:lineRule="auto"/>
        <w:ind w:left="270"/>
        <w:contextualSpacing/>
        <w:jc w:val="both"/>
        <w:rPr>
          <w:color w:val="auto"/>
          <w:lang w:val="sq-AL"/>
        </w:rPr>
      </w:pPr>
      <w:r w:rsidRPr="007D508C">
        <w:rPr>
          <w:color w:val="auto"/>
          <w:lang w:val="sq-AL"/>
        </w:rPr>
        <w:t xml:space="preserve">Shembull i </w:t>
      </w:r>
      <w:proofErr w:type="spellStart"/>
      <w:r w:rsidRPr="007D508C">
        <w:rPr>
          <w:color w:val="auto"/>
          <w:lang w:val="sq-AL"/>
        </w:rPr>
        <w:t>nderverpimit</w:t>
      </w:r>
      <w:proofErr w:type="spellEnd"/>
      <w:r w:rsidRPr="007D508C">
        <w:rPr>
          <w:color w:val="auto"/>
          <w:lang w:val="sq-AL"/>
        </w:rPr>
        <w:t xml:space="preserve"> me regjistrin e te </w:t>
      </w:r>
      <w:proofErr w:type="spellStart"/>
      <w:r w:rsidRPr="007D508C">
        <w:rPr>
          <w:color w:val="auto"/>
          <w:lang w:val="sq-AL"/>
        </w:rPr>
        <w:t>dhenave</w:t>
      </w:r>
      <w:proofErr w:type="spellEnd"/>
      <w:r w:rsidRPr="007D508C">
        <w:rPr>
          <w:color w:val="auto"/>
          <w:lang w:val="sq-AL"/>
        </w:rPr>
        <w:t xml:space="preserve"> Detaje të personit juridik</w:t>
      </w:r>
    </w:p>
    <w:p w:rsidR="00621CAD" w:rsidRPr="007D508C" w:rsidRDefault="00621CAD" w:rsidP="00A1114C">
      <w:pPr>
        <w:pStyle w:val="Normal1"/>
        <w:spacing w:line="276" w:lineRule="auto"/>
        <w:ind w:left="360" w:firstLine="720"/>
        <w:contextualSpacing/>
        <w:jc w:val="both"/>
        <w:rPr>
          <w:i/>
          <w:color w:val="auto"/>
          <w:lang w:val="sq-AL"/>
        </w:rPr>
      </w:pPr>
      <w:proofErr w:type="spellStart"/>
      <w:r w:rsidRPr="007D508C">
        <w:rPr>
          <w:i/>
          <w:color w:val="auto"/>
          <w:lang w:val="sq-AL"/>
        </w:rPr>
        <w:t>Parameter</w:t>
      </w:r>
      <w:proofErr w:type="spellEnd"/>
      <w:r w:rsidRPr="007D508C">
        <w:rPr>
          <w:i/>
          <w:color w:val="auto"/>
          <w:lang w:val="sq-AL"/>
        </w:rPr>
        <w:t xml:space="preserve"> </w:t>
      </w:r>
      <w:proofErr w:type="spellStart"/>
      <w:r w:rsidRPr="007D508C">
        <w:rPr>
          <w:i/>
          <w:color w:val="auto"/>
          <w:lang w:val="sq-AL"/>
        </w:rPr>
        <w:t>Hyres</w:t>
      </w:r>
      <w:proofErr w:type="spellEnd"/>
    </w:p>
    <w:p w:rsidR="00621CAD" w:rsidRPr="007D508C" w:rsidRDefault="00621CAD" w:rsidP="00A1114C">
      <w:pPr>
        <w:pStyle w:val="Normal1"/>
        <w:spacing w:line="276" w:lineRule="auto"/>
        <w:ind w:left="720" w:firstLine="720"/>
        <w:contextualSpacing/>
        <w:jc w:val="both"/>
        <w:rPr>
          <w:i/>
          <w:color w:val="auto"/>
          <w:lang w:val="sq-AL"/>
        </w:rPr>
      </w:pPr>
      <w:r w:rsidRPr="007D508C">
        <w:rPr>
          <w:i/>
          <w:color w:val="auto"/>
          <w:lang w:val="sq-AL"/>
        </w:rPr>
        <w:t>&lt;NIPT&gt;&lt;/NIPT&gt;</w:t>
      </w:r>
    </w:p>
    <w:p w:rsidR="00621CAD" w:rsidRPr="007D508C" w:rsidRDefault="00621CAD" w:rsidP="00A1114C">
      <w:pPr>
        <w:pStyle w:val="Normal1"/>
        <w:spacing w:line="276" w:lineRule="auto"/>
        <w:ind w:left="360" w:firstLine="720"/>
        <w:contextualSpacing/>
        <w:jc w:val="both"/>
        <w:rPr>
          <w:i/>
          <w:color w:val="auto"/>
          <w:lang w:val="sq-AL"/>
        </w:rPr>
      </w:pPr>
      <w:proofErr w:type="spellStart"/>
      <w:r w:rsidRPr="007D508C">
        <w:rPr>
          <w:i/>
          <w:color w:val="auto"/>
          <w:lang w:val="sq-AL"/>
        </w:rPr>
        <w:t>Parameter</w:t>
      </w:r>
      <w:proofErr w:type="spellEnd"/>
      <w:r w:rsidRPr="007D508C">
        <w:rPr>
          <w:i/>
          <w:color w:val="auto"/>
          <w:lang w:val="sq-AL"/>
        </w:rPr>
        <w:t xml:space="preserve"> </w:t>
      </w:r>
      <w:proofErr w:type="spellStart"/>
      <w:r w:rsidRPr="007D508C">
        <w:rPr>
          <w:i/>
          <w:color w:val="auto"/>
          <w:lang w:val="sq-AL"/>
        </w:rPr>
        <w:t>Dales</w:t>
      </w:r>
      <w:proofErr w:type="spellEnd"/>
    </w:p>
    <w:p w:rsidR="00621CAD" w:rsidRPr="007D508C" w:rsidRDefault="00621CAD" w:rsidP="00A1114C">
      <w:pPr>
        <w:ind w:left="720" w:firstLine="72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 xml:space="preserve"> &lt;</w:t>
      </w:r>
      <w:proofErr w:type="spellStart"/>
      <w:r w:rsidRPr="007D508C">
        <w:rPr>
          <w:rFonts w:ascii="Times New Roman" w:hAnsi="Times New Roman" w:cs="Times New Roman"/>
          <w:i/>
          <w:sz w:val="24"/>
          <w:szCs w:val="24"/>
          <w:lang w:val="sq-AL"/>
        </w:rPr>
        <w:t>Nipt</w:t>
      </w:r>
      <w:proofErr w:type="spellEnd"/>
      <w:r w:rsidRPr="007D508C">
        <w:rPr>
          <w:rFonts w:ascii="Times New Roman" w:hAnsi="Times New Roman" w:cs="Times New Roman"/>
          <w:i/>
          <w:sz w:val="24"/>
          <w:szCs w:val="24"/>
          <w:lang w:val="sq-AL"/>
        </w:rPr>
        <w:t>&gt; &lt;/</w:t>
      </w:r>
      <w:proofErr w:type="spellStart"/>
      <w:r w:rsidRPr="007D508C">
        <w:rPr>
          <w:rFonts w:ascii="Times New Roman" w:hAnsi="Times New Roman" w:cs="Times New Roman"/>
          <w:i/>
          <w:sz w:val="24"/>
          <w:szCs w:val="24"/>
          <w:lang w:val="sq-AL"/>
        </w:rPr>
        <w:t>Nipt</w:t>
      </w:r>
      <w:proofErr w:type="spellEnd"/>
      <w:r w:rsidRPr="007D508C">
        <w:rPr>
          <w:rFonts w:ascii="Times New Roman" w:hAnsi="Times New Roman" w:cs="Times New Roman"/>
          <w:i/>
          <w:sz w:val="24"/>
          <w:szCs w:val="24"/>
          <w:lang w:val="sq-AL"/>
        </w:rPr>
        <w:t>&gt;</w:t>
      </w:r>
    </w:p>
    <w:p w:rsidR="00621CAD" w:rsidRPr="007D508C" w:rsidRDefault="00621CAD" w:rsidP="00A1114C">
      <w:pPr>
        <w:ind w:left="720" w:firstLine="72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&lt;</w:t>
      </w:r>
      <w:proofErr w:type="spellStart"/>
      <w:r w:rsidRPr="007D508C">
        <w:rPr>
          <w:rFonts w:ascii="Times New Roman" w:hAnsi="Times New Roman" w:cs="Times New Roman"/>
          <w:i/>
          <w:sz w:val="24"/>
          <w:szCs w:val="24"/>
          <w:lang w:val="sq-AL"/>
        </w:rPr>
        <w:t>Emri_Subjektit</w:t>
      </w:r>
      <w:proofErr w:type="spellEnd"/>
      <w:r w:rsidRPr="007D508C">
        <w:rPr>
          <w:rFonts w:ascii="Times New Roman" w:hAnsi="Times New Roman" w:cs="Times New Roman"/>
          <w:i/>
          <w:sz w:val="24"/>
          <w:szCs w:val="24"/>
          <w:lang w:val="sq-AL"/>
        </w:rPr>
        <w:t xml:space="preserve">&gt; &lt;/ </w:t>
      </w:r>
      <w:proofErr w:type="spellStart"/>
      <w:r w:rsidRPr="007D508C">
        <w:rPr>
          <w:rFonts w:ascii="Times New Roman" w:hAnsi="Times New Roman" w:cs="Times New Roman"/>
          <w:i/>
          <w:sz w:val="24"/>
          <w:szCs w:val="24"/>
          <w:lang w:val="sq-AL"/>
        </w:rPr>
        <w:t>Emri_Subjektit</w:t>
      </w:r>
      <w:proofErr w:type="spellEnd"/>
      <w:r w:rsidRPr="007D508C">
        <w:rPr>
          <w:rFonts w:ascii="Times New Roman" w:hAnsi="Times New Roman" w:cs="Times New Roman"/>
          <w:i/>
          <w:sz w:val="24"/>
          <w:szCs w:val="24"/>
          <w:lang w:val="sq-AL"/>
        </w:rPr>
        <w:t xml:space="preserve"> &gt;</w:t>
      </w:r>
    </w:p>
    <w:p w:rsidR="00621CAD" w:rsidRPr="007D508C" w:rsidRDefault="00621CAD" w:rsidP="00A1114C">
      <w:pPr>
        <w:ind w:left="144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&lt;</w:t>
      </w:r>
      <w:r w:rsidRPr="007D508C">
        <w:rPr>
          <w:rFonts w:ascii="Times New Roman" w:hAnsi="Times New Roman" w:cs="Times New Roman"/>
          <w:sz w:val="24"/>
          <w:szCs w:val="24"/>
          <w:lang w:val="sq-AL"/>
        </w:rPr>
        <w:t xml:space="preserve"> Vendin e biznesit</w:t>
      </w:r>
      <w:r w:rsidRPr="007D508C">
        <w:rPr>
          <w:rFonts w:ascii="Times New Roman" w:hAnsi="Times New Roman" w:cs="Times New Roman"/>
          <w:i/>
          <w:sz w:val="24"/>
          <w:szCs w:val="24"/>
          <w:lang w:val="sq-AL"/>
        </w:rPr>
        <w:t xml:space="preserve"> &gt; &lt;/ </w:t>
      </w:r>
      <w:r w:rsidRPr="007D508C">
        <w:rPr>
          <w:rFonts w:ascii="Times New Roman" w:hAnsi="Times New Roman" w:cs="Times New Roman"/>
          <w:sz w:val="24"/>
          <w:szCs w:val="24"/>
          <w:lang w:val="sq-AL"/>
        </w:rPr>
        <w:t>Vendin e biznesit</w:t>
      </w:r>
      <w:r w:rsidRPr="007D508C">
        <w:rPr>
          <w:rFonts w:ascii="Times New Roman" w:hAnsi="Times New Roman" w:cs="Times New Roman"/>
          <w:i/>
          <w:sz w:val="24"/>
          <w:szCs w:val="24"/>
          <w:lang w:val="sq-AL"/>
        </w:rPr>
        <w:t xml:space="preserve"> &gt;</w:t>
      </w:r>
    </w:p>
    <w:p w:rsidR="00621CAD" w:rsidRPr="007D508C" w:rsidRDefault="00621CAD" w:rsidP="00A1114C">
      <w:pPr>
        <w:ind w:left="720" w:firstLine="72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&lt; L</w:t>
      </w:r>
      <w:r w:rsidRPr="007D508C">
        <w:rPr>
          <w:rFonts w:ascii="Times New Roman" w:hAnsi="Times New Roman" w:cs="Times New Roman"/>
          <w:sz w:val="24"/>
          <w:szCs w:val="24"/>
          <w:lang w:val="sq-AL"/>
        </w:rPr>
        <w:t>lojin e licencës së tregtisë</w:t>
      </w:r>
      <w:r w:rsidRPr="007D508C">
        <w:rPr>
          <w:rFonts w:ascii="Times New Roman" w:hAnsi="Times New Roman" w:cs="Times New Roman"/>
          <w:i/>
          <w:sz w:val="24"/>
          <w:szCs w:val="24"/>
          <w:lang w:val="sq-AL"/>
        </w:rPr>
        <w:t xml:space="preserve"> &gt; &lt;/ </w:t>
      </w:r>
      <w:r w:rsidRPr="007D508C">
        <w:rPr>
          <w:rFonts w:ascii="Times New Roman" w:hAnsi="Times New Roman" w:cs="Times New Roman"/>
          <w:sz w:val="24"/>
          <w:szCs w:val="24"/>
          <w:lang w:val="sq-AL"/>
        </w:rPr>
        <w:t>Llojin e licencës së tregtisë</w:t>
      </w:r>
      <w:r w:rsidRPr="007D508C">
        <w:rPr>
          <w:rFonts w:ascii="Times New Roman" w:hAnsi="Times New Roman" w:cs="Times New Roman"/>
          <w:i/>
          <w:sz w:val="24"/>
          <w:szCs w:val="24"/>
          <w:lang w:val="sq-AL"/>
        </w:rPr>
        <w:t xml:space="preserve"> &gt;</w:t>
      </w:r>
    </w:p>
    <w:p w:rsidR="00621CAD" w:rsidRPr="007D508C" w:rsidRDefault="00621CAD" w:rsidP="00A1114C">
      <w:pPr>
        <w:ind w:left="720" w:firstLine="72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&lt; D</w:t>
      </w:r>
      <w:r w:rsidRPr="007D508C">
        <w:rPr>
          <w:rFonts w:ascii="Times New Roman" w:hAnsi="Times New Roman" w:cs="Times New Roman"/>
          <w:sz w:val="24"/>
          <w:szCs w:val="24"/>
          <w:lang w:val="sq-AL"/>
        </w:rPr>
        <w:t>atën e lëshimit</w:t>
      </w:r>
      <w:r w:rsidRPr="007D508C">
        <w:rPr>
          <w:rFonts w:ascii="Times New Roman" w:hAnsi="Times New Roman" w:cs="Times New Roman"/>
          <w:i/>
          <w:sz w:val="24"/>
          <w:szCs w:val="24"/>
          <w:lang w:val="sq-AL"/>
        </w:rPr>
        <w:t xml:space="preserve"> &gt; &lt;/ D</w:t>
      </w:r>
      <w:r w:rsidRPr="007D508C">
        <w:rPr>
          <w:rFonts w:ascii="Times New Roman" w:hAnsi="Times New Roman" w:cs="Times New Roman"/>
          <w:sz w:val="24"/>
          <w:szCs w:val="24"/>
          <w:lang w:val="sq-AL"/>
        </w:rPr>
        <w:t>atën e lëshimit</w:t>
      </w:r>
      <w:r w:rsidRPr="007D508C">
        <w:rPr>
          <w:rFonts w:ascii="Times New Roman" w:hAnsi="Times New Roman" w:cs="Times New Roman"/>
          <w:i/>
          <w:sz w:val="24"/>
          <w:szCs w:val="24"/>
          <w:lang w:val="sq-AL"/>
        </w:rPr>
        <w:t xml:space="preserve"> &gt;</w:t>
      </w:r>
    </w:p>
    <w:p w:rsidR="00621CAD" w:rsidRPr="007D508C" w:rsidRDefault="00621CAD" w:rsidP="00A1114C">
      <w:pPr>
        <w:ind w:left="720" w:firstLine="72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 xml:space="preserve">&lt; </w:t>
      </w:r>
      <w:proofErr w:type="spellStart"/>
      <w:r w:rsidRPr="007D508C">
        <w:rPr>
          <w:rFonts w:ascii="Times New Roman" w:hAnsi="Times New Roman" w:cs="Times New Roman"/>
          <w:sz w:val="24"/>
          <w:szCs w:val="24"/>
          <w:lang w:val="sq-AL"/>
        </w:rPr>
        <w:t>penalitete</w:t>
      </w:r>
      <w:proofErr w:type="spellEnd"/>
      <w:r w:rsidRPr="007D508C">
        <w:rPr>
          <w:rFonts w:ascii="Times New Roman" w:hAnsi="Times New Roman" w:cs="Times New Roman"/>
          <w:sz w:val="24"/>
          <w:szCs w:val="24"/>
          <w:lang w:val="sq-AL"/>
        </w:rPr>
        <w:t xml:space="preserve"> administrative/ penale</w:t>
      </w:r>
      <w:r w:rsidRPr="007D508C">
        <w:rPr>
          <w:rFonts w:ascii="Times New Roman" w:hAnsi="Times New Roman" w:cs="Times New Roman"/>
          <w:i/>
          <w:sz w:val="24"/>
          <w:szCs w:val="24"/>
          <w:lang w:val="sq-AL"/>
        </w:rPr>
        <w:t xml:space="preserve"> &gt; &lt;/ </w:t>
      </w:r>
      <w:proofErr w:type="spellStart"/>
      <w:r w:rsidRPr="007D508C">
        <w:rPr>
          <w:rFonts w:ascii="Times New Roman" w:hAnsi="Times New Roman" w:cs="Times New Roman"/>
          <w:sz w:val="24"/>
          <w:szCs w:val="24"/>
          <w:lang w:val="sq-AL"/>
        </w:rPr>
        <w:t>penalitete</w:t>
      </w:r>
      <w:proofErr w:type="spellEnd"/>
      <w:r w:rsidRPr="007D508C">
        <w:rPr>
          <w:rFonts w:ascii="Times New Roman" w:hAnsi="Times New Roman" w:cs="Times New Roman"/>
          <w:sz w:val="24"/>
          <w:szCs w:val="24"/>
          <w:lang w:val="sq-AL"/>
        </w:rPr>
        <w:t xml:space="preserve"> administrative/ penale</w:t>
      </w:r>
      <w:r w:rsidR="00317825" w:rsidRPr="007D508C">
        <w:rPr>
          <w:rFonts w:ascii="Times New Roman" w:hAnsi="Times New Roman" w:cs="Times New Roman"/>
          <w:i/>
          <w:sz w:val="24"/>
          <w:szCs w:val="24"/>
          <w:lang w:val="sq-AL"/>
        </w:rPr>
        <w:t xml:space="preserve"> </w:t>
      </w:r>
    </w:p>
    <w:p w:rsidR="00621CAD" w:rsidRPr="007D508C" w:rsidRDefault="00621CAD" w:rsidP="00A1114C">
      <w:pPr>
        <w:ind w:left="720" w:firstLine="720"/>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 xml:space="preserve">&lt; </w:t>
      </w:r>
      <w:r w:rsidRPr="007D508C">
        <w:rPr>
          <w:rFonts w:ascii="Times New Roman" w:hAnsi="Times New Roman" w:cs="Times New Roman"/>
          <w:sz w:val="24"/>
          <w:szCs w:val="24"/>
          <w:lang w:val="sq-AL"/>
        </w:rPr>
        <w:t xml:space="preserve">shënime </w:t>
      </w:r>
      <w:r w:rsidRPr="007D508C">
        <w:rPr>
          <w:rFonts w:ascii="Times New Roman" w:hAnsi="Times New Roman" w:cs="Times New Roman"/>
          <w:i/>
          <w:sz w:val="24"/>
          <w:szCs w:val="24"/>
          <w:lang w:val="sq-AL"/>
        </w:rPr>
        <w:t xml:space="preserve">&gt;&lt;/ </w:t>
      </w:r>
      <w:r w:rsidRPr="007D508C">
        <w:rPr>
          <w:rFonts w:ascii="Times New Roman" w:hAnsi="Times New Roman" w:cs="Times New Roman"/>
          <w:sz w:val="24"/>
          <w:szCs w:val="24"/>
          <w:lang w:val="sq-AL"/>
        </w:rPr>
        <w:t xml:space="preserve">shënime </w:t>
      </w:r>
      <w:r w:rsidRPr="007D508C">
        <w:rPr>
          <w:rFonts w:ascii="Times New Roman" w:hAnsi="Times New Roman" w:cs="Times New Roman"/>
          <w:i/>
          <w:sz w:val="24"/>
          <w:szCs w:val="24"/>
          <w:lang w:val="sq-AL"/>
        </w:rPr>
        <w:t>&gt;</w:t>
      </w:r>
    </w:p>
    <w:p w:rsidR="00621CAD" w:rsidRPr="007D508C" w:rsidRDefault="00621CAD" w:rsidP="00197917">
      <w:pPr>
        <w:pStyle w:val="Normal1"/>
        <w:numPr>
          <w:ilvl w:val="0"/>
          <w:numId w:val="41"/>
        </w:numPr>
        <w:spacing w:line="276" w:lineRule="auto"/>
        <w:ind w:left="360"/>
        <w:contextualSpacing/>
        <w:jc w:val="both"/>
        <w:rPr>
          <w:color w:val="auto"/>
          <w:lang w:val="sq-AL"/>
        </w:rPr>
      </w:pPr>
      <w:r w:rsidRPr="007D508C">
        <w:rPr>
          <w:color w:val="auto"/>
          <w:lang w:val="sq-AL"/>
        </w:rPr>
        <w:t xml:space="preserve">Shembull i </w:t>
      </w:r>
      <w:proofErr w:type="spellStart"/>
      <w:r w:rsidRPr="007D508C">
        <w:rPr>
          <w:color w:val="auto"/>
          <w:lang w:val="sq-AL"/>
        </w:rPr>
        <w:t>nderverpimit</w:t>
      </w:r>
      <w:proofErr w:type="spellEnd"/>
      <w:r w:rsidRPr="007D508C">
        <w:rPr>
          <w:color w:val="auto"/>
          <w:lang w:val="sq-AL"/>
        </w:rPr>
        <w:t xml:space="preserve"> me regjistrin e te </w:t>
      </w:r>
      <w:proofErr w:type="spellStart"/>
      <w:r w:rsidRPr="007D508C">
        <w:rPr>
          <w:color w:val="auto"/>
          <w:lang w:val="sq-AL"/>
        </w:rPr>
        <w:t>dhenave</w:t>
      </w:r>
      <w:proofErr w:type="spellEnd"/>
      <w:r w:rsidRPr="007D508C">
        <w:rPr>
          <w:color w:val="auto"/>
          <w:lang w:val="sq-AL"/>
        </w:rPr>
        <w:t xml:space="preserve"> për të identifikuar personin fizik</w:t>
      </w:r>
    </w:p>
    <w:p w:rsidR="00621CAD" w:rsidRPr="007D508C" w:rsidRDefault="00621CAD" w:rsidP="00A1114C">
      <w:pPr>
        <w:pStyle w:val="Normal1"/>
        <w:spacing w:line="276" w:lineRule="auto"/>
        <w:ind w:left="1080"/>
        <w:contextualSpacing/>
        <w:jc w:val="both"/>
        <w:rPr>
          <w:i/>
          <w:color w:val="auto"/>
          <w:lang w:val="sq-AL"/>
        </w:rPr>
      </w:pPr>
      <w:proofErr w:type="spellStart"/>
      <w:r w:rsidRPr="007D508C">
        <w:rPr>
          <w:i/>
          <w:color w:val="auto"/>
          <w:lang w:val="sq-AL"/>
        </w:rPr>
        <w:t>Parameter</w:t>
      </w:r>
      <w:proofErr w:type="spellEnd"/>
      <w:r w:rsidRPr="007D508C">
        <w:rPr>
          <w:i/>
          <w:color w:val="auto"/>
          <w:lang w:val="sq-AL"/>
        </w:rPr>
        <w:t xml:space="preserve"> </w:t>
      </w:r>
      <w:proofErr w:type="spellStart"/>
      <w:r w:rsidRPr="007D508C">
        <w:rPr>
          <w:i/>
          <w:color w:val="auto"/>
          <w:lang w:val="sq-AL"/>
        </w:rPr>
        <w:t>Hyres</w:t>
      </w:r>
      <w:proofErr w:type="spellEnd"/>
    </w:p>
    <w:p w:rsidR="00621CAD" w:rsidRPr="007D508C" w:rsidRDefault="00621CAD" w:rsidP="00A1114C">
      <w:pPr>
        <w:pStyle w:val="Normal1"/>
        <w:spacing w:line="276" w:lineRule="auto"/>
        <w:ind w:left="1080"/>
        <w:contextualSpacing/>
        <w:jc w:val="both"/>
        <w:rPr>
          <w:i/>
          <w:color w:val="auto"/>
          <w:lang w:val="sq-AL"/>
        </w:rPr>
      </w:pPr>
      <w:r w:rsidRPr="007D508C">
        <w:rPr>
          <w:i/>
          <w:color w:val="auto"/>
          <w:lang w:val="sq-AL"/>
        </w:rPr>
        <w:tab/>
        <w:t>&lt;NID&gt;&lt;/NID&gt;</w:t>
      </w:r>
    </w:p>
    <w:p w:rsidR="00621CAD" w:rsidRPr="007D508C" w:rsidRDefault="00621CAD" w:rsidP="00A1114C">
      <w:pPr>
        <w:pStyle w:val="Normal1"/>
        <w:spacing w:line="276" w:lineRule="auto"/>
        <w:ind w:left="1080"/>
        <w:contextualSpacing/>
        <w:jc w:val="both"/>
        <w:rPr>
          <w:i/>
          <w:color w:val="auto"/>
          <w:lang w:val="sq-AL"/>
        </w:rPr>
      </w:pPr>
      <w:proofErr w:type="spellStart"/>
      <w:r w:rsidRPr="007D508C">
        <w:rPr>
          <w:i/>
          <w:color w:val="auto"/>
          <w:lang w:val="sq-AL"/>
        </w:rPr>
        <w:t>Parameter</w:t>
      </w:r>
      <w:proofErr w:type="spellEnd"/>
      <w:r w:rsidRPr="007D508C">
        <w:rPr>
          <w:i/>
          <w:color w:val="auto"/>
          <w:lang w:val="sq-AL"/>
        </w:rPr>
        <w:t xml:space="preserve"> </w:t>
      </w:r>
      <w:proofErr w:type="spellStart"/>
      <w:r w:rsidRPr="007D508C">
        <w:rPr>
          <w:i/>
          <w:color w:val="auto"/>
          <w:lang w:val="sq-AL"/>
        </w:rPr>
        <w:t>Dales</w:t>
      </w:r>
      <w:proofErr w:type="spellEnd"/>
    </w:p>
    <w:p w:rsidR="00621CAD" w:rsidRPr="007D508C" w:rsidRDefault="00621CAD" w:rsidP="00A1114C">
      <w:pPr>
        <w:pStyle w:val="Normal1"/>
        <w:spacing w:line="276" w:lineRule="auto"/>
        <w:ind w:left="1080"/>
        <w:contextualSpacing/>
        <w:jc w:val="both"/>
        <w:rPr>
          <w:i/>
          <w:color w:val="auto"/>
          <w:lang w:val="sq-AL"/>
        </w:rPr>
      </w:pPr>
      <w:r w:rsidRPr="007D508C">
        <w:rPr>
          <w:i/>
          <w:color w:val="auto"/>
          <w:lang w:val="sq-AL"/>
        </w:rPr>
        <w:lastRenderedPageBreak/>
        <w:tab/>
        <w:t>&lt;</w:t>
      </w:r>
      <w:proofErr w:type="spellStart"/>
      <w:r w:rsidRPr="007D508C">
        <w:rPr>
          <w:i/>
          <w:color w:val="auto"/>
          <w:lang w:val="sq-AL"/>
        </w:rPr>
        <w:t>Emer</w:t>
      </w:r>
      <w:proofErr w:type="spellEnd"/>
      <w:r w:rsidRPr="007D508C">
        <w:rPr>
          <w:i/>
          <w:color w:val="auto"/>
          <w:lang w:val="sq-AL"/>
        </w:rPr>
        <w:t xml:space="preserve"> &gt;&lt;/</w:t>
      </w:r>
      <w:proofErr w:type="spellStart"/>
      <w:r w:rsidRPr="007D508C">
        <w:rPr>
          <w:i/>
          <w:color w:val="auto"/>
          <w:lang w:val="sq-AL"/>
        </w:rPr>
        <w:t>Emer</w:t>
      </w:r>
      <w:proofErr w:type="spellEnd"/>
      <w:r w:rsidRPr="007D508C">
        <w:rPr>
          <w:i/>
          <w:color w:val="auto"/>
          <w:lang w:val="sq-AL"/>
        </w:rPr>
        <w:t xml:space="preserve"> &gt;</w:t>
      </w:r>
    </w:p>
    <w:p w:rsidR="00621CAD" w:rsidRPr="007D508C" w:rsidRDefault="00621CAD" w:rsidP="00A1114C">
      <w:pPr>
        <w:pStyle w:val="Normal1"/>
        <w:spacing w:line="276" w:lineRule="auto"/>
        <w:ind w:left="1080"/>
        <w:contextualSpacing/>
        <w:jc w:val="both"/>
        <w:rPr>
          <w:i/>
          <w:color w:val="auto"/>
          <w:lang w:val="sq-AL"/>
        </w:rPr>
      </w:pPr>
      <w:r w:rsidRPr="007D508C">
        <w:rPr>
          <w:i/>
          <w:color w:val="auto"/>
          <w:lang w:val="sq-AL"/>
        </w:rPr>
        <w:tab/>
        <w:t>&lt;</w:t>
      </w:r>
      <w:proofErr w:type="spellStart"/>
      <w:r w:rsidRPr="007D508C">
        <w:rPr>
          <w:i/>
          <w:color w:val="auto"/>
          <w:lang w:val="sq-AL"/>
        </w:rPr>
        <w:t>Mbiemer</w:t>
      </w:r>
      <w:proofErr w:type="spellEnd"/>
      <w:r w:rsidRPr="007D508C">
        <w:rPr>
          <w:i/>
          <w:color w:val="auto"/>
          <w:lang w:val="sq-AL"/>
        </w:rPr>
        <w:t>&gt;&lt;/</w:t>
      </w:r>
      <w:proofErr w:type="spellStart"/>
      <w:r w:rsidRPr="007D508C">
        <w:rPr>
          <w:i/>
          <w:color w:val="auto"/>
          <w:lang w:val="sq-AL"/>
        </w:rPr>
        <w:t>Mbiemer</w:t>
      </w:r>
      <w:proofErr w:type="spellEnd"/>
      <w:r w:rsidRPr="007D508C">
        <w:rPr>
          <w:i/>
          <w:color w:val="auto"/>
          <w:lang w:val="sq-AL"/>
        </w:rPr>
        <w:t>&gt;</w:t>
      </w:r>
    </w:p>
    <w:p w:rsidR="00621CAD" w:rsidRPr="007D508C" w:rsidRDefault="00621CAD" w:rsidP="00A1114C">
      <w:pPr>
        <w:pStyle w:val="Normal1"/>
        <w:spacing w:line="276" w:lineRule="auto"/>
        <w:ind w:left="1080"/>
        <w:contextualSpacing/>
        <w:jc w:val="both"/>
        <w:rPr>
          <w:i/>
          <w:color w:val="auto"/>
          <w:lang w:val="sq-AL"/>
        </w:rPr>
      </w:pPr>
      <w:r w:rsidRPr="007D508C">
        <w:rPr>
          <w:i/>
          <w:color w:val="auto"/>
          <w:lang w:val="sq-AL"/>
        </w:rPr>
        <w:tab/>
        <w:t>&lt;</w:t>
      </w:r>
      <w:proofErr w:type="spellStart"/>
      <w:r w:rsidRPr="007D508C">
        <w:rPr>
          <w:i/>
          <w:color w:val="auto"/>
          <w:lang w:val="sq-AL"/>
        </w:rPr>
        <w:t>Datelindje</w:t>
      </w:r>
      <w:proofErr w:type="spellEnd"/>
      <w:r w:rsidRPr="007D508C">
        <w:rPr>
          <w:i/>
          <w:color w:val="auto"/>
          <w:lang w:val="sq-AL"/>
        </w:rPr>
        <w:t>&gt;&lt;/</w:t>
      </w:r>
      <w:proofErr w:type="spellStart"/>
      <w:r w:rsidRPr="007D508C">
        <w:rPr>
          <w:i/>
          <w:color w:val="auto"/>
          <w:lang w:val="sq-AL"/>
        </w:rPr>
        <w:t>Datelindje</w:t>
      </w:r>
      <w:proofErr w:type="spellEnd"/>
      <w:r w:rsidRPr="007D508C">
        <w:rPr>
          <w:i/>
          <w:color w:val="auto"/>
          <w:lang w:val="sq-AL"/>
        </w:rPr>
        <w:t>&gt;</w:t>
      </w:r>
    </w:p>
    <w:p w:rsidR="00621CAD" w:rsidRPr="007D508C" w:rsidRDefault="00621CAD" w:rsidP="00A1114C">
      <w:pPr>
        <w:pStyle w:val="Normal1"/>
        <w:spacing w:line="276" w:lineRule="auto"/>
        <w:ind w:left="1080"/>
        <w:contextualSpacing/>
        <w:jc w:val="both"/>
        <w:rPr>
          <w:i/>
          <w:color w:val="auto"/>
          <w:lang w:val="sq-AL"/>
        </w:rPr>
      </w:pPr>
      <w:r w:rsidRPr="007D508C">
        <w:rPr>
          <w:i/>
          <w:color w:val="auto"/>
          <w:lang w:val="sq-AL"/>
        </w:rPr>
        <w:tab/>
        <w:t>&lt;Vendlindja&gt;&lt;/Vendlindja&gt;</w:t>
      </w:r>
    </w:p>
    <w:p w:rsidR="00621CAD" w:rsidRPr="007D508C" w:rsidRDefault="00621CAD" w:rsidP="00A1114C">
      <w:pPr>
        <w:pStyle w:val="Normal1"/>
        <w:spacing w:line="276" w:lineRule="auto"/>
        <w:ind w:left="1080"/>
        <w:contextualSpacing/>
        <w:jc w:val="both"/>
        <w:rPr>
          <w:i/>
          <w:color w:val="auto"/>
          <w:lang w:val="sq-AL"/>
        </w:rPr>
      </w:pPr>
      <w:r w:rsidRPr="007D508C">
        <w:rPr>
          <w:i/>
          <w:color w:val="auto"/>
          <w:lang w:val="sq-AL"/>
        </w:rPr>
        <w:tab/>
        <w:t>&lt;</w:t>
      </w:r>
      <w:r w:rsidRPr="007D508C">
        <w:rPr>
          <w:color w:val="auto"/>
          <w:lang w:val="sq-AL"/>
        </w:rPr>
        <w:t xml:space="preserve"> </w:t>
      </w:r>
      <w:r w:rsidRPr="007D508C">
        <w:rPr>
          <w:i/>
          <w:color w:val="auto"/>
          <w:lang w:val="sq-AL"/>
        </w:rPr>
        <w:t>Vendqëndrimi &gt;&lt;/</w:t>
      </w:r>
      <w:r w:rsidRPr="007D508C">
        <w:rPr>
          <w:color w:val="auto"/>
          <w:lang w:val="sq-AL"/>
        </w:rPr>
        <w:t xml:space="preserve"> Vendqëndrimi</w:t>
      </w:r>
      <w:r w:rsidRPr="007D508C">
        <w:rPr>
          <w:i/>
          <w:color w:val="auto"/>
          <w:lang w:val="sq-AL"/>
        </w:rPr>
        <w:t xml:space="preserve"> &gt;</w:t>
      </w:r>
    </w:p>
    <w:p w:rsidR="00621CAD" w:rsidRPr="007D508C" w:rsidRDefault="00621CAD" w:rsidP="00A1114C">
      <w:pPr>
        <w:pStyle w:val="Normal1"/>
        <w:spacing w:line="276" w:lineRule="auto"/>
        <w:ind w:left="1080"/>
        <w:contextualSpacing/>
        <w:rPr>
          <w:i/>
          <w:color w:val="auto"/>
          <w:lang w:val="sq-AL"/>
        </w:rPr>
      </w:pPr>
      <w:r w:rsidRPr="007D508C">
        <w:rPr>
          <w:i/>
          <w:color w:val="auto"/>
          <w:lang w:val="sq-AL"/>
        </w:rPr>
        <w:tab/>
        <w:t>&lt;</w:t>
      </w:r>
      <w:r w:rsidRPr="007D508C">
        <w:rPr>
          <w:color w:val="auto"/>
          <w:lang w:val="sq-AL"/>
        </w:rPr>
        <w:t xml:space="preserve"> Vendbanimi</w:t>
      </w:r>
      <w:r w:rsidRPr="007D508C">
        <w:rPr>
          <w:i/>
          <w:color w:val="auto"/>
          <w:lang w:val="sq-AL"/>
        </w:rPr>
        <w:t xml:space="preserve"> &gt;&lt;/</w:t>
      </w:r>
      <w:r w:rsidRPr="007D508C">
        <w:rPr>
          <w:color w:val="auto"/>
          <w:lang w:val="sq-AL"/>
        </w:rPr>
        <w:t xml:space="preserve"> Vendbanimi</w:t>
      </w:r>
      <w:r w:rsidRPr="007D508C">
        <w:rPr>
          <w:i/>
          <w:color w:val="auto"/>
          <w:lang w:val="sq-AL"/>
        </w:rPr>
        <w:t xml:space="preserve"> &gt;</w:t>
      </w:r>
    </w:p>
    <w:p w:rsidR="00621CAD" w:rsidRPr="007D508C" w:rsidRDefault="00621CAD" w:rsidP="00A1114C">
      <w:pPr>
        <w:pStyle w:val="Normal1"/>
        <w:spacing w:line="276" w:lineRule="auto"/>
        <w:ind w:left="1080"/>
        <w:contextualSpacing/>
        <w:rPr>
          <w:i/>
          <w:color w:val="auto"/>
          <w:lang w:val="sq-AL"/>
        </w:rPr>
      </w:pPr>
      <w:r w:rsidRPr="007D508C">
        <w:rPr>
          <w:i/>
          <w:color w:val="auto"/>
          <w:lang w:val="sq-AL"/>
        </w:rPr>
        <w:tab/>
        <w:t>&lt;</w:t>
      </w:r>
      <w:r w:rsidRPr="007D508C">
        <w:rPr>
          <w:color w:val="auto"/>
          <w:lang w:val="sq-AL"/>
        </w:rPr>
        <w:t xml:space="preserve"> profesioni </w:t>
      </w:r>
      <w:r w:rsidRPr="007D508C">
        <w:rPr>
          <w:i/>
          <w:color w:val="auto"/>
          <w:lang w:val="sq-AL"/>
        </w:rPr>
        <w:t>&gt;&lt;/</w:t>
      </w:r>
      <w:r w:rsidRPr="007D508C">
        <w:rPr>
          <w:color w:val="auto"/>
          <w:lang w:val="sq-AL"/>
        </w:rPr>
        <w:t xml:space="preserve"> profesioni </w:t>
      </w:r>
      <w:r w:rsidRPr="007D508C">
        <w:rPr>
          <w:i/>
          <w:color w:val="auto"/>
          <w:lang w:val="sq-AL"/>
        </w:rPr>
        <w:t>&gt;</w:t>
      </w:r>
    </w:p>
    <w:p w:rsidR="00621CAD" w:rsidRPr="007D508C" w:rsidRDefault="00621CAD" w:rsidP="00A1114C">
      <w:pPr>
        <w:pStyle w:val="Normal1"/>
        <w:spacing w:line="276" w:lineRule="auto"/>
        <w:ind w:left="1080"/>
        <w:contextualSpacing/>
        <w:rPr>
          <w:lang w:val="sq-AL"/>
        </w:rPr>
      </w:pPr>
      <w:r w:rsidRPr="007D508C">
        <w:rPr>
          <w:lang w:val="sq-AL"/>
        </w:rPr>
        <w:tab/>
        <w:t xml:space="preserve"> </w:t>
      </w:r>
    </w:p>
    <w:p w:rsidR="00621CAD" w:rsidRPr="007D508C" w:rsidRDefault="00621CAD" w:rsidP="00197917">
      <w:pPr>
        <w:pStyle w:val="ListParagraph"/>
        <w:numPr>
          <w:ilvl w:val="0"/>
          <w:numId w:val="28"/>
        </w:numPr>
        <w:spacing w:after="0"/>
        <w:ind w:left="180"/>
        <w:rPr>
          <w:rFonts w:ascii="Times New Roman" w:hAnsi="Times New Roman" w:cs="Times New Roman"/>
          <w:color w:val="000000" w:themeColor="text1"/>
          <w:sz w:val="24"/>
          <w:szCs w:val="24"/>
          <w:u w:val="single"/>
          <w:lang w:val="sq-AL"/>
        </w:rPr>
      </w:pPr>
      <w:r w:rsidRPr="007D508C">
        <w:rPr>
          <w:rFonts w:ascii="Times New Roman" w:hAnsi="Times New Roman" w:cs="Times New Roman"/>
          <w:b/>
          <w:color w:val="000000" w:themeColor="text1"/>
          <w:sz w:val="24"/>
          <w:szCs w:val="24"/>
          <w:u w:val="single"/>
          <w:lang w:val="sq-AL"/>
        </w:rPr>
        <w:t>PËRMIRËSIM I MODULEVE EGZISTUESE</w:t>
      </w:r>
    </w:p>
    <w:p w:rsidR="00621CAD" w:rsidRPr="007D508C" w:rsidRDefault="00621CAD" w:rsidP="00A1114C">
      <w:pPr>
        <w:rPr>
          <w:rStyle w:val="Heading2Char"/>
          <w:rFonts w:ascii="Times New Roman" w:hAnsi="Times New Roman" w:cs="Times New Roman"/>
          <w:b/>
          <w:bCs/>
          <w:iCs/>
          <w:color w:val="000000" w:themeColor="text1"/>
          <w:sz w:val="24"/>
          <w:szCs w:val="24"/>
          <w:lang w:val="sq-AL"/>
        </w:rPr>
      </w:pPr>
    </w:p>
    <w:p w:rsidR="00621CAD" w:rsidRPr="007D508C" w:rsidRDefault="00D13590" w:rsidP="00A1114C">
      <w:pPr>
        <w:rPr>
          <w:rStyle w:val="Heading2Char"/>
          <w:rFonts w:ascii="Times New Roman" w:hAnsi="Times New Roman" w:cs="Times New Roman"/>
          <w:b/>
          <w:bCs/>
          <w:iCs/>
          <w:color w:val="000000" w:themeColor="text1"/>
          <w:sz w:val="24"/>
          <w:szCs w:val="24"/>
          <w:lang w:val="sq-AL"/>
        </w:rPr>
      </w:pPr>
      <w:r w:rsidRPr="007D508C">
        <w:rPr>
          <w:rFonts w:ascii="Times New Roman" w:hAnsi="Times New Roman" w:cs="Times New Roman"/>
          <w:sz w:val="24"/>
          <w:szCs w:val="24"/>
          <w:lang w:val="sq-AL"/>
        </w:rPr>
        <w:t xml:space="preserve">Operatori ekonomik do të realizojë </w:t>
      </w:r>
      <w:proofErr w:type="spellStart"/>
      <w:r w:rsidRPr="007D508C">
        <w:rPr>
          <w:rFonts w:ascii="Times New Roman" w:hAnsi="Times New Roman" w:cs="Times New Roman"/>
          <w:sz w:val="24"/>
          <w:szCs w:val="24"/>
          <w:lang w:val="sq-AL"/>
        </w:rPr>
        <w:t>pë</w:t>
      </w:r>
      <w:r w:rsidR="00621CAD" w:rsidRPr="007D508C">
        <w:rPr>
          <w:rFonts w:ascii="Times New Roman" w:hAnsi="Times New Roman" w:cs="Times New Roman"/>
          <w:sz w:val="24"/>
          <w:szCs w:val="24"/>
          <w:lang w:val="sq-AL"/>
        </w:rPr>
        <w:t>rm</w:t>
      </w:r>
      <w:r w:rsidRPr="007D508C">
        <w:rPr>
          <w:rFonts w:ascii="Times New Roman" w:hAnsi="Times New Roman" w:cs="Times New Roman"/>
          <w:sz w:val="24"/>
          <w:szCs w:val="24"/>
          <w:lang w:val="sq-AL"/>
        </w:rPr>
        <w:t>iresimin</w:t>
      </w:r>
      <w:proofErr w:type="spellEnd"/>
      <w:r w:rsidRPr="007D508C">
        <w:rPr>
          <w:rFonts w:ascii="Times New Roman" w:hAnsi="Times New Roman" w:cs="Times New Roman"/>
          <w:sz w:val="24"/>
          <w:szCs w:val="24"/>
          <w:lang w:val="sq-AL"/>
        </w:rPr>
        <w:t xml:space="preserve"> e moduleve </w:t>
      </w:r>
      <w:proofErr w:type="spellStart"/>
      <w:r w:rsidRPr="007D508C">
        <w:rPr>
          <w:rFonts w:ascii="Times New Roman" w:hAnsi="Times New Roman" w:cs="Times New Roman"/>
          <w:sz w:val="24"/>
          <w:szCs w:val="24"/>
          <w:lang w:val="sq-AL"/>
        </w:rPr>
        <w:t>ekzisuese</w:t>
      </w:r>
      <w:proofErr w:type="spellEnd"/>
      <w:r w:rsidRPr="007D508C">
        <w:rPr>
          <w:rFonts w:ascii="Times New Roman" w:hAnsi="Times New Roman" w:cs="Times New Roman"/>
          <w:sz w:val="24"/>
          <w:szCs w:val="24"/>
          <w:lang w:val="sq-AL"/>
        </w:rPr>
        <w:t xml:space="preserve"> të përshkruar si më poshtë</w:t>
      </w:r>
      <w:r w:rsidR="00621CAD" w:rsidRPr="007D508C">
        <w:rPr>
          <w:rFonts w:ascii="Times New Roman" w:hAnsi="Times New Roman" w:cs="Times New Roman"/>
          <w:sz w:val="24"/>
          <w:szCs w:val="24"/>
          <w:lang w:val="sq-AL"/>
        </w:rPr>
        <w:t>:</w:t>
      </w:r>
    </w:p>
    <w:p w:rsidR="00621CAD" w:rsidRPr="007D508C" w:rsidRDefault="00E67B7D" w:rsidP="00A1114C">
      <w:pPr>
        <w:spacing w:after="0"/>
        <w:rPr>
          <w:rFonts w:ascii="Times New Roman" w:hAnsi="Times New Roman" w:cs="Times New Roman"/>
          <w:b/>
          <w:color w:val="000000" w:themeColor="text1"/>
          <w:sz w:val="24"/>
          <w:szCs w:val="24"/>
          <w:lang w:val="sq-AL"/>
        </w:rPr>
      </w:pPr>
      <w:r w:rsidRPr="007D508C">
        <w:rPr>
          <w:rFonts w:ascii="Times New Roman" w:hAnsi="Times New Roman" w:cs="Times New Roman"/>
          <w:b/>
          <w:color w:val="000000" w:themeColor="text1"/>
          <w:sz w:val="24"/>
          <w:szCs w:val="24"/>
          <w:lang w:val="sq-AL"/>
        </w:rPr>
        <w:t xml:space="preserve">VII.I </w:t>
      </w:r>
      <w:r w:rsidR="00621CAD" w:rsidRPr="007D508C">
        <w:rPr>
          <w:rFonts w:ascii="Times New Roman" w:hAnsi="Times New Roman" w:cs="Times New Roman"/>
          <w:b/>
          <w:color w:val="000000" w:themeColor="text1"/>
          <w:sz w:val="24"/>
          <w:szCs w:val="24"/>
          <w:lang w:val="sq-AL"/>
        </w:rPr>
        <w:t xml:space="preserve">Moduli i Objekteve me Leje me Afat </w:t>
      </w:r>
      <w:proofErr w:type="spellStart"/>
      <w:r w:rsidR="00621CAD" w:rsidRPr="007D508C">
        <w:rPr>
          <w:rFonts w:ascii="Times New Roman" w:hAnsi="Times New Roman" w:cs="Times New Roman"/>
          <w:b/>
          <w:color w:val="000000" w:themeColor="text1"/>
          <w:sz w:val="24"/>
          <w:szCs w:val="24"/>
          <w:lang w:val="sq-AL"/>
        </w:rPr>
        <w:t>Skadence</w:t>
      </w:r>
      <w:proofErr w:type="spellEnd"/>
    </w:p>
    <w:p w:rsidR="00E67B7D" w:rsidRPr="007D508C" w:rsidRDefault="00E67B7D" w:rsidP="00A1114C">
      <w:pPr>
        <w:spacing w:after="0"/>
        <w:rPr>
          <w:rFonts w:ascii="Times New Roman" w:hAnsi="Times New Roman" w:cs="Times New Roman"/>
          <w:color w:val="000000" w:themeColor="text1"/>
          <w:sz w:val="24"/>
          <w:szCs w:val="24"/>
          <w:lang w:val="sq-AL"/>
        </w:rPr>
      </w:pPr>
    </w:p>
    <w:p w:rsidR="00621CAD" w:rsidRPr="007D508C" w:rsidRDefault="00621CAD" w:rsidP="00A1114C">
      <w:pPr>
        <w:contextualSpacing/>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Operatori ekonomik do te realizoje </w:t>
      </w:r>
      <w:proofErr w:type="spellStart"/>
      <w:r w:rsidRPr="007D508C">
        <w:rPr>
          <w:rFonts w:ascii="Times New Roman" w:hAnsi="Times New Roman" w:cs="Times New Roman"/>
          <w:sz w:val="24"/>
          <w:szCs w:val="24"/>
          <w:lang w:val="sq-AL"/>
        </w:rPr>
        <w:t>permiresimin</w:t>
      </w:r>
      <w:proofErr w:type="spellEnd"/>
      <w:r w:rsidRPr="007D508C">
        <w:rPr>
          <w:rFonts w:ascii="Times New Roman" w:hAnsi="Times New Roman" w:cs="Times New Roman"/>
          <w:sz w:val="24"/>
          <w:szCs w:val="24"/>
          <w:lang w:val="sq-AL"/>
        </w:rPr>
        <w:t xml:space="preserve"> e modulit te Objekteve me Leje me Afat </w:t>
      </w:r>
      <w:proofErr w:type="spellStart"/>
      <w:r w:rsidRPr="007D508C">
        <w:rPr>
          <w:rFonts w:ascii="Times New Roman" w:hAnsi="Times New Roman" w:cs="Times New Roman"/>
          <w:sz w:val="24"/>
          <w:szCs w:val="24"/>
          <w:lang w:val="sq-AL"/>
        </w:rPr>
        <w:t>Skadence</w:t>
      </w:r>
      <w:proofErr w:type="spellEnd"/>
      <w:r w:rsidRPr="007D508C">
        <w:rPr>
          <w:rFonts w:ascii="Times New Roman" w:hAnsi="Times New Roman" w:cs="Times New Roman"/>
          <w:sz w:val="24"/>
          <w:szCs w:val="24"/>
          <w:lang w:val="sq-AL"/>
        </w:rPr>
        <w:t>. Në këtë modul afishohen të gjitha objektet e zhvendosura (për arsye të ndryshme: ekspozim, restaurim, etj.) për të cilat është tejkaluar afati i përcaktuar në dokumentin përkatës (urdhër ministri, vendim KKR, etj.)</w:t>
      </w:r>
    </w:p>
    <w:p w:rsidR="00621CAD" w:rsidRPr="007D508C" w:rsidRDefault="00621CAD" w:rsidP="00A1114C">
      <w:pPr>
        <w:rPr>
          <w:rFonts w:ascii="Times New Roman" w:hAnsi="Times New Roman" w:cs="Times New Roman"/>
          <w:sz w:val="24"/>
          <w:szCs w:val="24"/>
          <w:lang w:val="sq-AL"/>
        </w:rPr>
      </w:pPr>
      <w:r w:rsidRPr="007D508C">
        <w:rPr>
          <w:rFonts w:ascii="Times New Roman" w:hAnsi="Times New Roman" w:cs="Times New Roman"/>
          <w:sz w:val="24"/>
          <w:szCs w:val="24"/>
          <w:lang w:val="sq-AL"/>
        </w:rPr>
        <w:t>Në këtë modul është e domosdoshme të krijohen raporte të ndryshme sipas:</w:t>
      </w:r>
    </w:p>
    <w:p w:rsidR="00621CAD" w:rsidRPr="007D508C" w:rsidRDefault="00621CAD" w:rsidP="00197917">
      <w:pPr>
        <w:pStyle w:val="ListParagraph"/>
        <w:numPr>
          <w:ilvl w:val="0"/>
          <w:numId w:val="46"/>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Poseduesit</w:t>
      </w:r>
    </w:p>
    <w:p w:rsidR="00621CAD" w:rsidRPr="007D508C" w:rsidRDefault="00621CAD" w:rsidP="00197917">
      <w:pPr>
        <w:pStyle w:val="ListParagraph"/>
        <w:numPr>
          <w:ilvl w:val="0"/>
          <w:numId w:val="46"/>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Lejes</w:t>
      </w:r>
    </w:p>
    <w:p w:rsidR="00621CAD" w:rsidRPr="007D508C" w:rsidRDefault="00621CAD" w:rsidP="00197917">
      <w:pPr>
        <w:pStyle w:val="ListParagraph"/>
        <w:numPr>
          <w:ilvl w:val="0"/>
          <w:numId w:val="46"/>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Datës</w:t>
      </w:r>
    </w:p>
    <w:p w:rsidR="00621CAD" w:rsidRPr="007D508C" w:rsidRDefault="00621CAD" w:rsidP="00197917">
      <w:pPr>
        <w:pStyle w:val="ListParagraph"/>
        <w:numPr>
          <w:ilvl w:val="0"/>
          <w:numId w:val="46"/>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Skeduesit  </w:t>
      </w:r>
    </w:p>
    <w:p w:rsidR="00621CAD" w:rsidRPr="007D508C" w:rsidRDefault="00621CAD" w:rsidP="00A1114C">
      <w:pPr>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Operatori ekonomik do te </w:t>
      </w:r>
      <w:proofErr w:type="spellStart"/>
      <w:r w:rsidRPr="007D508C">
        <w:rPr>
          <w:rFonts w:ascii="Times New Roman" w:hAnsi="Times New Roman" w:cs="Times New Roman"/>
          <w:sz w:val="24"/>
          <w:szCs w:val="24"/>
          <w:lang w:val="sq-AL"/>
        </w:rPr>
        <w:t>saktesoje</w:t>
      </w:r>
      <w:proofErr w:type="spellEnd"/>
      <w:r w:rsidRPr="007D508C">
        <w:rPr>
          <w:rFonts w:ascii="Times New Roman" w:hAnsi="Times New Roman" w:cs="Times New Roman"/>
          <w:sz w:val="24"/>
          <w:szCs w:val="24"/>
          <w:lang w:val="sq-AL"/>
        </w:rPr>
        <w:t xml:space="preserve"> formatin dhe </w:t>
      </w:r>
      <w:proofErr w:type="spellStart"/>
      <w:r w:rsidRPr="007D508C">
        <w:rPr>
          <w:rFonts w:ascii="Times New Roman" w:hAnsi="Times New Roman" w:cs="Times New Roman"/>
          <w:sz w:val="24"/>
          <w:szCs w:val="24"/>
          <w:lang w:val="sq-AL"/>
        </w:rPr>
        <w:t>ndertimin</w:t>
      </w:r>
      <w:proofErr w:type="spellEnd"/>
      <w:r w:rsidRPr="007D508C">
        <w:rPr>
          <w:rFonts w:ascii="Times New Roman" w:hAnsi="Times New Roman" w:cs="Times New Roman"/>
          <w:sz w:val="24"/>
          <w:szCs w:val="24"/>
          <w:lang w:val="sq-AL"/>
        </w:rPr>
        <w:t xml:space="preserve"> e raporteve te </w:t>
      </w:r>
      <w:proofErr w:type="spellStart"/>
      <w:r w:rsidRPr="007D508C">
        <w:rPr>
          <w:rFonts w:ascii="Times New Roman" w:hAnsi="Times New Roman" w:cs="Times New Roman"/>
          <w:sz w:val="24"/>
          <w:szCs w:val="24"/>
          <w:lang w:val="sq-AL"/>
        </w:rPr>
        <w:t>sipercituara</w:t>
      </w:r>
      <w:proofErr w:type="spellEnd"/>
      <w:r w:rsidRPr="007D508C">
        <w:rPr>
          <w:rFonts w:ascii="Times New Roman" w:hAnsi="Times New Roman" w:cs="Times New Roman"/>
          <w:sz w:val="24"/>
          <w:szCs w:val="24"/>
          <w:lang w:val="sq-AL"/>
        </w:rPr>
        <w:t xml:space="preserve"> ne modulin e Objekteve me Leje me Afat </w:t>
      </w:r>
      <w:proofErr w:type="spellStart"/>
      <w:r w:rsidRPr="007D508C">
        <w:rPr>
          <w:rFonts w:ascii="Times New Roman" w:hAnsi="Times New Roman" w:cs="Times New Roman"/>
          <w:sz w:val="24"/>
          <w:szCs w:val="24"/>
          <w:lang w:val="sq-AL"/>
        </w:rPr>
        <w:t>Skadence</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pergjate</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periudhes</w:t>
      </w:r>
      <w:proofErr w:type="spellEnd"/>
      <w:r w:rsidRPr="007D508C">
        <w:rPr>
          <w:rFonts w:ascii="Times New Roman" w:hAnsi="Times New Roman" w:cs="Times New Roman"/>
          <w:sz w:val="24"/>
          <w:szCs w:val="24"/>
          <w:lang w:val="sq-AL"/>
        </w:rPr>
        <w:t xml:space="preserve"> se implementimit.</w:t>
      </w:r>
    </w:p>
    <w:p w:rsidR="00621CAD" w:rsidRPr="007D508C" w:rsidRDefault="00E67B7D" w:rsidP="00A1114C">
      <w:pPr>
        <w:spacing w:after="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t xml:space="preserve">VII.II </w:t>
      </w:r>
      <w:r w:rsidR="00621CAD" w:rsidRPr="007D508C">
        <w:rPr>
          <w:rFonts w:ascii="Times New Roman" w:hAnsi="Times New Roman" w:cs="Times New Roman"/>
          <w:b/>
          <w:sz w:val="24"/>
          <w:szCs w:val="24"/>
          <w:lang w:val="sq-AL"/>
        </w:rPr>
        <w:t>Moduli i Transaksioneve</w:t>
      </w:r>
    </w:p>
    <w:p w:rsidR="00E67B7D" w:rsidRPr="007D508C" w:rsidRDefault="00E67B7D" w:rsidP="00A1114C">
      <w:pPr>
        <w:spacing w:after="0"/>
        <w:jc w:val="both"/>
        <w:rPr>
          <w:rFonts w:ascii="Times New Roman" w:hAnsi="Times New Roman" w:cs="Times New Roman"/>
          <w:b/>
          <w:sz w:val="24"/>
          <w:szCs w:val="24"/>
          <w:lang w:val="sq-AL"/>
        </w:rPr>
      </w:pPr>
    </w:p>
    <w:p w:rsidR="00621CAD" w:rsidRPr="007D508C" w:rsidRDefault="00621CAD" w:rsidP="00A1114C">
      <w:pPr>
        <w:contextualSpacing/>
        <w:jc w:val="both"/>
        <w:rPr>
          <w:rStyle w:val="Heading2Char"/>
          <w:rFonts w:ascii="Times New Roman" w:hAnsi="Times New Roman" w:cs="Times New Roman"/>
          <w:b/>
          <w:bCs/>
          <w:iCs/>
          <w:color w:val="000000" w:themeColor="text1"/>
          <w:sz w:val="24"/>
          <w:szCs w:val="24"/>
          <w:lang w:val="sq-AL"/>
        </w:rPr>
      </w:pPr>
      <w:r w:rsidRPr="007D508C">
        <w:rPr>
          <w:rFonts w:ascii="Times New Roman" w:hAnsi="Times New Roman" w:cs="Times New Roman"/>
          <w:sz w:val="24"/>
          <w:szCs w:val="24"/>
          <w:lang w:val="sq-AL"/>
        </w:rPr>
        <w:t xml:space="preserve">Operatori ekonomik do te realizoje </w:t>
      </w:r>
      <w:proofErr w:type="spellStart"/>
      <w:r w:rsidRPr="007D508C">
        <w:rPr>
          <w:rFonts w:ascii="Times New Roman" w:hAnsi="Times New Roman" w:cs="Times New Roman"/>
          <w:sz w:val="24"/>
          <w:szCs w:val="24"/>
          <w:lang w:val="sq-AL"/>
        </w:rPr>
        <w:t>permiresimin</w:t>
      </w:r>
      <w:proofErr w:type="spellEnd"/>
      <w:r w:rsidRPr="007D508C">
        <w:rPr>
          <w:rFonts w:ascii="Times New Roman" w:hAnsi="Times New Roman" w:cs="Times New Roman"/>
          <w:sz w:val="24"/>
          <w:szCs w:val="24"/>
          <w:lang w:val="sq-AL"/>
        </w:rPr>
        <w:t xml:space="preserve"> e modulit te Transaksioneve, ku a</w:t>
      </w:r>
      <w:r w:rsidRPr="007D508C">
        <w:rPr>
          <w:rStyle w:val="Heading2Char"/>
          <w:rFonts w:ascii="Times New Roman" w:hAnsi="Times New Roman" w:cs="Times New Roman"/>
          <w:b/>
          <w:bCs/>
          <w:iCs/>
          <w:color w:val="000000" w:themeColor="text1"/>
          <w:sz w:val="24"/>
          <w:szCs w:val="24"/>
          <w:lang w:val="sq-AL"/>
        </w:rPr>
        <w:t xml:space="preserve">ktualisht formati i transaksioneve është i njëjtë për të gjitha </w:t>
      </w:r>
      <w:proofErr w:type="spellStart"/>
      <w:r w:rsidRPr="007D508C">
        <w:rPr>
          <w:rStyle w:val="Heading2Char"/>
          <w:rFonts w:ascii="Times New Roman" w:hAnsi="Times New Roman" w:cs="Times New Roman"/>
          <w:b/>
          <w:bCs/>
          <w:iCs/>
          <w:color w:val="000000" w:themeColor="text1"/>
          <w:sz w:val="24"/>
          <w:szCs w:val="24"/>
          <w:lang w:val="sq-AL"/>
        </w:rPr>
        <w:t>tipet</w:t>
      </w:r>
      <w:proofErr w:type="spellEnd"/>
      <w:r w:rsidRPr="007D508C">
        <w:rPr>
          <w:rStyle w:val="Heading2Char"/>
          <w:rFonts w:ascii="Times New Roman" w:hAnsi="Times New Roman" w:cs="Times New Roman"/>
          <w:b/>
          <w:bCs/>
          <w:iCs/>
          <w:color w:val="000000" w:themeColor="text1"/>
          <w:sz w:val="24"/>
          <w:szCs w:val="24"/>
          <w:lang w:val="sq-AL"/>
        </w:rPr>
        <w:t xml:space="preserve"> e tyre.</w:t>
      </w:r>
    </w:p>
    <w:p w:rsidR="00621CAD" w:rsidRPr="007D508C" w:rsidRDefault="00621CAD" w:rsidP="00A1114C">
      <w:pPr>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Ne </w:t>
      </w:r>
      <w:proofErr w:type="spellStart"/>
      <w:r w:rsidRPr="007D508C">
        <w:rPr>
          <w:rFonts w:ascii="Times New Roman" w:hAnsi="Times New Roman" w:cs="Times New Roman"/>
          <w:sz w:val="24"/>
          <w:szCs w:val="24"/>
          <w:lang w:val="sq-AL"/>
        </w:rPr>
        <w:t>kete</w:t>
      </w:r>
      <w:proofErr w:type="spellEnd"/>
      <w:r w:rsidRPr="007D508C">
        <w:rPr>
          <w:rFonts w:ascii="Times New Roman" w:hAnsi="Times New Roman" w:cs="Times New Roman"/>
          <w:sz w:val="24"/>
          <w:szCs w:val="24"/>
          <w:lang w:val="sq-AL"/>
        </w:rPr>
        <w:t xml:space="preserve"> modul duhen klasifikuar fushat sipas tipit të transaksionit në:</w:t>
      </w:r>
    </w:p>
    <w:p w:rsidR="00621CAD" w:rsidRPr="007D508C" w:rsidRDefault="00621CAD" w:rsidP="00197917">
      <w:pPr>
        <w:pStyle w:val="ListParagraph"/>
        <w:numPr>
          <w:ilvl w:val="0"/>
          <w:numId w:val="46"/>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Ekspozim </w:t>
      </w:r>
    </w:p>
    <w:p w:rsidR="00621CAD" w:rsidRPr="007D508C" w:rsidRDefault="00621CAD" w:rsidP="00197917">
      <w:pPr>
        <w:pStyle w:val="ListParagraph"/>
        <w:numPr>
          <w:ilvl w:val="0"/>
          <w:numId w:val="46"/>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Restaurim</w:t>
      </w:r>
    </w:p>
    <w:p w:rsidR="00621CAD" w:rsidRPr="007D508C" w:rsidRDefault="00621CAD" w:rsidP="00197917">
      <w:pPr>
        <w:pStyle w:val="ListParagraph"/>
        <w:numPr>
          <w:ilvl w:val="0"/>
          <w:numId w:val="46"/>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Lëvizje e Përkohshme</w:t>
      </w:r>
    </w:p>
    <w:p w:rsidR="00621CAD" w:rsidRPr="007D508C" w:rsidRDefault="00621CAD" w:rsidP="00197917">
      <w:pPr>
        <w:pStyle w:val="ListParagraph"/>
        <w:numPr>
          <w:ilvl w:val="0"/>
          <w:numId w:val="46"/>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Lëvizje e Përhershme</w:t>
      </w:r>
    </w:p>
    <w:p w:rsidR="00621CAD" w:rsidRPr="007D508C" w:rsidRDefault="00621CAD" w:rsidP="00197917">
      <w:pPr>
        <w:pStyle w:val="ListParagraph"/>
        <w:numPr>
          <w:ilvl w:val="0"/>
          <w:numId w:val="46"/>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Riprodhim   </w:t>
      </w:r>
    </w:p>
    <w:p w:rsidR="00621CAD" w:rsidRPr="007D508C" w:rsidRDefault="00621CAD" w:rsidP="00A1114C">
      <w:pPr>
        <w:rPr>
          <w:rFonts w:ascii="Times New Roman" w:hAnsi="Times New Roman" w:cs="Times New Roman"/>
          <w:sz w:val="24"/>
          <w:szCs w:val="24"/>
          <w:lang w:val="sq-AL"/>
        </w:rPr>
      </w:pPr>
      <w:r w:rsidRPr="007D508C">
        <w:rPr>
          <w:rFonts w:ascii="Times New Roman" w:hAnsi="Times New Roman" w:cs="Times New Roman"/>
          <w:sz w:val="24"/>
          <w:szCs w:val="24"/>
          <w:lang w:val="sq-AL"/>
        </w:rPr>
        <w:t>Gjithashtu të regjistrohet dhe emri i skeduesit për çdo transaksi</w:t>
      </w:r>
      <w:r w:rsidR="00E67B7D" w:rsidRPr="007D508C">
        <w:rPr>
          <w:rFonts w:ascii="Times New Roman" w:hAnsi="Times New Roman" w:cs="Times New Roman"/>
          <w:sz w:val="24"/>
          <w:szCs w:val="24"/>
          <w:lang w:val="sq-AL"/>
        </w:rPr>
        <w:t>on dhe leje.</w:t>
      </w:r>
    </w:p>
    <w:p w:rsidR="00621CAD" w:rsidRPr="007D508C" w:rsidRDefault="00E67B7D" w:rsidP="00A1114C">
      <w:pPr>
        <w:spacing w:after="0"/>
        <w:jc w:val="both"/>
        <w:rPr>
          <w:rFonts w:ascii="Times New Roman" w:hAnsi="Times New Roman" w:cs="Times New Roman"/>
          <w:b/>
          <w:sz w:val="24"/>
          <w:szCs w:val="24"/>
          <w:lang w:val="sq-AL"/>
        </w:rPr>
      </w:pPr>
      <w:r w:rsidRPr="007D508C">
        <w:rPr>
          <w:rFonts w:ascii="Times New Roman" w:hAnsi="Times New Roman" w:cs="Times New Roman"/>
          <w:b/>
          <w:sz w:val="24"/>
          <w:szCs w:val="24"/>
          <w:lang w:val="sq-AL"/>
        </w:rPr>
        <w:lastRenderedPageBreak/>
        <w:t xml:space="preserve">VII.III </w:t>
      </w:r>
      <w:r w:rsidR="00621CAD" w:rsidRPr="007D508C">
        <w:rPr>
          <w:rFonts w:ascii="Times New Roman" w:hAnsi="Times New Roman" w:cs="Times New Roman"/>
          <w:b/>
          <w:sz w:val="24"/>
          <w:szCs w:val="24"/>
          <w:lang w:val="sq-AL"/>
        </w:rPr>
        <w:t>Moduli Raporte</w:t>
      </w:r>
    </w:p>
    <w:p w:rsidR="00E67B7D" w:rsidRPr="007D508C" w:rsidRDefault="00E67B7D" w:rsidP="00A1114C">
      <w:pPr>
        <w:spacing w:after="0"/>
        <w:ind w:left="720"/>
        <w:jc w:val="both"/>
        <w:rPr>
          <w:rFonts w:ascii="Times New Roman" w:hAnsi="Times New Roman" w:cs="Times New Roman"/>
          <w:b/>
          <w:sz w:val="24"/>
          <w:szCs w:val="24"/>
          <w:lang w:val="sq-AL"/>
        </w:rPr>
      </w:pPr>
    </w:p>
    <w:p w:rsidR="00621CAD" w:rsidRPr="007D508C" w:rsidRDefault="00621CAD" w:rsidP="00A1114C">
      <w:pPr>
        <w:contextualSpacing/>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Operatori ekonomik do te realizoje </w:t>
      </w:r>
      <w:proofErr w:type="spellStart"/>
      <w:r w:rsidRPr="007D508C">
        <w:rPr>
          <w:rFonts w:ascii="Times New Roman" w:hAnsi="Times New Roman" w:cs="Times New Roman"/>
          <w:sz w:val="24"/>
          <w:szCs w:val="24"/>
          <w:lang w:val="sq-AL"/>
        </w:rPr>
        <w:t>permiresimin</w:t>
      </w:r>
      <w:proofErr w:type="spellEnd"/>
      <w:r w:rsidRPr="007D508C">
        <w:rPr>
          <w:rFonts w:ascii="Times New Roman" w:hAnsi="Times New Roman" w:cs="Times New Roman"/>
          <w:sz w:val="24"/>
          <w:szCs w:val="24"/>
          <w:lang w:val="sq-AL"/>
        </w:rPr>
        <w:t xml:space="preserve"> e modulit te Raporteve, ku në këtë modul duhet të shtohet raportimi me grup kodesh si dhe raportimi sipas </w:t>
      </w:r>
      <w:proofErr w:type="spellStart"/>
      <w:r w:rsidRPr="007D508C">
        <w:rPr>
          <w:rFonts w:ascii="Times New Roman" w:hAnsi="Times New Roman" w:cs="Times New Roman"/>
          <w:sz w:val="24"/>
          <w:szCs w:val="24"/>
          <w:lang w:val="sq-AL"/>
        </w:rPr>
        <w:t>vendodhjes</w:t>
      </w:r>
      <w:proofErr w:type="spellEnd"/>
      <w:r w:rsidRPr="007D508C">
        <w:rPr>
          <w:rFonts w:ascii="Times New Roman" w:hAnsi="Times New Roman" w:cs="Times New Roman"/>
          <w:sz w:val="24"/>
          <w:szCs w:val="24"/>
          <w:lang w:val="sq-AL"/>
        </w:rPr>
        <w:t>.</w:t>
      </w:r>
    </w:p>
    <w:p w:rsidR="00621CA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Operatori ekonomik do te </w:t>
      </w:r>
      <w:proofErr w:type="spellStart"/>
      <w:r w:rsidRPr="007D508C">
        <w:rPr>
          <w:rFonts w:ascii="Times New Roman" w:hAnsi="Times New Roman" w:cs="Times New Roman"/>
          <w:sz w:val="24"/>
          <w:szCs w:val="24"/>
          <w:lang w:val="sq-AL"/>
        </w:rPr>
        <w:t>saktesoje</w:t>
      </w:r>
      <w:proofErr w:type="spellEnd"/>
      <w:r w:rsidRPr="007D508C">
        <w:rPr>
          <w:rFonts w:ascii="Times New Roman" w:hAnsi="Times New Roman" w:cs="Times New Roman"/>
          <w:sz w:val="24"/>
          <w:szCs w:val="24"/>
          <w:lang w:val="sq-AL"/>
        </w:rPr>
        <w:t xml:space="preserve"> formatin dhe </w:t>
      </w:r>
      <w:proofErr w:type="spellStart"/>
      <w:r w:rsidRPr="007D508C">
        <w:rPr>
          <w:rFonts w:ascii="Times New Roman" w:hAnsi="Times New Roman" w:cs="Times New Roman"/>
          <w:sz w:val="24"/>
          <w:szCs w:val="24"/>
          <w:lang w:val="sq-AL"/>
        </w:rPr>
        <w:t>ndertimin</w:t>
      </w:r>
      <w:proofErr w:type="spellEnd"/>
      <w:r w:rsidRPr="007D508C">
        <w:rPr>
          <w:rFonts w:ascii="Times New Roman" w:hAnsi="Times New Roman" w:cs="Times New Roman"/>
          <w:sz w:val="24"/>
          <w:szCs w:val="24"/>
          <w:lang w:val="sq-AL"/>
        </w:rPr>
        <w:t xml:space="preserve"> e raporteve </w:t>
      </w:r>
      <w:proofErr w:type="spellStart"/>
      <w:r w:rsidRPr="007D508C">
        <w:rPr>
          <w:rFonts w:ascii="Times New Roman" w:hAnsi="Times New Roman" w:cs="Times New Roman"/>
          <w:sz w:val="24"/>
          <w:szCs w:val="24"/>
          <w:lang w:val="sq-AL"/>
        </w:rPr>
        <w:t>pergj</w:t>
      </w:r>
      <w:r w:rsidR="00E67B7D" w:rsidRPr="007D508C">
        <w:rPr>
          <w:rFonts w:ascii="Times New Roman" w:hAnsi="Times New Roman" w:cs="Times New Roman"/>
          <w:sz w:val="24"/>
          <w:szCs w:val="24"/>
          <w:lang w:val="sq-AL"/>
        </w:rPr>
        <w:t>ate</w:t>
      </w:r>
      <w:proofErr w:type="spellEnd"/>
      <w:r w:rsidR="00E67B7D" w:rsidRPr="007D508C">
        <w:rPr>
          <w:rFonts w:ascii="Times New Roman" w:hAnsi="Times New Roman" w:cs="Times New Roman"/>
          <w:sz w:val="24"/>
          <w:szCs w:val="24"/>
          <w:lang w:val="sq-AL"/>
        </w:rPr>
        <w:t xml:space="preserve"> </w:t>
      </w:r>
      <w:proofErr w:type="spellStart"/>
      <w:r w:rsidR="00E67B7D" w:rsidRPr="007D508C">
        <w:rPr>
          <w:rFonts w:ascii="Times New Roman" w:hAnsi="Times New Roman" w:cs="Times New Roman"/>
          <w:sz w:val="24"/>
          <w:szCs w:val="24"/>
          <w:lang w:val="sq-AL"/>
        </w:rPr>
        <w:t>periudhes</w:t>
      </w:r>
      <w:proofErr w:type="spellEnd"/>
      <w:r w:rsidR="00E67B7D" w:rsidRPr="007D508C">
        <w:rPr>
          <w:rFonts w:ascii="Times New Roman" w:hAnsi="Times New Roman" w:cs="Times New Roman"/>
          <w:sz w:val="24"/>
          <w:szCs w:val="24"/>
          <w:lang w:val="sq-AL"/>
        </w:rPr>
        <w:t xml:space="preserve"> se implementimit.</w:t>
      </w:r>
    </w:p>
    <w:p w:rsidR="00621CAD" w:rsidRPr="007D508C" w:rsidRDefault="00E67B7D" w:rsidP="00A1114C">
      <w:pPr>
        <w:spacing w:after="0"/>
        <w:jc w:val="both"/>
        <w:rPr>
          <w:rFonts w:ascii="Times New Roman" w:hAnsi="Times New Roman" w:cs="Times New Roman"/>
          <w:sz w:val="24"/>
          <w:szCs w:val="24"/>
          <w:lang w:val="sq-AL"/>
        </w:rPr>
      </w:pPr>
      <w:r w:rsidRPr="007D508C">
        <w:rPr>
          <w:rFonts w:ascii="Times New Roman" w:hAnsi="Times New Roman" w:cs="Times New Roman"/>
          <w:b/>
          <w:color w:val="000000" w:themeColor="text1"/>
          <w:sz w:val="24"/>
          <w:szCs w:val="24"/>
          <w:lang w:val="sq-AL"/>
        </w:rPr>
        <w:t xml:space="preserve">VII.IV </w:t>
      </w:r>
      <w:r w:rsidR="00621CAD" w:rsidRPr="007D508C">
        <w:rPr>
          <w:rFonts w:ascii="Times New Roman" w:hAnsi="Times New Roman" w:cs="Times New Roman"/>
          <w:b/>
          <w:color w:val="000000" w:themeColor="text1"/>
          <w:sz w:val="24"/>
          <w:szCs w:val="24"/>
          <w:lang w:val="sq-AL"/>
        </w:rPr>
        <w:t>Të tjera</w:t>
      </w:r>
      <w:r w:rsidR="00621CAD" w:rsidRPr="007D508C">
        <w:rPr>
          <w:rFonts w:ascii="Times New Roman" w:hAnsi="Times New Roman" w:cs="Times New Roman"/>
          <w:sz w:val="24"/>
          <w:szCs w:val="24"/>
          <w:lang w:val="sq-AL"/>
        </w:rPr>
        <w:t xml:space="preserve"> </w:t>
      </w:r>
    </w:p>
    <w:p w:rsidR="00E67B7D" w:rsidRPr="007D508C" w:rsidRDefault="00E67B7D" w:rsidP="00A1114C">
      <w:pPr>
        <w:spacing w:after="0"/>
        <w:ind w:left="720"/>
        <w:jc w:val="both"/>
        <w:rPr>
          <w:rFonts w:ascii="Times New Roman" w:hAnsi="Times New Roman" w:cs="Times New Roman"/>
          <w:sz w:val="24"/>
          <w:szCs w:val="24"/>
          <w:lang w:val="sq-AL"/>
        </w:rPr>
      </w:pPr>
    </w:p>
    <w:p w:rsidR="00621CAD" w:rsidRPr="007D508C" w:rsidRDefault="00621CAD" w:rsidP="00A1114C">
      <w:pPr>
        <w:jc w:val="both"/>
        <w:rPr>
          <w:rFonts w:ascii="Times New Roman" w:hAnsi="Times New Roman" w:cs="Times New Roman"/>
          <w:b/>
          <w:color w:val="000000" w:themeColor="text1"/>
          <w:sz w:val="24"/>
          <w:szCs w:val="24"/>
          <w:lang w:val="sq-AL"/>
        </w:rPr>
      </w:pPr>
      <w:r w:rsidRPr="007D508C">
        <w:rPr>
          <w:rFonts w:ascii="Times New Roman" w:hAnsi="Times New Roman" w:cs="Times New Roman"/>
          <w:sz w:val="24"/>
          <w:szCs w:val="24"/>
          <w:lang w:val="sq-AL"/>
        </w:rPr>
        <w:t xml:space="preserve">Operatori ekonomik do te realizoje </w:t>
      </w:r>
      <w:proofErr w:type="spellStart"/>
      <w:r w:rsidRPr="007D508C">
        <w:rPr>
          <w:rFonts w:ascii="Times New Roman" w:hAnsi="Times New Roman" w:cs="Times New Roman"/>
          <w:sz w:val="24"/>
          <w:szCs w:val="24"/>
          <w:lang w:val="sq-AL"/>
        </w:rPr>
        <w:t>permiresimin</w:t>
      </w:r>
      <w:proofErr w:type="spellEnd"/>
      <w:r w:rsidRPr="007D508C">
        <w:rPr>
          <w:rFonts w:ascii="Times New Roman" w:hAnsi="Times New Roman" w:cs="Times New Roman"/>
          <w:sz w:val="24"/>
          <w:szCs w:val="24"/>
          <w:lang w:val="sq-AL"/>
        </w:rPr>
        <w:t xml:space="preserve"> e moduleve te tjera si dhe do te </w:t>
      </w:r>
      <w:proofErr w:type="spellStart"/>
      <w:r w:rsidRPr="007D508C">
        <w:rPr>
          <w:rFonts w:ascii="Times New Roman" w:hAnsi="Times New Roman" w:cs="Times New Roman"/>
          <w:sz w:val="24"/>
          <w:szCs w:val="24"/>
          <w:lang w:val="sq-AL"/>
        </w:rPr>
        <w:t>mundesoje</w:t>
      </w:r>
      <w:proofErr w:type="spellEnd"/>
      <w:r w:rsidRPr="007D508C">
        <w:rPr>
          <w:rFonts w:ascii="Times New Roman" w:hAnsi="Times New Roman" w:cs="Times New Roman"/>
          <w:sz w:val="24"/>
          <w:szCs w:val="24"/>
          <w:lang w:val="sq-AL"/>
        </w:rPr>
        <w:t xml:space="preserve"> krijimin e </w:t>
      </w:r>
      <w:proofErr w:type="spellStart"/>
      <w:r w:rsidRPr="007D508C">
        <w:rPr>
          <w:rFonts w:ascii="Times New Roman" w:hAnsi="Times New Roman" w:cs="Times New Roman"/>
          <w:sz w:val="24"/>
          <w:szCs w:val="24"/>
          <w:lang w:val="sq-AL"/>
        </w:rPr>
        <w:t>userave</w:t>
      </w:r>
      <w:proofErr w:type="spellEnd"/>
      <w:r w:rsidRPr="007D508C">
        <w:rPr>
          <w:rFonts w:ascii="Times New Roman" w:hAnsi="Times New Roman" w:cs="Times New Roman"/>
          <w:sz w:val="24"/>
          <w:szCs w:val="24"/>
          <w:lang w:val="sq-AL"/>
        </w:rPr>
        <w:t xml:space="preserve"> te tipit “Dogana” dhe “Policia” </w:t>
      </w:r>
      <w:r w:rsidRPr="007D508C">
        <w:rPr>
          <w:rFonts w:ascii="Times New Roman" w:hAnsi="Times New Roman" w:cs="Times New Roman"/>
          <w:color w:val="000000" w:themeColor="text1"/>
          <w:sz w:val="24"/>
          <w:szCs w:val="24"/>
          <w:lang w:val="sq-AL"/>
        </w:rPr>
        <w:t xml:space="preserve"> </w:t>
      </w:r>
    </w:p>
    <w:p w:rsidR="00621CAD" w:rsidRPr="007D508C" w:rsidRDefault="00621CAD" w:rsidP="00A1114C">
      <w:pPr>
        <w:jc w:val="both"/>
        <w:rPr>
          <w:rFonts w:ascii="Times New Roman" w:hAnsi="Times New Roman" w:cs="Times New Roman"/>
          <w:color w:val="000000" w:themeColor="text1"/>
          <w:sz w:val="24"/>
          <w:szCs w:val="24"/>
          <w:lang w:val="sq-AL"/>
        </w:rPr>
      </w:pPr>
      <w:r w:rsidRPr="007D508C">
        <w:rPr>
          <w:rFonts w:ascii="Times New Roman" w:hAnsi="Times New Roman" w:cs="Times New Roman"/>
          <w:sz w:val="24"/>
          <w:szCs w:val="24"/>
          <w:lang w:val="sq-AL"/>
        </w:rPr>
        <w:t xml:space="preserve">Operatori ekonomik do te realizoje </w:t>
      </w:r>
      <w:proofErr w:type="spellStart"/>
      <w:r w:rsidRPr="007D508C">
        <w:rPr>
          <w:rFonts w:ascii="Times New Roman" w:hAnsi="Times New Roman" w:cs="Times New Roman"/>
          <w:sz w:val="24"/>
          <w:szCs w:val="24"/>
          <w:lang w:val="sq-AL"/>
        </w:rPr>
        <w:t>permiresimin</w:t>
      </w:r>
      <w:proofErr w:type="spellEnd"/>
      <w:r w:rsidRPr="007D508C">
        <w:rPr>
          <w:rFonts w:ascii="Times New Roman" w:hAnsi="Times New Roman" w:cs="Times New Roman"/>
          <w:sz w:val="24"/>
          <w:szCs w:val="24"/>
          <w:lang w:val="sq-AL"/>
        </w:rPr>
        <w:t xml:space="preserve"> t</w:t>
      </w:r>
      <w:r w:rsidRPr="007D508C">
        <w:rPr>
          <w:rFonts w:ascii="Times New Roman" w:hAnsi="Times New Roman" w:cs="Times New Roman"/>
          <w:color w:val="000000" w:themeColor="text1"/>
          <w:sz w:val="24"/>
          <w:szCs w:val="24"/>
          <w:lang w:val="sq-AL"/>
        </w:rPr>
        <w:t>ek të dhënat mbi objektin në zbatim</w:t>
      </w:r>
      <w:r w:rsidRPr="007D508C">
        <w:rPr>
          <w:rFonts w:ascii="Times New Roman" w:hAnsi="Times New Roman" w:cs="Times New Roman"/>
          <w:b/>
          <w:color w:val="000000" w:themeColor="text1"/>
          <w:sz w:val="24"/>
          <w:szCs w:val="24"/>
          <w:lang w:val="sq-AL"/>
        </w:rPr>
        <w:t xml:space="preserve"> </w:t>
      </w:r>
      <w:r w:rsidRPr="007D508C">
        <w:rPr>
          <w:rFonts w:ascii="Times New Roman" w:hAnsi="Times New Roman" w:cs="Times New Roman"/>
          <w:color w:val="000000" w:themeColor="text1"/>
          <w:sz w:val="24"/>
          <w:szCs w:val="24"/>
          <w:lang w:val="sq-AL"/>
        </w:rPr>
        <w:t xml:space="preserve">të Titullit I “Pasuritë Kulturore” i pjesës së dytë Identifikimi, Mbrojtja dhe Vlerësimi i Pasurive Kulturore, nenet 50-68, fusha “Trashëgimi” ku </w:t>
      </w:r>
      <w:proofErr w:type="spellStart"/>
      <w:r w:rsidRPr="007D508C">
        <w:rPr>
          <w:rFonts w:ascii="Times New Roman" w:hAnsi="Times New Roman" w:cs="Times New Roman"/>
          <w:color w:val="000000" w:themeColor="text1"/>
          <w:sz w:val="24"/>
          <w:szCs w:val="24"/>
          <w:lang w:val="sq-AL"/>
        </w:rPr>
        <w:t>kerkohet</w:t>
      </w:r>
      <w:proofErr w:type="spellEnd"/>
      <w:r w:rsidRPr="007D508C">
        <w:rPr>
          <w:rFonts w:ascii="Times New Roman" w:hAnsi="Times New Roman" w:cs="Times New Roman"/>
          <w:color w:val="000000" w:themeColor="text1"/>
          <w:sz w:val="24"/>
          <w:szCs w:val="24"/>
          <w:lang w:val="sq-AL"/>
        </w:rPr>
        <w:t xml:space="preserve"> të ndryshohet në Pasuri e klasifikuar në:</w:t>
      </w:r>
    </w:p>
    <w:p w:rsidR="00621CAD" w:rsidRPr="007D508C" w:rsidRDefault="00621CAD" w:rsidP="00197917">
      <w:pPr>
        <w:pStyle w:val="ListParagraph"/>
        <w:numPr>
          <w:ilvl w:val="0"/>
          <w:numId w:val="38"/>
        </w:numPr>
        <w:spacing w:after="0"/>
        <w:ind w:left="1440"/>
        <w:jc w:val="both"/>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Vlerë Kulturore</w:t>
      </w:r>
    </w:p>
    <w:p w:rsidR="00621CAD" w:rsidRPr="007D508C" w:rsidRDefault="00621CAD" w:rsidP="00197917">
      <w:pPr>
        <w:pStyle w:val="ListParagraph"/>
        <w:numPr>
          <w:ilvl w:val="0"/>
          <w:numId w:val="38"/>
        </w:numPr>
        <w:spacing w:after="0"/>
        <w:ind w:left="1440"/>
        <w:jc w:val="both"/>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Pasuri Kulturore</w:t>
      </w:r>
    </w:p>
    <w:p w:rsidR="00621CAD" w:rsidRPr="007D508C" w:rsidRDefault="00621CAD" w:rsidP="00197917">
      <w:pPr>
        <w:pStyle w:val="ListParagraph"/>
        <w:numPr>
          <w:ilvl w:val="0"/>
          <w:numId w:val="38"/>
        </w:numPr>
        <w:spacing w:after="0"/>
        <w:ind w:left="1440"/>
        <w:jc w:val="both"/>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Thesar Kombëtar</w:t>
      </w:r>
    </w:p>
    <w:p w:rsidR="00621CAD" w:rsidRPr="007D508C" w:rsidRDefault="00621CAD" w:rsidP="00197917">
      <w:pPr>
        <w:pStyle w:val="ListParagraph"/>
        <w:numPr>
          <w:ilvl w:val="0"/>
          <w:numId w:val="38"/>
        </w:numPr>
        <w:spacing w:after="0"/>
        <w:ind w:left="1440"/>
        <w:jc w:val="both"/>
        <w:rPr>
          <w:rFonts w:ascii="Times New Roman" w:eastAsia="MS Mincho"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 xml:space="preserve">Pasuri Kulturore me Rëndësi Universale </w:t>
      </w:r>
    </w:p>
    <w:p w:rsidR="00D678BD" w:rsidRPr="007D508C" w:rsidRDefault="00621CAD" w:rsidP="00A1114C">
      <w:p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Operatori ekonomik do te </w:t>
      </w:r>
      <w:proofErr w:type="spellStart"/>
      <w:r w:rsidRPr="007D508C">
        <w:rPr>
          <w:rFonts w:ascii="Times New Roman" w:hAnsi="Times New Roman" w:cs="Times New Roman"/>
          <w:sz w:val="24"/>
          <w:szCs w:val="24"/>
          <w:lang w:val="sq-AL"/>
        </w:rPr>
        <w:t>saktesoje</w:t>
      </w:r>
      <w:proofErr w:type="spellEnd"/>
      <w:r w:rsidRPr="007D508C">
        <w:rPr>
          <w:rFonts w:ascii="Times New Roman" w:hAnsi="Times New Roman" w:cs="Times New Roman"/>
          <w:sz w:val="24"/>
          <w:szCs w:val="24"/>
          <w:lang w:val="sq-AL"/>
        </w:rPr>
        <w:t xml:space="preserve"> formatin dhe </w:t>
      </w:r>
      <w:proofErr w:type="spellStart"/>
      <w:r w:rsidRPr="007D508C">
        <w:rPr>
          <w:rFonts w:ascii="Times New Roman" w:hAnsi="Times New Roman" w:cs="Times New Roman"/>
          <w:sz w:val="24"/>
          <w:szCs w:val="24"/>
          <w:lang w:val="sq-AL"/>
        </w:rPr>
        <w:t>natyren</w:t>
      </w:r>
      <w:proofErr w:type="spellEnd"/>
      <w:r w:rsidRPr="007D508C">
        <w:rPr>
          <w:rFonts w:ascii="Times New Roman" w:hAnsi="Times New Roman" w:cs="Times New Roman"/>
          <w:sz w:val="24"/>
          <w:szCs w:val="24"/>
          <w:lang w:val="sq-AL"/>
        </w:rPr>
        <w:t xml:space="preserve"> e ndryshimeve te </w:t>
      </w:r>
      <w:proofErr w:type="spellStart"/>
      <w:r w:rsidRPr="007D508C">
        <w:rPr>
          <w:rFonts w:ascii="Times New Roman" w:hAnsi="Times New Roman" w:cs="Times New Roman"/>
          <w:sz w:val="24"/>
          <w:szCs w:val="24"/>
          <w:lang w:val="sq-AL"/>
        </w:rPr>
        <w:t>kerkuara</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pergj</w:t>
      </w:r>
      <w:r w:rsidR="00E67B7D" w:rsidRPr="007D508C">
        <w:rPr>
          <w:rFonts w:ascii="Times New Roman" w:hAnsi="Times New Roman" w:cs="Times New Roman"/>
          <w:sz w:val="24"/>
          <w:szCs w:val="24"/>
          <w:lang w:val="sq-AL"/>
        </w:rPr>
        <w:t>ate</w:t>
      </w:r>
      <w:proofErr w:type="spellEnd"/>
      <w:r w:rsidR="00E67B7D" w:rsidRPr="007D508C">
        <w:rPr>
          <w:rFonts w:ascii="Times New Roman" w:hAnsi="Times New Roman" w:cs="Times New Roman"/>
          <w:sz w:val="24"/>
          <w:szCs w:val="24"/>
          <w:lang w:val="sq-AL"/>
        </w:rPr>
        <w:t xml:space="preserve"> </w:t>
      </w:r>
      <w:proofErr w:type="spellStart"/>
      <w:r w:rsidR="00E67B7D" w:rsidRPr="007D508C">
        <w:rPr>
          <w:rFonts w:ascii="Times New Roman" w:hAnsi="Times New Roman" w:cs="Times New Roman"/>
          <w:sz w:val="24"/>
          <w:szCs w:val="24"/>
          <w:lang w:val="sq-AL"/>
        </w:rPr>
        <w:t>periudhes</w:t>
      </w:r>
      <w:proofErr w:type="spellEnd"/>
      <w:r w:rsidR="00E67B7D" w:rsidRPr="007D508C">
        <w:rPr>
          <w:rFonts w:ascii="Times New Roman" w:hAnsi="Times New Roman" w:cs="Times New Roman"/>
          <w:sz w:val="24"/>
          <w:szCs w:val="24"/>
          <w:lang w:val="sq-AL"/>
        </w:rPr>
        <w:t xml:space="preserve"> se implementimit.</w:t>
      </w:r>
    </w:p>
    <w:p w:rsidR="00621CAD" w:rsidRDefault="00621CAD" w:rsidP="00A1114C">
      <w:pPr>
        <w:pStyle w:val="m-7141372498828850802msolistparagraph"/>
        <w:shd w:val="clear" w:color="auto" w:fill="FFFFFF"/>
        <w:spacing w:before="0" w:beforeAutospacing="0" w:after="0" w:afterAutospacing="0" w:line="276" w:lineRule="auto"/>
        <w:jc w:val="both"/>
        <w:rPr>
          <w:b/>
          <w:lang w:val="sq-AL"/>
        </w:rPr>
      </w:pPr>
    </w:p>
    <w:p w:rsidR="00AA710F" w:rsidRDefault="00AA710F" w:rsidP="00A1114C">
      <w:pPr>
        <w:pStyle w:val="m-7141372498828850802msolistparagraph"/>
        <w:shd w:val="clear" w:color="auto" w:fill="FFFFFF"/>
        <w:spacing w:before="0" w:beforeAutospacing="0" w:after="0" w:afterAutospacing="0" w:line="276" w:lineRule="auto"/>
        <w:jc w:val="both"/>
        <w:rPr>
          <w:b/>
          <w:lang w:val="sq-AL"/>
        </w:rPr>
      </w:pPr>
    </w:p>
    <w:p w:rsidR="00AA710F" w:rsidRDefault="00AA710F" w:rsidP="00A1114C">
      <w:pPr>
        <w:pStyle w:val="m-7141372498828850802msolistparagraph"/>
        <w:shd w:val="clear" w:color="auto" w:fill="FFFFFF"/>
        <w:spacing w:before="0" w:beforeAutospacing="0" w:after="0" w:afterAutospacing="0" w:line="276" w:lineRule="auto"/>
        <w:jc w:val="both"/>
        <w:rPr>
          <w:b/>
          <w:lang w:val="sq-AL"/>
        </w:rPr>
      </w:pPr>
      <w:r>
        <w:rPr>
          <w:b/>
          <w:lang w:val="sq-AL"/>
        </w:rPr>
        <w:t>IKRTK SHËRBIMET ONLINE</w:t>
      </w:r>
    </w:p>
    <w:p w:rsidR="00AA710F" w:rsidRPr="00AA710F" w:rsidRDefault="00AA710F" w:rsidP="00AA710F">
      <w:pPr>
        <w:jc w:val="both"/>
        <w:rPr>
          <w:rFonts w:ascii="Times New Roman" w:hAnsi="Times New Roman"/>
          <w:b/>
          <w:bCs/>
          <w:color w:val="212121"/>
          <w:sz w:val="24"/>
          <w:szCs w:val="24"/>
        </w:rPr>
      </w:pPr>
      <w:r>
        <w:rPr>
          <w:rFonts w:ascii="Times New Roman" w:hAnsi="Times New Roman"/>
          <w:b/>
          <w:bCs/>
          <w:color w:val="000000"/>
          <w:sz w:val="24"/>
          <w:szCs w:val="24"/>
          <w:u w:val="single"/>
        </w:rPr>
        <w:t>SHËRBIMET AKTUALE QË OFROHEN NË PORTALIN E-ALBANIA</w:t>
      </w:r>
    </w:p>
    <w:p w:rsidR="00AA710F" w:rsidRDefault="00AA710F" w:rsidP="00AA710F">
      <w:pPr>
        <w:pStyle w:val="NormalWeb"/>
        <w:shd w:val="clear" w:color="auto" w:fill="FFFFFF"/>
        <w:spacing w:after="0" w:afterAutospacing="0" w:line="276" w:lineRule="auto"/>
        <w:jc w:val="both"/>
        <w:rPr>
          <w:color w:val="212121"/>
        </w:rPr>
      </w:pPr>
      <w:r>
        <w:rPr>
          <w:color w:val="000000"/>
        </w:rPr>
        <w:t xml:space="preserve">1.      </w:t>
      </w:r>
      <w:proofErr w:type="spellStart"/>
      <w:r>
        <w:rPr>
          <w:color w:val="000000"/>
        </w:rPr>
        <w:t>Lëshim</w:t>
      </w:r>
      <w:proofErr w:type="spellEnd"/>
      <w:r>
        <w:rPr>
          <w:color w:val="000000"/>
        </w:rPr>
        <w:t xml:space="preserve"> </w:t>
      </w:r>
      <w:proofErr w:type="spellStart"/>
      <w:r>
        <w:rPr>
          <w:color w:val="000000"/>
        </w:rPr>
        <w:t>vërtetimi</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objektet</w:t>
      </w:r>
      <w:proofErr w:type="spellEnd"/>
      <w:r>
        <w:rPr>
          <w:color w:val="000000"/>
        </w:rPr>
        <w:t xml:space="preserve"> </w:t>
      </w:r>
      <w:proofErr w:type="spellStart"/>
      <w:r>
        <w:rPr>
          <w:color w:val="000000"/>
        </w:rPr>
        <w:t>Pasuri</w:t>
      </w:r>
      <w:proofErr w:type="spellEnd"/>
      <w:r>
        <w:rPr>
          <w:color w:val="000000"/>
        </w:rPr>
        <w:t xml:space="preserve"> </w:t>
      </w:r>
      <w:proofErr w:type="spellStart"/>
      <w:r>
        <w:rPr>
          <w:color w:val="000000"/>
        </w:rPr>
        <w:t>Kulturore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regjistruara</w:t>
      </w:r>
      <w:proofErr w:type="spellEnd"/>
      <w:r>
        <w:rPr>
          <w:color w:val="000000"/>
        </w:rPr>
        <w:t xml:space="preserve"> </w:t>
      </w:r>
      <w:proofErr w:type="spellStart"/>
      <w:r>
        <w:rPr>
          <w:color w:val="000000"/>
        </w:rPr>
        <w:t>në</w:t>
      </w:r>
      <w:proofErr w:type="spellEnd"/>
      <w:r>
        <w:rPr>
          <w:color w:val="000000"/>
        </w:rPr>
        <w:t xml:space="preserve"> </w:t>
      </w:r>
      <w:proofErr w:type="spellStart"/>
      <w:r>
        <w:rPr>
          <w:color w:val="000000"/>
        </w:rPr>
        <w:t>Bazën</w:t>
      </w:r>
      <w:proofErr w:type="spellEnd"/>
      <w:r>
        <w:rPr>
          <w:color w:val="000000"/>
        </w:rPr>
        <w:t xml:space="preserve"> e </w:t>
      </w:r>
      <w:proofErr w:type="spellStart"/>
      <w:r>
        <w:rPr>
          <w:color w:val="000000"/>
        </w:rPr>
        <w:t>të</w:t>
      </w:r>
      <w:proofErr w:type="spellEnd"/>
      <w:r>
        <w:rPr>
          <w:color w:val="000000"/>
        </w:rPr>
        <w:t xml:space="preserve"> </w:t>
      </w:r>
      <w:proofErr w:type="spellStart"/>
      <w:r>
        <w:rPr>
          <w:color w:val="000000"/>
        </w:rPr>
        <w:t>Dhënave</w:t>
      </w:r>
      <w:proofErr w:type="spellEnd"/>
      <w:r>
        <w:rPr>
          <w:color w:val="000000"/>
        </w:rPr>
        <w:t xml:space="preserve"> </w:t>
      </w:r>
      <w:proofErr w:type="spellStart"/>
      <w:r>
        <w:rPr>
          <w:color w:val="000000"/>
        </w:rPr>
        <w:t>Shtetërore</w:t>
      </w:r>
      <w:proofErr w:type="spellEnd"/>
      <w:r>
        <w:rPr>
          <w:color w:val="000000"/>
        </w:rPr>
        <w:t xml:space="preserve"> "</w:t>
      </w:r>
      <w:proofErr w:type="spellStart"/>
      <w:r>
        <w:rPr>
          <w:color w:val="000000"/>
        </w:rPr>
        <w:t>Regjistri</w:t>
      </w:r>
      <w:proofErr w:type="spellEnd"/>
      <w:r>
        <w:rPr>
          <w:color w:val="000000"/>
        </w:rPr>
        <w:t xml:space="preserve"> </w:t>
      </w:r>
      <w:proofErr w:type="spellStart"/>
      <w:r>
        <w:rPr>
          <w:color w:val="000000"/>
        </w:rPr>
        <w:t>Kombëtar</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Pasurive</w:t>
      </w:r>
      <w:proofErr w:type="spellEnd"/>
      <w:r>
        <w:rPr>
          <w:color w:val="000000"/>
        </w:rPr>
        <w:t xml:space="preserve"> </w:t>
      </w:r>
      <w:proofErr w:type="spellStart"/>
      <w:r>
        <w:rPr>
          <w:color w:val="000000"/>
        </w:rPr>
        <w:t>Kulturore</w:t>
      </w:r>
      <w:proofErr w:type="spellEnd"/>
      <w:r>
        <w:rPr>
          <w:color w:val="000000"/>
        </w:rPr>
        <w:t xml:space="preserve"> (RKPK)".</w:t>
      </w:r>
    </w:p>
    <w:p w:rsidR="00AA710F" w:rsidRDefault="00AA710F" w:rsidP="00AA710F">
      <w:pPr>
        <w:pStyle w:val="NormalWeb"/>
        <w:shd w:val="clear" w:color="auto" w:fill="FFFFFF"/>
        <w:spacing w:before="0" w:beforeAutospacing="0" w:after="0" w:afterAutospacing="0" w:line="276" w:lineRule="auto"/>
        <w:jc w:val="both"/>
        <w:rPr>
          <w:color w:val="212121"/>
        </w:rPr>
      </w:pPr>
      <w:r>
        <w:rPr>
          <w:color w:val="000000"/>
        </w:rPr>
        <w:t xml:space="preserve">2.      </w:t>
      </w:r>
      <w:proofErr w:type="spellStart"/>
      <w:r>
        <w:rPr>
          <w:color w:val="000000"/>
        </w:rPr>
        <w:t>Aplikim</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regjistrim</w:t>
      </w:r>
      <w:proofErr w:type="spellEnd"/>
      <w:r>
        <w:rPr>
          <w:color w:val="000000"/>
        </w:rPr>
        <w:t xml:space="preserve">, </w:t>
      </w:r>
      <w:proofErr w:type="spellStart"/>
      <w:r>
        <w:rPr>
          <w:color w:val="000000"/>
        </w:rPr>
        <w:t>si</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Aplikim</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leje</w:t>
      </w:r>
      <w:proofErr w:type="spellEnd"/>
      <w:r>
        <w:rPr>
          <w:color w:val="000000"/>
        </w:rPr>
        <w:t xml:space="preserve"> </w:t>
      </w:r>
      <w:proofErr w:type="spellStart"/>
      <w:r>
        <w:rPr>
          <w:color w:val="000000"/>
        </w:rPr>
        <w:t>zhvendosje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veprave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arti</w:t>
      </w:r>
      <w:proofErr w:type="spellEnd"/>
      <w:r>
        <w:rPr>
          <w:color w:val="000000"/>
        </w:rPr>
        <w:t>.</w:t>
      </w:r>
    </w:p>
    <w:p w:rsidR="00AA710F" w:rsidRDefault="00AA710F" w:rsidP="00AA710F">
      <w:pPr>
        <w:pStyle w:val="NormalWeb"/>
        <w:shd w:val="clear" w:color="auto" w:fill="FFFFFF"/>
        <w:spacing w:before="0" w:beforeAutospacing="0" w:after="0" w:afterAutospacing="0" w:line="276" w:lineRule="auto"/>
        <w:jc w:val="both"/>
        <w:rPr>
          <w:color w:val="212121"/>
        </w:rPr>
      </w:pPr>
      <w:r>
        <w:rPr>
          <w:color w:val="000000"/>
        </w:rPr>
        <w:t xml:space="preserve">3.      </w:t>
      </w:r>
      <w:proofErr w:type="spellStart"/>
      <w:r>
        <w:rPr>
          <w:color w:val="000000"/>
        </w:rPr>
        <w:t>Vlerësimi</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objekteve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Trashëgimisë</w:t>
      </w:r>
      <w:proofErr w:type="spellEnd"/>
      <w:r>
        <w:rPr>
          <w:color w:val="000000"/>
        </w:rPr>
        <w:t xml:space="preserve"> </w:t>
      </w:r>
      <w:proofErr w:type="spellStart"/>
      <w:r>
        <w:rPr>
          <w:color w:val="000000"/>
        </w:rPr>
        <w:t>Kulturore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luajtshme</w:t>
      </w:r>
      <w:proofErr w:type="spellEnd"/>
      <w:r>
        <w:rPr>
          <w:color w:val="000000"/>
        </w:rPr>
        <w:t xml:space="preserve">, </w:t>
      </w:r>
      <w:proofErr w:type="spellStart"/>
      <w:r>
        <w:rPr>
          <w:color w:val="000000"/>
        </w:rPr>
        <w:t>në</w:t>
      </w:r>
      <w:proofErr w:type="spellEnd"/>
      <w:r>
        <w:rPr>
          <w:color w:val="000000"/>
        </w:rPr>
        <w:t xml:space="preserve"> </w:t>
      </w:r>
      <w:proofErr w:type="spellStart"/>
      <w:r>
        <w:rPr>
          <w:color w:val="000000"/>
        </w:rPr>
        <w:t>pronësi</w:t>
      </w:r>
      <w:proofErr w:type="spellEnd"/>
      <w:r>
        <w:rPr>
          <w:color w:val="000000"/>
        </w:rPr>
        <w:t xml:space="preserve"> private </w:t>
      </w:r>
      <w:proofErr w:type="spellStart"/>
      <w:r>
        <w:rPr>
          <w:color w:val="000000"/>
        </w:rPr>
        <w:t>që</w:t>
      </w:r>
      <w:proofErr w:type="spellEnd"/>
      <w:r>
        <w:rPr>
          <w:color w:val="000000"/>
        </w:rPr>
        <w:t xml:space="preserve"> </w:t>
      </w:r>
      <w:proofErr w:type="spellStart"/>
      <w:r>
        <w:rPr>
          <w:color w:val="000000"/>
        </w:rPr>
        <w:t>dalin</w:t>
      </w:r>
      <w:proofErr w:type="spellEnd"/>
      <w:r>
        <w:rPr>
          <w:color w:val="000000"/>
        </w:rPr>
        <w:t xml:space="preserve"> </w:t>
      </w:r>
      <w:proofErr w:type="spellStart"/>
      <w:r>
        <w:rPr>
          <w:color w:val="000000"/>
        </w:rPr>
        <w:t>jashtë</w:t>
      </w:r>
      <w:proofErr w:type="spellEnd"/>
      <w:r>
        <w:rPr>
          <w:color w:val="000000"/>
        </w:rPr>
        <w:t xml:space="preserve"> </w:t>
      </w:r>
      <w:proofErr w:type="spellStart"/>
      <w:r>
        <w:rPr>
          <w:color w:val="000000"/>
        </w:rPr>
        <w:t>territorit</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Republikës</w:t>
      </w:r>
      <w:proofErr w:type="spellEnd"/>
      <w:r>
        <w:rPr>
          <w:color w:val="000000"/>
        </w:rPr>
        <w:t xml:space="preserve"> </w:t>
      </w:r>
      <w:proofErr w:type="spellStart"/>
      <w:r>
        <w:rPr>
          <w:color w:val="000000"/>
        </w:rPr>
        <w:t>së</w:t>
      </w:r>
      <w:proofErr w:type="spellEnd"/>
      <w:r>
        <w:rPr>
          <w:color w:val="000000"/>
        </w:rPr>
        <w:t xml:space="preserve"> </w:t>
      </w:r>
      <w:proofErr w:type="spellStart"/>
      <w:r>
        <w:rPr>
          <w:color w:val="000000"/>
        </w:rPr>
        <w:t>Shqipërisë</w:t>
      </w:r>
      <w:proofErr w:type="spellEnd"/>
      <w:r>
        <w:rPr>
          <w:color w:val="000000"/>
        </w:rPr>
        <w:t>.</w:t>
      </w:r>
    </w:p>
    <w:p w:rsidR="00AA710F" w:rsidRDefault="00AA710F" w:rsidP="00AA710F">
      <w:pPr>
        <w:shd w:val="clear" w:color="auto" w:fill="FFFFFF"/>
        <w:jc w:val="both"/>
        <w:rPr>
          <w:rFonts w:ascii="Times New Roman" w:hAnsi="Times New Roman"/>
          <w:color w:val="000000"/>
          <w:sz w:val="24"/>
          <w:szCs w:val="24"/>
        </w:rPr>
      </w:pPr>
    </w:p>
    <w:p w:rsidR="00AA710F" w:rsidRPr="00AA710F" w:rsidRDefault="00AA710F" w:rsidP="00AA710F">
      <w:pPr>
        <w:jc w:val="both"/>
        <w:rPr>
          <w:rFonts w:ascii="Times New Roman" w:hAnsi="Times New Roman"/>
          <w:color w:val="212121"/>
          <w:sz w:val="24"/>
          <w:szCs w:val="24"/>
        </w:rPr>
      </w:pPr>
      <w:r>
        <w:rPr>
          <w:rFonts w:ascii="Times New Roman" w:hAnsi="Times New Roman"/>
          <w:b/>
          <w:bCs/>
          <w:color w:val="000000"/>
          <w:sz w:val="24"/>
          <w:szCs w:val="24"/>
          <w:u w:val="single"/>
        </w:rPr>
        <w:t>SHËRBIMET E UNIFIKUARA NGA IKRTK JANË 8 SHËRBIME SË BASHKU ME FORMULARËT E SHËRBIMIT PËR SECILIN NGA SHËRBIMET E PARASHIKUARA</w:t>
      </w:r>
      <w:r>
        <w:rPr>
          <w:rFonts w:ascii="Times New Roman" w:hAnsi="Times New Roman"/>
          <w:color w:val="000000"/>
          <w:sz w:val="24"/>
          <w:szCs w:val="24"/>
          <w:u w:val="single"/>
        </w:rPr>
        <w:t>:</w:t>
      </w:r>
    </w:p>
    <w:p w:rsidR="00AA710F" w:rsidRPr="00AA710F" w:rsidRDefault="00AA710F" w:rsidP="00AA710F">
      <w:pPr>
        <w:pStyle w:val="ListParagraph"/>
        <w:ind w:left="540" w:hanging="540"/>
        <w:jc w:val="both"/>
        <w:rPr>
          <w:rFonts w:ascii="Times New Roman" w:eastAsia="Times New Roman" w:hAnsi="Times New Roman" w:cs="Times New Roman"/>
          <w:color w:val="000000"/>
          <w:sz w:val="24"/>
          <w:szCs w:val="24"/>
          <w:lang w:val="en-US" w:eastAsia="en-US"/>
        </w:rPr>
      </w:pPr>
      <w:r w:rsidRPr="00AA710F">
        <w:rPr>
          <w:rFonts w:ascii="Times New Roman" w:eastAsia="Times New Roman" w:hAnsi="Times New Roman" w:cs="Times New Roman"/>
          <w:color w:val="000000"/>
          <w:sz w:val="24"/>
          <w:szCs w:val="24"/>
          <w:lang w:val="en-US" w:eastAsia="en-US"/>
        </w:rPr>
        <w:t xml:space="preserve">1.      </w:t>
      </w:r>
      <w:proofErr w:type="spellStart"/>
      <w:r w:rsidRPr="00AA710F">
        <w:rPr>
          <w:rFonts w:ascii="Times New Roman" w:eastAsia="Times New Roman" w:hAnsi="Times New Roman" w:cs="Times New Roman"/>
          <w:color w:val="000000"/>
          <w:sz w:val="24"/>
          <w:szCs w:val="24"/>
          <w:lang w:val="en-US" w:eastAsia="en-US"/>
        </w:rPr>
        <w:t>Aplikim</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për</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regjistrimin</w:t>
      </w:r>
      <w:proofErr w:type="spellEnd"/>
      <w:r w:rsidRPr="00AA710F">
        <w:rPr>
          <w:rFonts w:ascii="Times New Roman" w:eastAsia="Times New Roman" w:hAnsi="Times New Roman" w:cs="Times New Roman"/>
          <w:color w:val="000000"/>
          <w:sz w:val="24"/>
          <w:szCs w:val="24"/>
          <w:lang w:val="en-US" w:eastAsia="en-US"/>
        </w:rPr>
        <w:t xml:space="preserve"> e </w:t>
      </w:r>
      <w:proofErr w:type="spellStart"/>
      <w:r w:rsidRPr="00AA710F">
        <w:rPr>
          <w:rFonts w:ascii="Times New Roman" w:eastAsia="Times New Roman" w:hAnsi="Times New Roman" w:cs="Times New Roman"/>
          <w:color w:val="000000"/>
          <w:sz w:val="24"/>
          <w:szCs w:val="24"/>
          <w:lang w:val="en-US" w:eastAsia="en-US"/>
        </w:rPr>
        <w:t>objekteve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pasurive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kulturore</w:t>
      </w:r>
      <w:proofErr w:type="spellEnd"/>
      <w:r w:rsidRPr="00AA710F">
        <w:rPr>
          <w:rFonts w:ascii="Times New Roman" w:eastAsia="Times New Roman" w:hAnsi="Times New Roman" w:cs="Times New Roman"/>
          <w:color w:val="000000"/>
          <w:sz w:val="24"/>
          <w:szCs w:val="24"/>
          <w:lang w:val="en-US" w:eastAsia="en-US"/>
        </w:rPr>
        <w:t xml:space="preserve">.  </w:t>
      </w:r>
    </w:p>
    <w:p w:rsidR="00AA710F" w:rsidRPr="00AA710F" w:rsidRDefault="00AA710F" w:rsidP="00AA710F">
      <w:pPr>
        <w:pStyle w:val="ListParagraph"/>
        <w:ind w:left="540" w:hanging="540"/>
        <w:jc w:val="both"/>
        <w:rPr>
          <w:rFonts w:ascii="Times New Roman" w:eastAsia="Times New Roman" w:hAnsi="Times New Roman" w:cs="Times New Roman"/>
          <w:color w:val="000000"/>
          <w:sz w:val="24"/>
          <w:szCs w:val="24"/>
          <w:lang w:val="en-US" w:eastAsia="en-US"/>
        </w:rPr>
      </w:pPr>
      <w:r w:rsidRPr="00AA710F">
        <w:rPr>
          <w:rFonts w:ascii="Times New Roman" w:eastAsia="Times New Roman" w:hAnsi="Times New Roman" w:cs="Times New Roman"/>
          <w:color w:val="000000"/>
          <w:sz w:val="24"/>
          <w:szCs w:val="24"/>
          <w:lang w:val="en-US" w:eastAsia="en-US"/>
        </w:rPr>
        <w:lastRenderedPageBreak/>
        <w:t xml:space="preserve">2.      </w:t>
      </w:r>
      <w:proofErr w:type="spellStart"/>
      <w:r w:rsidRPr="00AA710F">
        <w:rPr>
          <w:rFonts w:ascii="Times New Roman" w:eastAsia="Times New Roman" w:hAnsi="Times New Roman" w:cs="Times New Roman"/>
          <w:color w:val="000000"/>
          <w:sz w:val="24"/>
          <w:szCs w:val="24"/>
          <w:lang w:val="en-US" w:eastAsia="en-US"/>
        </w:rPr>
        <w:t>Aplikim</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për</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pajisje</w:t>
      </w:r>
      <w:proofErr w:type="spellEnd"/>
      <w:r w:rsidRPr="00AA710F">
        <w:rPr>
          <w:rFonts w:ascii="Times New Roman" w:eastAsia="Times New Roman" w:hAnsi="Times New Roman" w:cs="Times New Roman"/>
          <w:color w:val="000000"/>
          <w:sz w:val="24"/>
          <w:szCs w:val="24"/>
          <w:lang w:val="en-US" w:eastAsia="en-US"/>
        </w:rPr>
        <w:t xml:space="preserve"> me </w:t>
      </w:r>
      <w:proofErr w:type="spellStart"/>
      <w:r w:rsidRPr="00AA710F">
        <w:rPr>
          <w:rFonts w:ascii="Times New Roman" w:eastAsia="Times New Roman" w:hAnsi="Times New Roman" w:cs="Times New Roman"/>
          <w:color w:val="000000"/>
          <w:sz w:val="24"/>
          <w:szCs w:val="24"/>
          <w:lang w:val="en-US" w:eastAsia="en-US"/>
        </w:rPr>
        <w:t>Certifikatën</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pasuri</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kulturore</w:t>
      </w:r>
      <w:proofErr w:type="spellEnd"/>
      <w:r w:rsidRPr="00AA710F">
        <w:rPr>
          <w:rFonts w:ascii="Times New Roman" w:eastAsia="Times New Roman" w:hAnsi="Times New Roman" w:cs="Times New Roman"/>
          <w:color w:val="000000"/>
          <w:sz w:val="24"/>
          <w:szCs w:val="24"/>
          <w:lang w:val="en-US" w:eastAsia="en-US"/>
        </w:rPr>
        <w:t xml:space="preserve"> / </w:t>
      </w:r>
      <w:proofErr w:type="spellStart"/>
      <w:r w:rsidRPr="00AA710F">
        <w:rPr>
          <w:rFonts w:ascii="Times New Roman" w:eastAsia="Times New Roman" w:hAnsi="Times New Roman" w:cs="Times New Roman"/>
          <w:color w:val="000000"/>
          <w:sz w:val="24"/>
          <w:szCs w:val="24"/>
          <w:lang w:val="en-US" w:eastAsia="en-US"/>
        </w:rPr>
        <w:t>Lëshimi</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i</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dublikatës</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së</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Certifikatës</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Pasuri</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Kulturore</w:t>
      </w:r>
      <w:proofErr w:type="spellEnd"/>
      <w:r w:rsidRPr="00AA710F">
        <w:rPr>
          <w:rFonts w:ascii="Times New Roman" w:eastAsia="Times New Roman" w:hAnsi="Times New Roman" w:cs="Times New Roman"/>
          <w:color w:val="000000"/>
          <w:sz w:val="24"/>
          <w:szCs w:val="24"/>
          <w:lang w:val="en-US" w:eastAsia="en-US"/>
        </w:rPr>
        <w:t>.</w:t>
      </w:r>
    </w:p>
    <w:p w:rsidR="00AA710F" w:rsidRPr="00AA710F" w:rsidRDefault="00AA710F" w:rsidP="00AA710F">
      <w:pPr>
        <w:pStyle w:val="ListParagraph"/>
        <w:ind w:left="540" w:hanging="540"/>
        <w:jc w:val="both"/>
        <w:rPr>
          <w:rFonts w:ascii="Times New Roman" w:eastAsia="Times New Roman" w:hAnsi="Times New Roman" w:cs="Times New Roman"/>
          <w:color w:val="000000"/>
          <w:sz w:val="24"/>
          <w:szCs w:val="24"/>
          <w:lang w:val="en-US" w:eastAsia="en-US"/>
        </w:rPr>
      </w:pPr>
      <w:r w:rsidRPr="00AA710F">
        <w:rPr>
          <w:rFonts w:ascii="Times New Roman" w:eastAsia="Times New Roman" w:hAnsi="Times New Roman" w:cs="Times New Roman"/>
          <w:color w:val="000000"/>
          <w:sz w:val="24"/>
          <w:szCs w:val="24"/>
          <w:lang w:val="en-US" w:eastAsia="en-US"/>
        </w:rPr>
        <w:t xml:space="preserve">3.      </w:t>
      </w:r>
      <w:proofErr w:type="spellStart"/>
      <w:r w:rsidRPr="00AA710F">
        <w:rPr>
          <w:rFonts w:ascii="Times New Roman" w:eastAsia="Times New Roman" w:hAnsi="Times New Roman" w:cs="Times New Roman"/>
          <w:color w:val="000000"/>
          <w:sz w:val="24"/>
          <w:szCs w:val="24"/>
          <w:lang w:val="en-US" w:eastAsia="en-US"/>
        </w:rPr>
        <w:t>Aplikim</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për</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Verifikimin</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dhe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Vlerësimin</w:t>
      </w:r>
      <w:proofErr w:type="spellEnd"/>
      <w:r w:rsidRPr="00AA710F">
        <w:rPr>
          <w:rFonts w:ascii="Times New Roman" w:eastAsia="Times New Roman" w:hAnsi="Times New Roman" w:cs="Times New Roman"/>
          <w:color w:val="000000"/>
          <w:sz w:val="24"/>
          <w:szCs w:val="24"/>
          <w:lang w:val="en-US" w:eastAsia="en-US"/>
        </w:rPr>
        <w:t xml:space="preserve"> e </w:t>
      </w:r>
      <w:proofErr w:type="spellStart"/>
      <w:r w:rsidRPr="00AA710F">
        <w:rPr>
          <w:rFonts w:ascii="Times New Roman" w:eastAsia="Times New Roman" w:hAnsi="Times New Roman" w:cs="Times New Roman"/>
          <w:color w:val="000000"/>
          <w:sz w:val="24"/>
          <w:szCs w:val="24"/>
          <w:lang w:val="en-US" w:eastAsia="en-US"/>
        </w:rPr>
        <w:t>interesit</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kulturor</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për</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pasuritë</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kulturore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të</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luajtshme</w:t>
      </w:r>
      <w:proofErr w:type="spellEnd"/>
      <w:r w:rsidRPr="00AA710F">
        <w:rPr>
          <w:rFonts w:ascii="Times New Roman" w:eastAsia="Times New Roman" w:hAnsi="Times New Roman" w:cs="Times New Roman"/>
          <w:color w:val="000000"/>
          <w:sz w:val="24"/>
          <w:szCs w:val="24"/>
          <w:lang w:val="en-US" w:eastAsia="en-US"/>
        </w:rPr>
        <w:t>.</w:t>
      </w:r>
    </w:p>
    <w:p w:rsidR="00AA710F" w:rsidRPr="00AA710F" w:rsidRDefault="00AA710F" w:rsidP="00AA710F">
      <w:pPr>
        <w:pStyle w:val="ListParagraph"/>
        <w:ind w:left="540" w:hanging="540"/>
        <w:jc w:val="both"/>
        <w:rPr>
          <w:rFonts w:ascii="Times New Roman" w:eastAsia="Times New Roman" w:hAnsi="Times New Roman" w:cs="Times New Roman"/>
          <w:color w:val="000000"/>
          <w:sz w:val="24"/>
          <w:szCs w:val="24"/>
          <w:lang w:val="en-US" w:eastAsia="en-US"/>
        </w:rPr>
      </w:pPr>
      <w:r w:rsidRPr="00AA710F">
        <w:rPr>
          <w:rFonts w:ascii="Times New Roman" w:eastAsia="Times New Roman" w:hAnsi="Times New Roman" w:cs="Times New Roman"/>
          <w:color w:val="000000"/>
          <w:sz w:val="24"/>
          <w:szCs w:val="24"/>
          <w:lang w:val="en-US" w:eastAsia="en-US"/>
        </w:rPr>
        <w:t xml:space="preserve">4.      </w:t>
      </w:r>
      <w:proofErr w:type="spellStart"/>
      <w:r w:rsidRPr="00AA710F">
        <w:rPr>
          <w:rFonts w:ascii="Times New Roman" w:eastAsia="Times New Roman" w:hAnsi="Times New Roman" w:cs="Times New Roman"/>
          <w:color w:val="000000"/>
          <w:sz w:val="24"/>
          <w:szCs w:val="24"/>
          <w:lang w:val="en-US" w:eastAsia="en-US"/>
        </w:rPr>
        <w:t>Aplikim</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për</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regjistrimin</w:t>
      </w:r>
      <w:proofErr w:type="spellEnd"/>
      <w:r w:rsidRPr="00AA710F">
        <w:rPr>
          <w:rFonts w:ascii="Times New Roman" w:eastAsia="Times New Roman" w:hAnsi="Times New Roman" w:cs="Times New Roman"/>
          <w:color w:val="000000"/>
          <w:sz w:val="24"/>
          <w:szCs w:val="24"/>
          <w:lang w:val="en-US" w:eastAsia="en-US"/>
        </w:rPr>
        <w:t xml:space="preserve"> e </w:t>
      </w:r>
      <w:proofErr w:type="spellStart"/>
      <w:r w:rsidRPr="00AA710F">
        <w:rPr>
          <w:rFonts w:ascii="Times New Roman" w:eastAsia="Times New Roman" w:hAnsi="Times New Roman" w:cs="Times New Roman"/>
          <w:color w:val="000000"/>
          <w:sz w:val="24"/>
          <w:szCs w:val="24"/>
          <w:lang w:val="en-US" w:eastAsia="en-US"/>
        </w:rPr>
        <w:t>objekteve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muzeore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dhe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koleksioneve</w:t>
      </w:r>
      <w:proofErr w:type="spellEnd"/>
      <w:r w:rsidRPr="00AA710F">
        <w:rPr>
          <w:rFonts w:ascii="Times New Roman" w:eastAsia="Times New Roman" w:hAnsi="Times New Roman" w:cs="Times New Roman"/>
          <w:color w:val="000000"/>
          <w:sz w:val="24"/>
          <w:szCs w:val="24"/>
          <w:lang w:val="en-US" w:eastAsia="en-US"/>
        </w:rPr>
        <w:t>.</w:t>
      </w:r>
    </w:p>
    <w:p w:rsidR="00AA710F" w:rsidRPr="00AA710F" w:rsidRDefault="00AA710F" w:rsidP="00AA710F">
      <w:pPr>
        <w:pStyle w:val="ListParagraph"/>
        <w:ind w:left="540" w:hanging="540"/>
        <w:jc w:val="both"/>
        <w:rPr>
          <w:rFonts w:ascii="Times New Roman" w:eastAsia="Times New Roman" w:hAnsi="Times New Roman" w:cs="Times New Roman"/>
          <w:color w:val="000000"/>
          <w:sz w:val="24"/>
          <w:szCs w:val="24"/>
          <w:lang w:val="en-US" w:eastAsia="en-US"/>
        </w:rPr>
      </w:pPr>
      <w:r w:rsidRPr="00AA710F">
        <w:rPr>
          <w:rFonts w:ascii="Times New Roman" w:eastAsia="Times New Roman" w:hAnsi="Times New Roman" w:cs="Times New Roman"/>
          <w:color w:val="000000"/>
          <w:sz w:val="24"/>
          <w:szCs w:val="24"/>
          <w:lang w:val="en-US" w:eastAsia="en-US"/>
        </w:rPr>
        <w:t xml:space="preserve">5.      </w:t>
      </w:r>
      <w:proofErr w:type="spellStart"/>
      <w:r w:rsidRPr="00AA710F">
        <w:rPr>
          <w:rFonts w:ascii="Times New Roman" w:eastAsia="Times New Roman" w:hAnsi="Times New Roman" w:cs="Times New Roman"/>
          <w:color w:val="000000"/>
          <w:sz w:val="24"/>
          <w:szCs w:val="24"/>
          <w:lang w:val="en-US" w:eastAsia="en-US"/>
        </w:rPr>
        <w:t>Aplikim</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për</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licencën</w:t>
      </w:r>
      <w:proofErr w:type="spellEnd"/>
      <w:r w:rsidRPr="00AA710F">
        <w:rPr>
          <w:rFonts w:ascii="Times New Roman" w:eastAsia="Times New Roman" w:hAnsi="Times New Roman" w:cs="Times New Roman"/>
          <w:color w:val="000000"/>
          <w:sz w:val="24"/>
          <w:szCs w:val="24"/>
          <w:lang w:val="en-US" w:eastAsia="en-US"/>
        </w:rPr>
        <w:t xml:space="preserve"> e </w:t>
      </w:r>
      <w:proofErr w:type="spellStart"/>
      <w:r w:rsidRPr="00AA710F">
        <w:rPr>
          <w:rFonts w:ascii="Times New Roman" w:eastAsia="Times New Roman" w:hAnsi="Times New Roman" w:cs="Times New Roman"/>
          <w:color w:val="000000"/>
          <w:sz w:val="24"/>
          <w:szCs w:val="24"/>
          <w:lang w:val="en-US" w:eastAsia="en-US"/>
        </w:rPr>
        <w:t>qarkullimit</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të</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lirë</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eksportit</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të</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pasurive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kulturore</w:t>
      </w:r>
      <w:proofErr w:type="spellEnd"/>
      <w:r w:rsidRPr="00AA710F">
        <w:rPr>
          <w:rFonts w:ascii="Times New Roman" w:eastAsia="Times New Roman" w:hAnsi="Times New Roman" w:cs="Times New Roman"/>
          <w:color w:val="000000"/>
          <w:sz w:val="24"/>
          <w:szCs w:val="24"/>
          <w:lang w:val="en-US" w:eastAsia="en-US"/>
        </w:rPr>
        <w:t>.</w:t>
      </w:r>
    </w:p>
    <w:p w:rsidR="00AA710F" w:rsidRPr="00AA710F" w:rsidRDefault="00AA710F" w:rsidP="00AA710F">
      <w:pPr>
        <w:pStyle w:val="ListParagraph"/>
        <w:ind w:left="540" w:hanging="540"/>
        <w:jc w:val="both"/>
        <w:rPr>
          <w:rFonts w:ascii="Times New Roman" w:eastAsia="Times New Roman" w:hAnsi="Times New Roman" w:cs="Times New Roman"/>
          <w:color w:val="000000"/>
          <w:sz w:val="24"/>
          <w:szCs w:val="24"/>
          <w:lang w:val="en-US" w:eastAsia="en-US"/>
        </w:rPr>
      </w:pPr>
      <w:r w:rsidRPr="00AA710F">
        <w:rPr>
          <w:rFonts w:ascii="Times New Roman" w:eastAsia="Times New Roman" w:hAnsi="Times New Roman" w:cs="Times New Roman"/>
          <w:color w:val="000000"/>
          <w:sz w:val="24"/>
          <w:szCs w:val="24"/>
          <w:lang w:val="en-US" w:eastAsia="en-US"/>
        </w:rPr>
        <w:t xml:space="preserve">6.      </w:t>
      </w:r>
      <w:proofErr w:type="spellStart"/>
      <w:r w:rsidRPr="00AA710F">
        <w:rPr>
          <w:rFonts w:ascii="Times New Roman" w:eastAsia="Times New Roman" w:hAnsi="Times New Roman" w:cs="Times New Roman"/>
          <w:color w:val="000000"/>
          <w:sz w:val="24"/>
          <w:szCs w:val="24"/>
          <w:lang w:val="en-US" w:eastAsia="en-US"/>
        </w:rPr>
        <w:t>Aplikim</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për</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licencën</w:t>
      </w:r>
      <w:proofErr w:type="spellEnd"/>
      <w:r w:rsidRPr="00AA710F">
        <w:rPr>
          <w:rFonts w:ascii="Times New Roman" w:eastAsia="Times New Roman" w:hAnsi="Times New Roman" w:cs="Times New Roman"/>
          <w:color w:val="000000"/>
          <w:sz w:val="24"/>
          <w:szCs w:val="24"/>
          <w:lang w:val="en-US" w:eastAsia="en-US"/>
        </w:rPr>
        <w:t xml:space="preserve"> e </w:t>
      </w:r>
      <w:proofErr w:type="spellStart"/>
      <w:r w:rsidRPr="00AA710F">
        <w:rPr>
          <w:rFonts w:ascii="Times New Roman" w:eastAsia="Times New Roman" w:hAnsi="Times New Roman" w:cs="Times New Roman"/>
          <w:color w:val="000000"/>
          <w:sz w:val="24"/>
          <w:szCs w:val="24"/>
          <w:lang w:val="en-US" w:eastAsia="en-US"/>
        </w:rPr>
        <w:t>qarkullimit</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të</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përkohshëm</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eksportit</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të</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pasurive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kulturore</w:t>
      </w:r>
      <w:proofErr w:type="spellEnd"/>
      <w:r w:rsidRPr="00AA710F">
        <w:rPr>
          <w:rFonts w:ascii="Times New Roman" w:eastAsia="Times New Roman" w:hAnsi="Times New Roman" w:cs="Times New Roman"/>
          <w:color w:val="000000"/>
          <w:sz w:val="24"/>
          <w:szCs w:val="24"/>
          <w:lang w:val="en-US" w:eastAsia="en-US"/>
        </w:rPr>
        <w:t>.</w:t>
      </w:r>
    </w:p>
    <w:p w:rsidR="00AA710F" w:rsidRPr="00AA710F" w:rsidRDefault="00AA710F" w:rsidP="00AA710F">
      <w:pPr>
        <w:pStyle w:val="ListParagraph"/>
        <w:ind w:left="540" w:hanging="540"/>
        <w:jc w:val="both"/>
        <w:rPr>
          <w:rFonts w:ascii="Times New Roman" w:eastAsia="Times New Roman" w:hAnsi="Times New Roman" w:cs="Times New Roman"/>
          <w:color w:val="000000"/>
          <w:sz w:val="24"/>
          <w:szCs w:val="24"/>
          <w:lang w:val="en-US" w:eastAsia="en-US"/>
        </w:rPr>
      </w:pPr>
      <w:r w:rsidRPr="00AA710F">
        <w:rPr>
          <w:rFonts w:ascii="Times New Roman" w:eastAsia="Times New Roman" w:hAnsi="Times New Roman" w:cs="Times New Roman"/>
          <w:color w:val="000000"/>
          <w:sz w:val="24"/>
          <w:szCs w:val="24"/>
          <w:lang w:val="en-US" w:eastAsia="en-US"/>
        </w:rPr>
        <w:t xml:space="preserve">7.      </w:t>
      </w:r>
      <w:proofErr w:type="spellStart"/>
      <w:r w:rsidRPr="00AA710F">
        <w:rPr>
          <w:rFonts w:ascii="Times New Roman" w:eastAsia="Times New Roman" w:hAnsi="Times New Roman" w:cs="Times New Roman"/>
          <w:color w:val="000000"/>
          <w:sz w:val="24"/>
          <w:szCs w:val="24"/>
          <w:lang w:val="en-US" w:eastAsia="en-US"/>
        </w:rPr>
        <w:t>Aplikim</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për</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licencën</w:t>
      </w:r>
      <w:proofErr w:type="spellEnd"/>
      <w:r w:rsidRPr="00AA710F">
        <w:rPr>
          <w:rFonts w:ascii="Times New Roman" w:eastAsia="Times New Roman" w:hAnsi="Times New Roman" w:cs="Times New Roman"/>
          <w:color w:val="000000"/>
          <w:sz w:val="24"/>
          <w:szCs w:val="24"/>
          <w:lang w:val="en-US" w:eastAsia="en-US"/>
        </w:rPr>
        <w:t xml:space="preserve"> e</w:t>
      </w:r>
      <w:r w:rsidRPr="00AA710F">
        <w:rPr>
          <w:rFonts w:ascii="Times New Roman" w:eastAsia="Times New Roman" w:hAnsi="Times New Roman" w:cs="Times New Roman"/>
          <w:color w:val="000000"/>
          <w:sz w:val="24"/>
          <w:szCs w:val="24"/>
          <w:lang w:val="en-US" w:eastAsia="en-US"/>
        </w:rPr>
        <w:t> </w:t>
      </w:r>
      <w:proofErr w:type="spellStart"/>
      <w:r w:rsidRPr="00AA710F">
        <w:rPr>
          <w:rFonts w:ascii="Times New Roman" w:eastAsia="Times New Roman" w:hAnsi="Times New Roman" w:cs="Times New Roman"/>
          <w:color w:val="000000"/>
          <w:sz w:val="24"/>
          <w:szCs w:val="24"/>
          <w:lang w:val="en-US" w:eastAsia="en-US"/>
        </w:rPr>
        <w:t>importit</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të</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pasurive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kulturore</w:t>
      </w:r>
      <w:proofErr w:type="spellEnd"/>
      <w:r w:rsidRPr="00AA710F">
        <w:rPr>
          <w:rFonts w:ascii="Times New Roman" w:eastAsia="Times New Roman" w:hAnsi="Times New Roman" w:cs="Times New Roman"/>
          <w:color w:val="000000"/>
          <w:sz w:val="24"/>
          <w:szCs w:val="24"/>
          <w:lang w:val="en-US" w:eastAsia="en-US"/>
        </w:rPr>
        <w:t>.</w:t>
      </w:r>
    </w:p>
    <w:p w:rsidR="00AA710F" w:rsidRPr="00AA710F" w:rsidRDefault="00AA710F" w:rsidP="00AA710F">
      <w:pPr>
        <w:pStyle w:val="ListParagraph"/>
        <w:ind w:left="540" w:hanging="540"/>
        <w:jc w:val="both"/>
        <w:rPr>
          <w:rFonts w:ascii="Times New Roman" w:eastAsia="Times New Roman" w:hAnsi="Times New Roman" w:cs="Times New Roman"/>
          <w:color w:val="000000"/>
          <w:sz w:val="24"/>
          <w:szCs w:val="24"/>
          <w:lang w:val="en-US" w:eastAsia="en-US"/>
        </w:rPr>
      </w:pPr>
      <w:r w:rsidRPr="00AA710F">
        <w:rPr>
          <w:rFonts w:ascii="Times New Roman" w:eastAsia="Times New Roman" w:hAnsi="Times New Roman" w:cs="Times New Roman"/>
          <w:color w:val="000000"/>
          <w:sz w:val="24"/>
          <w:szCs w:val="24"/>
          <w:lang w:val="en-US" w:eastAsia="en-US"/>
        </w:rPr>
        <w:t xml:space="preserve">8.      </w:t>
      </w:r>
      <w:proofErr w:type="spellStart"/>
      <w:r w:rsidRPr="00AA710F">
        <w:rPr>
          <w:rFonts w:ascii="Times New Roman" w:eastAsia="Times New Roman" w:hAnsi="Times New Roman" w:cs="Times New Roman"/>
          <w:color w:val="000000"/>
          <w:sz w:val="24"/>
          <w:szCs w:val="24"/>
          <w:lang w:val="en-US" w:eastAsia="en-US"/>
        </w:rPr>
        <w:t>Aplikim</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për</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licencën</w:t>
      </w:r>
      <w:proofErr w:type="spellEnd"/>
      <w:r w:rsidRPr="00AA710F">
        <w:rPr>
          <w:rFonts w:ascii="Times New Roman" w:eastAsia="Times New Roman" w:hAnsi="Times New Roman" w:cs="Times New Roman"/>
          <w:color w:val="000000"/>
          <w:sz w:val="24"/>
          <w:szCs w:val="24"/>
          <w:lang w:val="en-US" w:eastAsia="en-US"/>
        </w:rPr>
        <w:t xml:space="preserve"> e </w:t>
      </w:r>
      <w:proofErr w:type="spellStart"/>
      <w:r w:rsidRPr="00AA710F">
        <w:rPr>
          <w:rFonts w:ascii="Times New Roman" w:eastAsia="Times New Roman" w:hAnsi="Times New Roman" w:cs="Times New Roman"/>
          <w:color w:val="000000"/>
          <w:sz w:val="24"/>
          <w:szCs w:val="24"/>
          <w:lang w:val="en-US" w:eastAsia="en-US"/>
        </w:rPr>
        <w:t>tregtimit</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të</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pasurive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kulturore</w:t>
      </w:r>
      <w:proofErr w:type="spellEnd"/>
      <w:r w:rsidRPr="00AA710F">
        <w:rPr>
          <w:rFonts w:ascii="Times New Roman" w:eastAsia="Times New Roman" w:hAnsi="Times New Roman" w:cs="Times New Roman"/>
          <w:color w:val="000000"/>
          <w:sz w:val="24"/>
          <w:szCs w:val="24"/>
          <w:lang w:val="en-US" w:eastAsia="en-US"/>
        </w:rPr>
        <w:t>. (</w:t>
      </w:r>
      <w:proofErr w:type="spellStart"/>
      <w:r w:rsidRPr="00AA710F">
        <w:rPr>
          <w:rFonts w:ascii="Times New Roman" w:eastAsia="Times New Roman" w:hAnsi="Times New Roman" w:cs="Times New Roman"/>
          <w:color w:val="000000"/>
          <w:sz w:val="24"/>
          <w:szCs w:val="24"/>
          <w:lang w:val="en-US" w:eastAsia="en-US"/>
        </w:rPr>
        <w:t>Shërbim</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i</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proofErr w:type="gramStart"/>
      <w:r w:rsidRPr="00AA710F">
        <w:rPr>
          <w:rFonts w:ascii="Times New Roman" w:eastAsia="Times New Roman" w:hAnsi="Times New Roman" w:cs="Times New Roman"/>
          <w:color w:val="000000"/>
          <w:sz w:val="24"/>
          <w:szCs w:val="24"/>
          <w:lang w:val="en-US" w:eastAsia="en-US"/>
        </w:rPr>
        <w:t>ri</w:t>
      </w:r>
      <w:proofErr w:type="spellEnd"/>
      <w:proofErr w:type="gram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i</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shtuar</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bazuar</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në</w:t>
      </w:r>
      <w:proofErr w:type="spellEnd"/>
      <w:r w:rsidRPr="00AA710F">
        <w:rPr>
          <w:rFonts w:ascii="Times New Roman" w:eastAsia="Times New Roman" w:hAnsi="Times New Roman" w:cs="Times New Roman"/>
          <w:color w:val="000000"/>
          <w:sz w:val="24"/>
          <w:szCs w:val="24"/>
          <w:lang w:val="en-US" w:eastAsia="en-US"/>
        </w:rPr>
        <w:t xml:space="preserve"> VKM Nr. Nr. 199, date 31.03.2021 “</w:t>
      </w:r>
      <w:proofErr w:type="spellStart"/>
      <w:r w:rsidRPr="00AA710F">
        <w:rPr>
          <w:rFonts w:ascii="Times New Roman" w:eastAsia="Times New Roman" w:hAnsi="Times New Roman" w:cs="Times New Roman"/>
          <w:color w:val="000000"/>
          <w:sz w:val="24"/>
          <w:szCs w:val="24"/>
          <w:lang w:val="en-US" w:eastAsia="en-US"/>
        </w:rPr>
        <w:t>Për</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kushtet</w:t>
      </w:r>
      <w:proofErr w:type="spellEnd"/>
      <w:r w:rsidRPr="00AA710F">
        <w:rPr>
          <w:rFonts w:ascii="Times New Roman" w:eastAsia="Times New Roman" w:hAnsi="Times New Roman" w:cs="Times New Roman"/>
          <w:color w:val="000000"/>
          <w:sz w:val="24"/>
          <w:szCs w:val="24"/>
          <w:lang w:val="en-US" w:eastAsia="en-US"/>
        </w:rPr>
        <w:t xml:space="preserve"> e </w:t>
      </w:r>
      <w:proofErr w:type="spellStart"/>
      <w:r w:rsidRPr="00AA710F">
        <w:rPr>
          <w:rFonts w:ascii="Times New Roman" w:eastAsia="Times New Roman" w:hAnsi="Times New Roman" w:cs="Times New Roman"/>
          <w:color w:val="000000"/>
          <w:sz w:val="24"/>
          <w:szCs w:val="24"/>
          <w:lang w:val="en-US" w:eastAsia="en-US"/>
        </w:rPr>
        <w:t>veçanta</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të</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licencimit</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dokumentet</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shoqëruese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procedurat</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për</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rishikim</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ose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revokim</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tarifat</w:t>
      </w:r>
      <w:proofErr w:type="spellEnd"/>
      <w:r w:rsidRPr="00AA710F">
        <w:rPr>
          <w:rFonts w:ascii="Times New Roman" w:eastAsia="Times New Roman" w:hAnsi="Times New Roman" w:cs="Times New Roman"/>
          <w:color w:val="000000"/>
          <w:sz w:val="24"/>
          <w:szCs w:val="24"/>
          <w:lang w:val="en-US" w:eastAsia="en-US"/>
        </w:rPr>
        <w:t xml:space="preserve"> e </w:t>
      </w:r>
      <w:proofErr w:type="spellStart"/>
      <w:r w:rsidRPr="00AA710F">
        <w:rPr>
          <w:rFonts w:ascii="Times New Roman" w:eastAsia="Times New Roman" w:hAnsi="Times New Roman" w:cs="Times New Roman"/>
          <w:color w:val="000000"/>
          <w:sz w:val="24"/>
          <w:szCs w:val="24"/>
          <w:lang w:val="en-US" w:eastAsia="en-US"/>
        </w:rPr>
        <w:t>aplikimit</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dhe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tarifat</w:t>
      </w:r>
      <w:proofErr w:type="spellEnd"/>
      <w:r w:rsidRPr="00AA710F">
        <w:rPr>
          <w:rFonts w:ascii="Times New Roman" w:eastAsia="Times New Roman" w:hAnsi="Times New Roman" w:cs="Times New Roman"/>
          <w:color w:val="000000"/>
          <w:sz w:val="24"/>
          <w:szCs w:val="24"/>
          <w:lang w:val="en-US" w:eastAsia="en-US"/>
        </w:rPr>
        <w:t xml:space="preserve"> e </w:t>
      </w:r>
      <w:proofErr w:type="spellStart"/>
      <w:r w:rsidRPr="00AA710F">
        <w:rPr>
          <w:rFonts w:ascii="Times New Roman" w:eastAsia="Times New Roman" w:hAnsi="Times New Roman" w:cs="Times New Roman"/>
          <w:color w:val="000000"/>
          <w:sz w:val="24"/>
          <w:szCs w:val="24"/>
          <w:lang w:val="en-US" w:eastAsia="en-US"/>
        </w:rPr>
        <w:t>kuotave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vjetore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të</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licencimin</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për</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tregtimin</w:t>
      </w:r>
      <w:proofErr w:type="spellEnd"/>
      <w:r w:rsidRPr="00AA710F">
        <w:rPr>
          <w:rFonts w:ascii="Times New Roman" w:eastAsia="Times New Roman" w:hAnsi="Times New Roman" w:cs="Times New Roman"/>
          <w:color w:val="000000"/>
          <w:sz w:val="24"/>
          <w:szCs w:val="24"/>
          <w:lang w:val="en-US" w:eastAsia="en-US"/>
        </w:rPr>
        <w:t xml:space="preserve"> e </w:t>
      </w:r>
      <w:proofErr w:type="spellStart"/>
      <w:r w:rsidRPr="00AA710F">
        <w:rPr>
          <w:rFonts w:ascii="Times New Roman" w:eastAsia="Times New Roman" w:hAnsi="Times New Roman" w:cs="Times New Roman"/>
          <w:color w:val="000000"/>
          <w:sz w:val="24"/>
          <w:szCs w:val="24"/>
          <w:lang w:val="en-US" w:eastAsia="en-US"/>
        </w:rPr>
        <w:t>pasurisë</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kulturore</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të</w:t>
      </w:r>
      <w:proofErr w:type="spellEnd"/>
      <w:r w:rsidRPr="00AA710F">
        <w:rPr>
          <w:rFonts w:ascii="Times New Roman" w:eastAsia="Times New Roman" w:hAnsi="Times New Roman" w:cs="Times New Roman"/>
          <w:color w:val="000000"/>
          <w:sz w:val="24"/>
          <w:szCs w:val="24"/>
          <w:lang w:val="en-US" w:eastAsia="en-US"/>
        </w:rPr>
        <w:t xml:space="preserve"> </w:t>
      </w:r>
      <w:proofErr w:type="spellStart"/>
      <w:r w:rsidRPr="00AA710F">
        <w:rPr>
          <w:rFonts w:ascii="Times New Roman" w:eastAsia="Times New Roman" w:hAnsi="Times New Roman" w:cs="Times New Roman"/>
          <w:color w:val="000000"/>
          <w:sz w:val="24"/>
          <w:szCs w:val="24"/>
          <w:lang w:val="en-US" w:eastAsia="en-US"/>
        </w:rPr>
        <w:t>luajtshme</w:t>
      </w:r>
      <w:proofErr w:type="spellEnd"/>
      <w:r w:rsidRPr="00AA710F">
        <w:rPr>
          <w:rFonts w:ascii="Times New Roman" w:eastAsia="Times New Roman" w:hAnsi="Times New Roman" w:cs="Times New Roman"/>
          <w:color w:val="000000"/>
          <w:sz w:val="24"/>
          <w:szCs w:val="24"/>
          <w:lang w:val="en-US" w:eastAsia="en-US"/>
        </w:rPr>
        <w:t>”).</w:t>
      </w:r>
    </w:p>
    <w:p w:rsidR="00AA710F" w:rsidRPr="00AA710F" w:rsidRDefault="00AA710F" w:rsidP="00AA710F">
      <w:pPr>
        <w:shd w:val="clear" w:color="auto" w:fill="FFFFFF"/>
        <w:jc w:val="both"/>
        <w:rPr>
          <w:rFonts w:ascii="Times New Roman" w:hAnsi="Times New Roman" w:cs="Times New Roman"/>
          <w:color w:val="000000"/>
          <w:sz w:val="24"/>
          <w:szCs w:val="24"/>
          <w:lang w:eastAsia="en-US"/>
        </w:rPr>
      </w:pPr>
      <w:proofErr w:type="spellStart"/>
      <w:r>
        <w:rPr>
          <w:rFonts w:ascii="Times New Roman" w:hAnsi="Times New Roman"/>
          <w:color w:val="000000"/>
          <w:sz w:val="24"/>
          <w:szCs w:val="24"/>
        </w:rPr>
        <w:t>Gjithashtu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projekti</w:t>
      </w:r>
      <w:proofErr w:type="spellEnd"/>
      <w:r>
        <w:rPr>
          <w:rFonts w:ascii="Times New Roman" w:hAnsi="Times New Roman"/>
          <w:color w:val="000000"/>
          <w:sz w:val="24"/>
          <w:szCs w:val="24"/>
        </w:rPr>
        <w:t xml:space="preserve"> IPA </w:t>
      </w:r>
      <w:proofErr w:type="spellStart"/>
      <w:r>
        <w:rPr>
          <w:rFonts w:ascii="Times New Roman" w:hAnsi="Times New Roman"/>
          <w:color w:val="000000"/>
          <w:sz w:val="24"/>
          <w:szCs w:val="24"/>
        </w:rPr>
        <w: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financuar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nga</w:t>
      </w:r>
      <w:proofErr w:type="spellEnd"/>
      <w:r>
        <w:rPr>
          <w:rFonts w:ascii="Times New Roman" w:hAnsi="Times New Roman"/>
          <w:color w:val="000000"/>
          <w:sz w:val="24"/>
          <w:szCs w:val="24"/>
        </w:rPr>
        <w:t xml:space="preserve"> BE-</w:t>
      </w:r>
      <w:proofErr w:type="spellStart"/>
      <w:r>
        <w:rPr>
          <w:rFonts w:ascii="Times New Roman" w:hAnsi="Times New Roman"/>
          <w:color w:val="000000"/>
          <w:sz w:val="24"/>
          <w:szCs w:val="24"/>
        </w:rPr>
        <w:t>ja</w:t>
      </w:r>
      <w:proofErr w:type="spellEnd"/>
      <w:r>
        <w:rPr>
          <w:rFonts w:ascii="Times New Roman" w:hAnsi="Times New Roman"/>
          <w:color w:val="000000"/>
          <w:sz w:val="24"/>
          <w:szCs w:val="24"/>
        </w:rPr>
        <w:t> “</w:t>
      </w:r>
      <w:proofErr w:type="spellStart"/>
      <w:r>
        <w:rPr>
          <w:rFonts w:ascii="Times New Roman" w:hAnsi="Times New Roman"/>
          <w:color w:val="000000"/>
          <w:sz w:val="24"/>
          <w:szCs w:val="24"/>
        </w:rPr>
        <w:t>Ngritja</w:t>
      </w:r>
      <w:proofErr w:type="spellEnd"/>
      <w:r>
        <w:rPr>
          <w:rFonts w:ascii="Times New Roman" w:hAnsi="Times New Roman"/>
          <w:color w:val="000000"/>
          <w:sz w:val="24"/>
          <w:szCs w:val="24"/>
        </w:rPr>
        <w:t xml:space="preserve"> e </w:t>
      </w:r>
      <w:proofErr w:type="spellStart"/>
      <w:r>
        <w:rPr>
          <w:rFonts w:ascii="Times New Roman" w:hAnsi="Times New Roman"/>
          <w:color w:val="000000"/>
          <w:sz w:val="24"/>
          <w:szCs w:val="24"/>
        </w:rPr>
        <w:t>kapaciteteve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Administratës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Publike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Shqiptare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për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Lëvizjen</w:t>
      </w:r>
      <w:proofErr w:type="spellEnd"/>
      <w:r>
        <w:rPr>
          <w:rFonts w:ascii="Times New Roman" w:hAnsi="Times New Roman"/>
          <w:color w:val="000000"/>
          <w:sz w:val="24"/>
          <w:szCs w:val="24"/>
        </w:rPr>
        <w:t xml:space="preserve"> e </w:t>
      </w:r>
      <w:proofErr w:type="spellStart"/>
      <w:r>
        <w:rPr>
          <w:rFonts w:ascii="Times New Roman" w:hAnsi="Times New Roman"/>
          <w:color w:val="000000"/>
          <w:sz w:val="24"/>
          <w:szCs w:val="24"/>
        </w:rPr>
        <w:t>Lirë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dhe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Luftën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Kundër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Trafikimit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Paligjshëm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Pasurive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Kulturore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aktualisht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është</w:t>
      </w:r>
      <w:proofErr w:type="spellEnd"/>
      <w:r>
        <w:rPr>
          <w:rFonts w:ascii="Times New Roman" w:hAnsi="Times New Roman"/>
          <w:color w:val="000000"/>
          <w:sz w:val="24"/>
          <w:szCs w:val="24"/>
        </w:rPr>
        <w:t xml:space="preserve"> duke </w:t>
      </w:r>
      <w:proofErr w:type="spellStart"/>
      <w:r>
        <w:rPr>
          <w:rFonts w:ascii="Times New Roman" w:hAnsi="Times New Roman"/>
          <w:color w:val="000000"/>
          <w:sz w:val="24"/>
          <w:szCs w:val="24"/>
        </w:rPr>
        <w:t>punuar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për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draftimin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dhe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përfundimin</w:t>
      </w:r>
      <w:proofErr w:type="spellEnd"/>
      <w:r>
        <w:rPr>
          <w:rFonts w:ascii="Times New Roman" w:hAnsi="Times New Roman"/>
          <w:color w:val="000000"/>
          <w:sz w:val="24"/>
          <w:szCs w:val="24"/>
        </w:rPr>
        <w:t xml:space="preserve"> e </w:t>
      </w:r>
      <w:proofErr w:type="spellStart"/>
      <w:r>
        <w:rPr>
          <w:rFonts w:ascii="Times New Roman" w:hAnsi="Times New Roman"/>
          <w:color w:val="000000"/>
          <w:sz w:val="24"/>
          <w:szCs w:val="24"/>
        </w:rPr>
        <w:t>paktës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plotë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aktit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ligjor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cili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përfshin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edhe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formularët</w:t>
      </w:r>
      <w:proofErr w:type="spellEnd"/>
      <w:r>
        <w:rPr>
          <w:rFonts w:ascii="Times New Roman" w:hAnsi="Times New Roman"/>
          <w:color w:val="000000"/>
          <w:sz w:val="24"/>
          <w:szCs w:val="24"/>
        </w:rPr>
        <w:t xml:space="preserve"> e </w:t>
      </w:r>
      <w:proofErr w:type="spellStart"/>
      <w:r>
        <w:rPr>
          <w:rFonts w:ascii="Times New Roman" w:hAnsi="Times New Roman"/>
          <w:color w:val="000000"/>
          <w:sz w:val="24"/>
          <w:szCs w:val="24"/>
        </w:rPr>
        <w:t>aplikimit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lidhur</w:t>
      </w:r>
      <w:proofErr w:type="spellEnd"/>
      <w:r>
        <w:rPr>
          <w:rFonts w:ascii="Times New Roman" w:hAnsi="Times New Roman"/>
          <w:color w:val="000000"/>
          <w:sz w:val="24"/>
          <w:szCs w:val="24"/>
        </w:rPr>
        <w:t xml:space="preserve"> me </w:t>
      </w:r>
      <w:proofErr w:type="spellStart"/>
      <w:r>
        <w:rPr>
          <w:rFonts w:ascii="Times New Roman" w:hAnsi="Times New Roman"/>
          <w:color w:val="000000"/>
          <w:sz w:val="24"/>
          <w:szCs w:val="24"/>
        </w:rPr>
        <w:t>shërbimet</w:t>
      </w:r>
      <w:proofErr w:type="spellEnd"/>
      <w:r>
        <w:rPr>
          <w:rFonts w:ascii="Times New Roman" w:hAnsi="Times New Roman"/>
          <w:color w:val="000000"/>
          <w:sz w:val="24"/>
          <w:szCs w:val="24"/>
        </w:rPr>
        <w:t xml:space="preserve"> e </w:t>
      </w:r>
      <w:proofErr w:type="spellStart"/>
      <w:r>
        <w:rPr>
          <w:rFonts w:ascii="Times New Roman" w:hAnsi="Times New Roman"/>
          <w:color w:val="000000"/>
          <w:sz w:val="24"/>
          <w:szCs w:val="24"/>
        </w:rPr>
        <w:t>parashikuara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nga</w:t>
      </w:r>
      <w:proofErr w:type="spellEnd"/>
      <w:r>
        <w:rPr>
          <w:rFonts w:ascii="Times New Roman" w:hAnsi="Times New Roman"/>
          <w:color w:val="000000"/>
          <w:sz w:val="24"/>
          <w:szCs w:val="24"/>
        </w:rPr>
        <w:t xml:space="preserve"> IKRTK.</w:t>
      </w:r>
    </w:p>
    <w:p w:rsidR="00AA710F" w:rsidRPr="007D508C" w:rsidRDefault="00AA710F" w:rsidP="00A1114C">
      <w:pPr>
        <w:pStyle w:val="m-7141372498828850802msolistparagraph"/>
        <w:shd w:val="clear" w:color="auto" w:fill="FFFFFF"/>
        <w:spacing w:before="0" w:beforeAutospacing="0" w:after="0" w:afterAutospacing="0" w:line="276" w:lineRule="auto"/>
        <w:jc w:val="both"/>
        <w:rPr>
          <w:b/>
          <w:lang w:val="sq-AL"/>
        </w:rPr>
      </w:pPr>
    </w:p>
    <w:p w:rsidR="004B52EF" w:rsidRPr="007D508C" w:rsidRDefault="004B52EF" w:rsidP="004E4D2E">
      <w:pPr>
        <w:pStyle w:val="m-7141372498828850802msolistparagraph"/>
        <w:shd w:val="clear" w:color="auto" w:fill="FFFFFF"/>
        <w:tabs>
          <w:tab w:val="right" w:pos="8559"/>
        </w:tabs>
        <w:spacing w:before="0" w:beforeAutospacing="0" w:after="0" w:afterAutospacing="0" w:line="276" w:lineRule="auto"/>
        <w:jc w:val="both"/>
        <w:rPr>
          <w:b/>
          <w:lang w:val="sq-AL"/>
        </w:rPr>
      </w:pPr>
      <w:r w:rsidRPr="007D508C">
        <w:rPr>
          <w:b/>
          <w:lang w:val="sq-AL"/>
        </w:rPr>
        <w:t>1.2.c Sektori i financës dhe Shërbimeve Mbështetëse</w:t>
      </w:r>
    </w:p>
    <w:p w:rsidR="004B2C52" w:rsidRPr="007D508C" w:rsidRDefault="004B2C52" w:rsidP="00A1114C">
      <w:pPr>
        <w:pStyle w:val="m-7141372498828850802msolistparagraph"/>
        <w:shd w:val="clear" w:color="auto" w:fill="FFFFFF"/>
        <w:spacing w:before="0" w:beforeAutospacing="0" w:after="0" w:afterAutospacing="0" w:line="276" w:lineRule="auto"/>
        <w:jc w:val="both"/>
        <w:rPr>
          <w:b/>
          <w:lang w:val="sq-AL"/>
        </w:rPr>
      </w:pPr>
    </w:p>
    <w:p w:rsidR="004B2C52" w:rsidRPr="007D508C" w:rsidRDefault="004B2C52" w:rsidP="00197917">
      <w:pPr>
        <w:pStyle w:val="ListParagraph"/>
        <w:numPr>
          <w:ilvl w:val="0"/>
          <w:numId w:val="19"/>
        </w:numPr>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Hartimi, zbatimi dhe monitorimi i buxhetit</w:t>
      </w:r>
    </w:p>
    <w:p w:rsidR="004B2C52" w:rsidRPr="007D508C" w:rsidRDefault="004B2C52" w:rsidP="00A1114C">
      <w:pPr>
        <w:pStyle w:val="ListParagraph"/>
        <w:ind w:left="360"/>
        <w:jc w:val="both"/>
        <w:rPr>
          <w:rFonts w:ascii="Times New Roman" w:hAnsi="Times New Roman" w:cs="Times New Roman"/>
          <w:sz w:val="24"/>
          <w:szCs w:val="24"/>
          <w:lang w:val="sq-AL"/>
        </w:rPr>
      </w:pPr>
    </w:p>
    <w:p w:rsidR="004B2C52" w:rsidRPr="007D508C" w:rsidRDefault="004B2C52" w:rsidP="00197917">
      <w:pPr>
        <w:pStyle w:val="ListParagraph"/>
        <w:numPr>
          <w:ilvl w:val="0"/>
          <w:numId w:val="20"/>
        </w:numPr>
        <w:jc w:val="both"/>
        <w:rPr>
          <w:rFonts w:ascii="Times New Roman" w:hAnsi="Times New Roman" w:cs="Times New Roman"/>
          <w:sz w:val="28"/>
          <w:szCs w:val="24"/>
          <w:lang w:val="sq-AL"/>
        </w:rPr>
      </w:pPr>
      <w:r w:rsidRPr="007D508C">
        <w:rPr>
          <w:rFonts w:ascii="Times New Roman" w:hAnsi="Times New Roman" w:cs="Times New Roman"/>
          <w:sz w:val="24"/>
          <w:lang w:val="sq-AL"/>
        </w:rPr>
        <w:t xml:space="preserve">Për vitit 2020,në zbatim të ligjit nr.88/2019, “Për buxhetin e vitit 2020” dhe të Udhëzimit të MF nr.9, datë 20.03.2018 “Për procedurat </w:t>
      </w:r>
      <w:proofErr w:type="spellStart"/>
      <w:r w:rsidRPr="007D508C">
        <w:rPr>
          <w:rFonts w:ascii="Times New Roman" w:hAnsi="Times New Roman" w:cs="Times New Roman"/>
          <w:sz w:val="24"/>
          <w:lang w:val="sq-AL"/>
        </w:rPr>
        <w:t>standarte</w:t>
      </w:r>
      <w:proofErr w:type="spellEnd"/>
      <w:r w:rsidRPr="007D508C">
        <w:rPr>
          <w:rFonts w:ascii="Times New Roman" w:hAnsi="Times New Roman" w:cs="Times New Roman"/>
          <w:sz w:val="24"/>
          <w:lang w:val="sq-AL"/>
        </w:rPr>
        <w:t xml:space="preserve"> të zbatimit të buxhetit”, i ndryshuar, me shkresë të MK nr.590, datë 31.01.2020 “Dërgohet </w:t>
      </w:r>
      <w:proofErr w:type="spellStart"/>
      <w:r w:rsidRPr="007D508C">
        <w:rPr>
          <w:rFonts w:ascii="Times New Roman" w:hAnsi="Times New Roman" w:cs="Times New Roman"/>
          <w:sz w:val="24"/>
          <w:lang w:val="sq-AL"/>
        </w:rPr>
        <w:t>detajimi</w:t>
      </w:r>
      <w:proofErr w:type="spellEnd"/>
      <w:r w:rsidRPr="007D508C">
        <w:rPr>
          <w:rFonts w:ascii="Times New Roman" w:hAnsi="Times New Roman" w:cs="Times New Roman"/>
          <w:sz w:val="24"/>
          <w:lang w:val="sq-AL"/>
        </w:rPr>
        <w:t xml:space="preserve"> i fondeve për vitin 2020”, planifikuar në shumën 9.846.000 lekë dhe realizuar në shumën 7.925.630 lekë ose në masën 80.4%, ndryshuar gjatë vitit 2020.</w:t>
      </w:r>
    </w:p>
    <w:p w:rsidR="004B2C52" w:rsidRPr="007D508C" w:rsidRDefault="004B2C52" w:rsidP="00197917">
      <w:pPr>
        <w:pStyle w:val="NoSpacing"/>
        <w:numPr>
          <w:ilvl w:val="0"/>
          <w:numId w:val="20"/>
        </w:numPr>
        <w:spacing w:line="276" w:lineRule="auto"/>
        <w:jc w:val="both"/>
        <w:rPr>
          <w:sz w:val="16"/>
          <w:szCs w:val="16"/>
          <w:lang w:val="sq-AL"/>
        </w:rPr>
      </w:pPr>
      <w:r w:rsidRPr="007D508C">
        <w:rPr>
          <w:lang w:val="sq-AL"/>
        </w:rPr>
        <w:t xml:space="preserve">Në pasqyrën e mëposhtme, po japim buxhetin të ndarë sipas zërave me shumat përkatëse si dhe realizimin e tyre </w:t>
      </w:r>
      <w:r w:rsidRPr="007D508C">
        <w:rPr>
          <w:b/>
          <w:lang w:val="sq-AL"/>
        </w:rPr>
        <w:t>(</w:t>
      </w:r>
      <w:r w:rsidRPr="007D508C">
        <w:rPr>
          <w:lang w:val="sq-AL"/>
        </w:rPr>
        <w:t>në mijë/lekë</w:t>
      </w:r>
      <w:r w:rsidRPr="007D508C">
        <w:rPr>
          <w:sz w:val="16"/>
          <w:szCs w:val="16"/>
          <w:lang w:val="sq-AL"/>
        </w:rPr>
        <w:t xml:space="preserve">).   </w:t>
      </w:r>
    </w:p>
    <w:p w:rsidR="004B2C52" w:rsidRPr="007D508C" w:rsidRDefault="004B2C52" w:rsidP="00A1114C">
      <w:pPr>
        <w:pStyle w:val="NoSpacing"/>
        <w:spacing w:line="276" w:lineRule="auto"/>
        <w:ind w:left="540"/>
        <w:jc w:val="both"/>
        <w:rPr>
          <w:sz w:val="16"/>
          <w:szCs w:val="16"/>
          <w:lang w:val="sq-AL"/>
        </w:rPr>
      </w:pPr>
    </w:p>
    <w:tbl>
      <w:tblPr>
        <w:tblW w:w="8042"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192"/>
        <w:gridCol w:w="1350"/>
        <w:gridCol w:w="2160"/>
        <w:gridCol w:w="1710"/>
      </w:tblGrid>
      <w:tr w:rsidR="004B2C52" w:rsidRPr="007D508C" w:rsidTr="00621CAD">
        <w:trPr>
          <w:trHeight w:val="760"/>
        </w:trPr>
        <w:tc>
          <w:tcPr>
            <w:tcW w:w="63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rPr>
                <w:b/>
                <w:i/>
                <w:lang w:val="sq-AL"/>
              </w:rPr>
            </w:pPr>
          </w:p>
          <w:p w:rsidR="004B2C52" w:rsidRPr="007D508C" w:rsidRDefault="004B2C52" w:rsidP="00A1114C">
            <w:pPr>
              <w:pStyle w:val="NoSpacing"/>
              <w:spacing w:line="276" w:lineRule="auto"/>
              <w:rPr>
                <w:b/>
                <w:i/>
                <w:lang w:val="sq-AL"/>
              </w:rPr>
            </w:pPr>
            <w:r w:rsidRPr="007D508C">
              <w:rPr>
                <w:b/>
                <w:i/>
                <w:lang w:val="sq-AL"/>
              </w:rPr>
              <w:t>Art</w:t>
            </w:r>
          </w:p>
        </w:tc>
        <w:tc>
          <w:tcPr>
            <w:tcW w:w="2192"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rPr>
                <w:b/>
                <w:lang w:val="sq-AL"/>
              </w:rPr>
            </w:pPr>
          </w:p>
          <w:p w:rsidR="004B2C52" w:rsidRPr="007D508C" w:rsidRDefault="004B2C52" w:rsidP="00A1114C">
            <w:pPr>
              <w:pStyle w:val="NoSpacing"/>
              <w:spacing w:line="276" w:lineRule="auto"/>
              <w:rPr>
                <w:b/>
                <w:lang w:val="sq-AL"/>
              </w:rPr>
            </w:pPr>
            <w:r w:rsidRPr="007D508C">
              <w:rPr>
                <w:b/>
                <w:lang w:val="sq-AL"/>
              </w:rPr>
              <w:t>Emërtimi i shpenzimit</w:t>
            </w:r>
          </w:p>
        </w:tc>
        <w:tc>
          <w:tcPr>
            <w:tcW w:w="5220" w:type="dxa"/>
            <w:gridSpan w:val="3"/>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rPr>
                <w:b/>
                <w:i/>
                <w:lang w:val="sq-AL"/>
              </w:rPr>
            </w:pPr>
          </w:p>
          <w:p w:rsidR="004B2C52" w:rsidRPr="007D508C" w:rsidRDefault="004B2C52" w:rsidP="00A1114C">
            <w:pPr>
              <w:pStyle w:val="NoSpacing"/>
              <w:spacing w:line="276" w:lineRule="auto"/>
              <w:jc w:val="center"/>
              <w:rPr>
                <w:b/>
                <w:i/>
                <w:lang w:val="sq-AL"/>
              </w:rPr>
            </w:pPr>
            <w:r w:rsidRPr="007D508C">
              <w:rPr>
                <w:b/>
                <w:i/>
                <w:lang w:val="sq-AL"/>
              </w:rPr>
              <w:t>Viti 2020</w:t>
            </w:r>
          </w:p>
        </w:tc>
      </w:tr>
      <w:tr w:rsidR="004B2C52" w:rsidRPr="007D508C" w:rsidTr="00621CAD">
        <w:trPr>
          <w:trHeight w:val="350"/>
        </w:trPr>
        <w:tc>
          <w:tcPr>
            <w:tcW w:w="630" w:type="dxa"/>
            <w:tcBorders>
              <w:top w:val="single" w:sz="4" w:space="0" w:color="auto"/>
              <w:left w:val="single" w:sz="4" w:space="0" w:color="auto"/>
              <w:bottom w:val="single" w:sz="4" w:space="0" w:color="auto"/>
              <w:right w:val="single" w:sz="4" w:space="0" w:color="auto"/>
            </w:tcBorders>
            <w:vAlign w:val="center"/>
          </w:tcPr>
          <w:p w:rsidR="004B2C52" w:rsidRPr="007D508C" w:rsidRDefault="004B2C52" w:rsidP="00A1114C">
            <w:pPr>
              <w:pStyle w:val="NoSpacing"/>
              <w:spacing w:line="276" w:lineRule="auto"/>
              <w:rPr>
                <w:b/>
                <w:i/>
                <w:lang w:val="sq-AL"/>
              </w:rPr>
            </w:pPr>
          </w:p>
        </w:tc>
        <w:tc>
          <w:tcPr>
            <w:tcW w:w="2192" w:type="dxa"/>
            <w:tcBorders>
              <w:top w:val="single" w:sz="4" w:space="0" w:color="auto"/>
              <w:left w:val="single" w:sz="4" w:space="0" w:color="auto"/>
              <w:bottom w:val="single" w:sz="4" w:space="0" w:color="auto"/>
              <w:right w:val="single" w:sz="4" w:space="0" w:color="auto"/>
            </w:tcBorders>
            <w:vAlign w:val="center"/>
          </w:tcPr>
          <w:p w:rsidR="004B2C52" w:rsidRPr="007D508C" w:rsidRDefault="004B2C52" w:rsidP="00A1114C">
            <w:pPr>
              <w:pStyle w:val="NoSpacing"/>
              <w:spacing w:line="276" w:lineRule="auto"/>
              <w:rPr>
                <w:b/>
                <w:lang w:val="sq-AL"/>
              </w:rPr>
            </w:pPr>
          </w:p>
        </w:tc>
        <w:tc>
          <w:tcPr>
            <w:tcW w:w="135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center"/>
              <w:rPr>
                <w:b/>
                <w:i/>
                <w:lang w:val="sq-AL"/>
              </w:rPr>
            </w:pPr>
            <w:r w:rsidRPr="007D508C">
              <w:rPr>
                <w:b/>
                <w:i/>
                <w:lang w:val="sq-AL"/>
              </w:rPr>
              <w:t>Plan</w:t>
            </w:r>
          </w:p>
        </w:tc>
        <w:tc>
          <w:tcPr>
            <w:tcW w:w="216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center"/>
              <w:rPr>
                <w:b/>
                <w:i/>
                <w:lang w:val="sq-AL"/>
              </w:rPr>
            </w:pPr>
            <w:r w:rsidRPr="007D508C">
              <w:rPr>
                <w:b/>
                <w:i/>
                <w:lang w:val="sq-AL"/>
              </w:rPr>
              <w:t>Fakt</w:t>
            </w:r>
          </w:p>
        </w:tc>
        <w:tc>
          <w:tcPr>
            <w:tcW w:w="171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center"/>
              <w:rPr>
                <w:b/>
                <w:i/>
                <w:lang w:val="sq-AL"/>
              </w:rPr>
            </w:pPr>
            <w:r w:rsidRPr="007D508C">
              <w:rPr>
                <w:b/>
                <w:i/>
                <w:lang w:val="sq-AL"/>
              </w:rPr>
              <w:t>%</w:t>
            </w:r>
          </w:p>
        </w:tc>
      </w:tr>
      <w:tr w:rsidR="004B2C52" w:rsidRPr="007D508C" w:rsidTr="00621CAD">
        <w:trPr>
          <w:trHeight w:val="233"/>
        </w:trPr>
        <w:tc>
          <w:tcPr>
            <w:tcW w:w="63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rPr>
                <w:lang w:val="sq-AL"/>
              </w:rPr>
            </w:pPr>
            <w:r w:rsidRPr="007D508C">
              <w:rPr>
                <w:noProof/>
                <w:lang w:val="sq-AL" w:eastAsia="sq-AL"/>
              </w:rPr>
              <w:drawing>
                <wp:inline distT="0" distB="0" distL="0" distR="0" wp14:anchorId="4704B41D" wp14:editId="1A7E9494">
                  <wp:extent cx="262890" cy="153670"/>
                  <wp:effectExtent l="0" t="0" r="3810" b="558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192"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rPr>
                <w:b/>
                <w:lang w:val="sq-AL"/>
              </w:rPr>
            </w:pPr>
            <w:proofErr w:type="spellStart"/>
            <w:r w:rsidRPr="007D508C">
              <w:rPr>
                <w:b/>
                <w:lang w:val="sq-AL"/>
              </w:rPr>
              <w:t>Shpen</w:t>
            </w:r>
            <w:proofErr w:type="spellEnd"/>
            <w:r w:rsidRPr="007D508C">
              <w:rPr>
                <w:b/>
                <w:lang w:val="sq-AL"/>
              </w:rPr>
              <w:t>. paga</w:t>
            </w:r>
          </w:p>
        </w:tc>
        <w:tc>
          <w:tcPr>
            <w:tcW w:w="135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lang w:val="sq-AL"/>
              </w:rPr>
            </w:pPr>
            <w:r w:rsidRPr="007D508C">
              <w:rPr>
                <w:lang w:val="sq-AL"/>
              </w:rPr>
              <w:t>6.209.000</w:t>
            </w:r>
          </w:p>
        </w:tc>
        <w:tc>
          <w:tcPr>
            <w:tcW w:w="216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lang w:val="sq-AL"/>
              </w:rPr>
            </w:pPr>
            <w:r w:rsidRPr="007D508C">
              <w:rPr>
                <w:lang w:val="sq-AL"/>
              </w:rPr>
              <w:t>5.936.253</w:t>
            </w:r>
          </w:p>
        </w:tc>
        <w:tc>
          <w:tcPr>
            <w:tcW w:w="171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lang w:val="sq-AL"/>
              </w:rPr>
            </w:pPr>
            <w:r w:rsidRPr="007D508C">
              <w:rPr>
                <w:lang w:val="sq-AL"/>
              </w:rPr>
              <w:t>96%</w:t>
            </w:r>
          </w:p>
        </w:tc>
      </w:tr>
      <w:tr w:rsidR="004B2C52" w:rsidRPr="007D508C" w:rsidTr="00621CAD">
        <w:tc>
          <w:tcPr>
            <w:tcW w:w="63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rPr>
                <w:lang w:val="sq-AL"/>
              </w:rPr>
            </w:pPr>
            <w:r w:rsidRPr="007D508C">
              <w:rPr>
                <w:lang w:val="sq-AL"/>
              </w:rPr>
              <w:t>601</w:t>
            </w:r>
          </w:p>
        </w:tc>
        <w:tc>
          <w:tcPr>
            <w:tcW w:w="2192"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rPr>
                <w:b/>
                <w:lang w:val="sq-AL"/>
              </w:rPr>
            </w:pPr>
            <w:proofErr w:type="spellStart"/>
            <w:r w:rsidRPr="007D508C">
              <w:rPr>
                <w:b/>
                <w:lang w:val="sq-AL"/>
              </w:rPr>
              <w:t>Shpen.sig.shoq</w:t>
            </w:r>
            <w:proofErr w:type="spellEnd"/>
            <w:r w:rsidRPr="007D508C">
              <w:rPr>
                <w:b/>
                <w:lang w:val="sq-AL"/>
              </w:rPr>
              <w:t>.</w:t>
            </w:r>
          </w:p>
        </w:tc>
        <w:tc>
          <w:tcPr>
            <w:tcW w:w="135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lang w:val="sq-AL"/>
              </w:rPr>
            </w:pPr>
            <w:r w:rsidRPr="007D508C">
              <w:rPr>
                <w:lang w:val="sq-AL"/>
              </w:rPr>
              <w:t>1.037.000</w:t>
            </w:r>
          </w:p>
        </w:tc>
        <w:tc>
          <w:tcPr>
            <w:tcW w:w="216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lang w:val="sq-AL"/>
              </w:rPr>
            </w:pPr>
            <w:r w:rsidRPr="007D508C">
              <w:rPr>
                <w:lang w:val="sq-AL"/>
              </w:rPr>
              <w:t>986.855</w:t>
            </w:r>
          </w:p>
        </w:tc>
        <w:tc>
          <w:tcPr>
            <w:tcW w:w="171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lang w:val="sq-AL"/>
              </w:rPr>
            </w:pPr>
            <w:r w:rsidRPr="007D508C">
              <w:rPr>
                <w:lang w:val="sq-AL"/>
              </w:rPr>
              <w:t>95%</w:t>
            </w:r>
          </w:p>
        </w:tc>
      </w:tr>
      <w:tr w:rsidR="004B2C52" w:rsidRPr="007D508C" w:rsidTr="00621CAD">
        <w:trPr>
          <w:trHeight w:val="242"/>
        </w:trPr>
        <w:tc>
          <w:tcPr>
            <w:tcW w:w="63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rPr>
                <w:lang w:val="sq-AL"/>
              </w:rPr>
            </w:pPr>
            <w:r w:rsidRPr="007D508C">
              <w:rPr>
                <w:lang w:val="sq-AL"/>
              </w:rPr>
              <w:lastRenderedPageBreak/>
              <w:t>602</w:t>
            </w:r>
          </w:p>
        </w:tc>
        <w:tc>
          <w:tcPr>
            <w:tcW w:w="2192"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rPr>
                <w:b/>
                <w:lang w:val="sq-AL"/>
              </w:rPr>
            </w:pPr>
            <w:proofErr w:type="spellStart"/>
            <w:r w:rsidRPr="007D508C">
              <w:rPr>
                <w:b/>
                <w:lang w:val="sq-AL"/>
              </w:rPr>
              <w:t>Shpen</w:t>
            </w:r>
            <w:proofErr w:type="spellEnd"/>
            <w:r w:rsidRPr="007D508C">
              <w:rPr>
                <w:b/>
                <w:lang w:val="sq-AL"/>
              </w:rPr>
              <w:t>. operative</w:t>
            </w:r>
          </w:p>
        </w:tc>
        <w:tc>
          <w:tcPr>
            <w:tcW w:w="135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lang w:val="sq-AL"/>
              </w:rPr>
            </w:pPr>
            <w:r w:rsidRPr="007D508C">
              <w:rPr>
                <w:lang w:val="sq-AL"/>
              </w:rPr>
              <w:t>2.500.000</w:t>
            </w:r>
          </w:p>
        </w:tc>
        <w:tc>
          <w:tcPr>
            <w:tcW w:w="216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lang w:val="sq-AL"/>
              </w:rPr>
            </w:pPr>
            <w:r w:rsidRPr="007D508C">
              <w:rPr>
                <w:lang w:val="sq-AL"/>
              </w:rPr>
              <w:t>972.328</w:t>
            </w:r>
          </w:p>
        </w:tc>
        <w:tc>
          <w:tcPr>
            <w:tcW w:w="171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lang w:val="sq-AL"/>
              </w:rPr>
            </w:pPr>
            <w:r w:rsidRPr="007D508C">
              <w:rPr>
                <w:lang w:val="sq-AL"/>
              </w:rPr>
              <w:t>39%</w:t>
            </w:r>
          </w:p>
        </w:tc>
      </w:tr>
      <w:tr w:rsidR="004B2C52" w:rsidRPr="007D508C" w:rsidTr="00621CAD">
        <w:tc>
          <w:tcPr>
            <w:tcW w:w="63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rPr>
                <w:lang w:val="sq-AL"/>
              </w:rPr>
            </w:pPr>
            <w:r w:rsidRPr="007D508C">
              <w:rPr>
                <w:lang w:val="sq-AL"/>
              </w:rPr>
              <w:t>604</w:t>
            </w:r>
          </w:p>
        </w:tc>
        <w:tc>
          <w:tcPr>
            <w:tcW w:w="2192"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rPr>
                <w:b/>
                <w:lang w:val="sq-AL"/>
              </w:rPr>
            </w:pPr>
            <w:proofErr w:type="spellStart"/>
            <w:r w:rsidRPr="007D508C">
              <w:rPr>
                <w:b/>
                <w:lang w:val="sq-AL"/>
              </w:rPr>
              <w:t>Transf.brendshme</w:t>
            </w:r>
            <w:proofErr w:type="spellEnd"/>
          </w:p>
        </w:tc>
        <w:tc>
          <w:tcPr>
            <w:tcW w:w="135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lang w:val="sq-AL"/>
              </w:rPr>
            </w:pPr>
            <w:r w:rsidRPr="007D508C">
              <w:rPr>
                <w:lang w:val="sq-AL"/>
              </w:rPr>
              <w:t>0</w:t>
            </w:r>
          </w:p>
        </w:tc>
        <w:tc>
          <w:tcPr>
            <w:tcW w:w="216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lang w:val="sq-AL"/>
              </w:rPr>
            </w:pPr>
            <w:r w:rsidRPr="007D508C">
              <w:rPr>
                <w:lang w:val="sq-AL"/>
              </w:rPr>
              <w:t>0</w:t>
            </w:r>
          </w:p>
        </w:tc>
        <w:tc>
          <w:tcPr>
            <w:tcW w:w="171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lang w:val="sq-AL"/>
              </w:rPr>
            </w:pPr>
            <w:r w:rsidRPr="007D508C">
              <w:rPr>
                <w:lang w:val="sq-AL"/>
              </w:rPr>
              <w:t>0</w:t>
            </w:r>
          </w:p>
        </w:tc>
      </w:tr>
      <w:tr w:rsidR="004B2C52" w:rsidRPr="007D508C" w:rsidTr="00621CAD">
        <w:tc>
          <w:tcPr>
            <w:tcW w:w="63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rPr>
                <w:lang w:val="sq-AL"/>
              </w:rPr>
            </w:pPr>
            <w:r w:rsidRPr="007D508C">
              <w:rPr>
                <w:lang w:val="sq-AL"/>
              </w:rPr>
              <w:t>605</w:t>
            </w:r>
          </w:p>
        </w:tc>
        <w:tc>
          <w:tcPr>
            <w:tcW w:w="2192"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rPr>
                <w:b/>
                <w:lang w:val="sq-AL"/>
              </w:rPr>
            </w:pPr>
            <w:proofErr w:type="spellStart"/>
            <w:r w:rsidRPr="007D508C">
              <w:rPr>
                <w:b/>
                <w:lang w:val="sq-AL"/>
              </w:rPr>
              <w:t>Transf.jashtë</w:t>
            </w:r>
            <w:proofErr w:type="spellEnd"/>
            <w:r w:rsidRPr="007D508C">
              <w:rPr>
                <w:b/>
                <w:lang w:val="sq-AL"/>
              </w:rPr>
              <w:t xml:space="preserve"> </w:t>
            </w:r>
          </w:p>
        </w:tc>
        <w:tc>
          <w:tcPr>
            <w:tcW w:w="135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lang w:val="sq-AL"/>
              </w:rPr>
            </w:pPr>
            <w:r w:rsidRPr="007D508C">
              <w:rPr>
                <w:lang w:val="sq-AL"/>
              </w:rPr>
              <w:t>100.000</w:t>
            </w:r>
          </w:p>
        </w:tc>
        <w:tc>
          <w:tcPr>
            <w:tcW w:w="216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lang w:val="sq-AL"/>
              </w:rPr>
            </w:pPr>
            <w:r w:rsidRPr="007D508C">
              <w:rPr>
                <w:lang w:val="sq-AL"/>
              </w:rPr>
              <w:t>30.194</w:t>
            </w:r>
          </w:p>
        </w:tc>
        <w:tc>
          <w:tcPr>
            <w:tcW w:w="171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lang w:val="sq-AL"/>
              </w:rPr>
            </w:pPr>
            <w:r w:rsidRPr="007D508C">
              <w:rPr>
                <w:lang w:val="sq-AL"/>
              </w:rPr>
              <w:t>30%</w:t>
            </w:r>
          </w:p>
        </w:tc>
      </w:tr>
      <w:tr w:rsidR="004B2C52" w:rsidRPr="007D508C" w:rsidTr="00621CAD">
        <w:trPr>
          <w:trHeight w:val="152"/>
        </w:trPr>
        <w:tc>
          <w:tcPr>
            <w:tcW w:w="63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rPr>
                <w:b/>
                <w:i/>
                <w:lang w:val="sq-AL"/>
              </w:rPr>
            </w:pPr>
          </w:p>
        </w:tc>
        <w:tc>
          <w:tcPr>
            <w:tcW w:w="2192"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rPr>
                <w:b/>
                <w:lang w:val="sq-AL"/>
              </w:rPr>
            </w:pPr>
            <w:r w:rsidRPr="007D508C">
              <w:rPr>
                <w:b/>
                <w:lang w:val="sq-AL"/>
              </w:rPr>
              <w:t>Totali</w:t>
            </w:r>
          </w:p>
        </w:tc>
        <w:tc>
          <w:tcPr>
            <w:tcW w:w="135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b/>
                <w:lang w:val="sq-AL"/>
              </w:rPr>
            </w:pPr>
            <w:r w:rsidRPr="007D508C">
              <w:rPr>
                <w:b/>
                <w:lang w:val="sq-AL"/>
              </w:rPr>
              <w:t>9.846.000</w:t>
            </w:r>
          </w:p>
        </w:tc>
        <w:tc>
          <w:tcPr>
            <w:tcW w:w="216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b/>
                <w:lang w:val="sq-AL"/>
              </w:rPr>
            </w:pPr>
            <w:r w:rsidRPr="007D508C">
              <w:rPr>
                <w:b/>
                <w:lang w:val="sq-AL"/>
              </w:rPr>
              <w:t>7.925.630</w:t>
            </w:r>
          </w:p>
        </w:tc>
        <w:tc>
          <w:tcPr>
            <w:tcW w:w="1710" w:type="dxa"/>
            <w:tcBorders>
              <w:top w:val="single" w:sz="4" w:space="0" w:color="auto"/>
              <w:left w:val="single" w:sz="4" w:space="0" w:color="auto"/>
              <w:bottom w:val="single" w:sz="4" w:space="0" w:color="auto"/>
              <w:right w:val="single" w:sz="4" w:space="0" w:color="auto"/>
            </w:tcBorders>
          </w:tcPr>
          <w:p w:rsidR="004B2C52" w:rsidRPr="007D508C" w:rsidRDefault="004B2C52" w:rsidP="00A1114C">
            <w:pPr>
              <w:pStyle w:val="NoSpacing"/>
              <w:spacing w:line="276" w:lineRule="auto"/>
              <w:jc w:val="right"/>
              <w:rPr>
                <w:b/>
                <w:lang w:val="sq-AL"/>
              </w:rPr>
            </w:pPr>
            <w:r w:rsidRPr="007D508C">
              <w:rPr>
                <w:b/>
                <w:lang w:val="sq-AL"/>
              </w:rPr>
              <w:t>80.4%</w:t>
            </w:r>
          </w:p>
        </w:tc>
      </w:tr>
    </w:tbl>
    <w:p w:rsidR="004B2C52" w:rsidRPr="007D508C" w:rsidRDefault="004B2C52" w:rsidP="00A1114C">
      <w:pPr>
        <w:jc w:val="both"/>
        <w:rPr>
          <w:rFonts w:ascii="Times New Roman" w:hAnsi="Times New Roman" w:cs="Times New Roman"/>
          <w:sz w:val="28"/>
          <w:szCs w:val="24"/>
          <w:lang w:val="sq-AL"/>
        </w:rPr>
      </w:pPr>
    </w:p>
    <w:p w:rsidR="00BF3B9E" w:rsidRPr="007D508C" w:rsidRDefault="00BF3B9E" w:rsidP="00197917">
      <w:pPr>
        <w:pStyle w:val="NoSpacing"/>
        <w:numPr>
          <w:ilvl w:val="0"/>
          <w:numId w:val="21"/>
        </w:numPr>
        <w:spacing w:line="276" w:lineRule="auto"/>
        <w:jc w:val="both"/>
        <w:rPr>
          <w:lang w:val="sq-AL"/>
        </w:rPr>
      </w:pPr>
      <w:r w:rsidRPr="007D508C">
        <w:rPr>
          <w:lang w:val="sq-AL"/>
        </w:rPr>
        <w:t>IKRTK  mbështetur në nenin 43 “</w:t>
      </w:r>
      <w:proofErr w:type="spellStart"/>
      <w:r w:rsidRPr="007D508C">
        <w:rPr>
          <w:lang w:val="sq-AL"/>
        </w:rPr>
        <w:t>Detajimi</w:t>
      </w:r>
      <w:proofErr w:type="spellEnd"/>
      <w:r w:rsidRPr="007D508C">
        <w:rPr>
          <w:lang w:val="sq-AL"/>
        </w:rPr>
        <w:t xml:space="preserve"> i fondeve buxhetore” të Ligjit nr.9936, datë 26.06.2008 “Për menaxhimin e sistemit buxhetor në Republikën e Shqipërisë” ka bërë </w:t>
      </w:r>
      <w:proofErr w:type="spellStart"/>
      <w:r w:rsidRPr="007D508C">
        <w:rPr>
          <w:lang w:val="sq-AL"/>
        </w:rPr>
        <w:t>detajimin</w:t>
      </w:r>
      <w:proofErr w:type="spellEnd"/>
      <w:r w:rsidRPr="007D508C">
        <w:rPr>
          <w:lang w:val="sq-AL"/>
        </w:rPr>
        <w:t xml:space="preserve"> e fondeve sipas </w:t>
      </w:r>
      <w:proofErr w:type="spellStart"/>
      <w:r w:rsidRPr="007D508C">
        <w:rPr>
          <w:lang w:val="sq-AL"/>
        </w:rPr>
        <w:t>nënzërave</w:t>
      </w:r>
      <w:proofErr w:type="spellEnd"/>
      <w:r w:rsidRPr="007D508C">
        <w:rPr>
          <w:lang w:val="sq-AL"/>
        </w:rPr>
        <w:t xml:space="preserve"> brenda limiteve të miratuara sipas të cilave nuk ka tejkalime të përdorimit të fondeve në total, apo shpenzimeve për </w:t>
      </w:r>
      <w:proofErr w:type="spellStart"/>
      <w:r w:rsidRPr="007D508C">
        <w:rPr>
          <w:lang w:val="sq-AL"/>
        </w:rPr>
        <w:t>nënartikuj</w:t>
      </w:r>
      <w:proofErr w:type="spellEnd"/>
      <w:r w:rsidRPr="007D508C">
        <w:rPr>
          <w:lang w:val="sq-AL"/>
        </w:rPr>
        <w:t>.</w:t>
      </w:r>
    </w:p>
    <w:p w:rsidR="00BF3B9E" w:rsidRPr="007D508C" w:rsidRDefault="00BF3B9E" w:rsidP="00197917">
      <w:pPr>
        <w:pStyle w:val="NoSpacing"/>
        <w:numPr>
          <w:ilvl w:val="0"/>
          <w:numId w:val="21"/>
        </w:numPr>
        <w:spacing w:line="276" w:lineRule="auto"/>
        <w:jc w:val="both"/>
        <w:rPr>
          <w:lang w:val="sq-AL"/>
        </w:rPr>
      </w:pPr>
      <w:proofErr w:type="spellStart"/>
      <w:r w:rsidRPr="007D508C">
        <w:rPr>
          <w:lang w:val="sq-AL"/>
        </w:rPr>
        <w:t>Pergatitja</w:t>
      </w:r>
      <w:proofErr w:type="spellEnd"/>
      <w:r w:rsidRPr="007D508C">
        <w:rPr>
          <w:lang w:val="sq-AL"/>
        </w:rPr>
        <w:t xml:space="preserve"> dhe </w:t>
      </w:r>
      <w:proofErr w:type="spellStart"/>
      <w:r w:rsidRPr="007D508C">
        <w:rPr>
          <w:lang w:val="sq-AL"/>
        </w:rPr>
        <w:t>dorezimi</w:t>
      </w:r>
      <w:proofErr w:type="spellEnd"/>
      <w:r w:rsidRPr="007D508C">
        <w:rPr>
          <w:lang w:val="sq-AL"/>
        </w:rPr>
        <w:t xml:space="preserve"> i pasqyrave </w:t>
      </w:r>
      <w:proofErr w:type="spellStart"/>
      <w:r w:rsidRPr="007D508C">
        <w:rPr>
          <w:lang w:val="sq-AL"/>
        </w:rPr>
        <w:t>permbledheseve,situacionet</w:t>
      </w:r>
      <w:proofErr w:type="spellEnd"/>
      <w:r w:rsidRPr="007D508C">
        <w:rPr>
          <w:lang w:val="sq-AL"/>
        </w:rPr>
        <w:t xml:space="preserve"> </w:t>
      </w:r>
      <w:proofErr w:type="spellStart"/>
      <w:r w:rsidRPr="007D508C">
        <w:rPr>
          <w:lang w:val="sq-AL"/>
        </w:rPr>
        <w:t>per</w:t>
      </w:r>
      <w:proofErr w:type="spellEnd"/>
      <w:r w:rsidRPr="007D508C">
        <w:rPr>
          <w:lang w:val="sq-AL"/>
        </w:rPr>
        <w:t xml:space="preserve"> vitin 2020 dorëzuar në </w:t>
      </w:r>
      <w:proofErr w:type="spellStart"/>
      <w:r w:rsidRPr="007D508C">
        <w:rPr>
          <w:lang w:val="sq-AL"/>
        </w:rPr>
        <w:t>Ministrine</w:t>
      </w:r>
      <w:proofErr w:type="spellEnd"/>
      <w:r w:rsidRPr="007D508C">
        <w:rPr>
          <w:lang w:val="sq-AL"/>
        </w:rPr>
        <w:t xml:space="preserve"> e </w:t>
      </w:r>
      <w:proofErr w:type="spellStart"/>
      <w:r w:rsidRPr="007D508C">
        <w:rPr>
          <w:lang w:val="sq-AL"/>
        </w:rPr>
        <w:t>Kultures</w:t>
      </w:r>
      <w:proofErr w:type="spellEnd"/>
      <w:r w:rsidRPr="007D508C">
        <w:rPr>
          <w:lang w:val="sq-AL"/>
        </w:rPr>
        <w:t xml:space="preserve"> dhe në Degën e Thesarit (tabela e te ardhurave </w:t>
      </w:r>
      <w:proofErr w:type="spellStart"/>
      <w:r w:rsidRPr="007D508C">
        <w:rPr>
          <w:lang w:val="sq-AL"/>
        </w:rPr>
        <w:t>shpenzimeve,situacioni</w:t>
      </w:r>
      <w:proofErr w:type="spellEnd"/>
      <w:r w:rsidRPr="007D508C">
        <w:rPr>
          <w:lang w:val="sq-AL"/>
        </w:rPr>
        <w:t xml:space="preserve"> </w:t>
      </w:r>
      <w:proofErr w:type="spellStart"/>
      <w:r w:rsidRPr="007D508C">
        <w:rPr>
          <w:lang w:val="sq-AL"/>
        </w:rPr>
        <w:t>permbledhes</w:t>
      </w:r>
      <w:proofErr w:type="spellEnd"/>
      <w:r w:rsidRPr="007D508C">
        <w:rPr>
          <w:lang w:val="sq-AL"/>
        </w:rPr>
        <w:t>,</w:t>
      </w:r>
      <w:r w:rsidRPr="007D508C">
        <w:rPr>
          <w:bCs/>
          <w:lang w:val="sq-AL"/>
        </w:rPr>
        <w:t xml:space="preserve"> 2 PU,7 PU,9 </w:t>
      </w:r>
      <w:proofErr w:type="spellStart"/>
      <w:r w:rsidRPr="007D508C">
        <w:rPr>
          <w:bCs/>
          <w:lang w:val="sq-AL"/>
        </w:rPr>
        <w:t>PU,tabela</w:t>
      </w:r>
      <w:proofErr w:type="spellEnd"/>
      <w:r w:rsidRPr="007D508C">
        <w:rPr>
          <w:bCs/>
          <w:lang w:val="sq-AL"/>
        </w:rPr>
        <w:t xml:space="preserve">  e </w:t>
      </w:r>
      <w:proofErr w:type="spellStart"/>
      <w:r w:rsidRPr="007D508C">
        <w:rPr>
          <w:bCs/>
          <w:lang w:val="sq-AL"/>
        </w:rPr>
        <w:t>ivestimeve</w:t>
      </w:r>
      <w:proofErr w:type="spellEnd"/>
      <w:r w:rsidRPr="007D508C">
        <w:rPr>
          <w:bCs/>
          <w:lang w:val="sq-AL"/>
        </w:rPr>
        <w:t xml:space="preserve"> Nr1,Nr.2,Nr3...</w:t>
      </w:r>
      <w:proofErr w:type="spellStart"/>
      <w:r w:rsidRPr="007D508C">
        <w:rPr>
          <w:bCs/>
          <w:lang w:val="sq-AL"/>
        </w:rPr>
        <w:t>etj</w:t>
      </w:r>
      <w:proofErr w:type="spellEnd"/>
      <w:r w:rsidRPr="007D508C">
        <w:rPr>
          <w:bCs/>
          <w:lang w:val="sq-AL"/>
        </w:rPr>
        <w:t>).</w:t>
      </w:r>
      <w:r w:rsidRPr="007D508C">
        <w:rPr>
          <w:lang w:val="sq-AL"/>
        </w:rPr>
        <w:t xml:space="preserve">. </w:t>
      </w:r>
      <w:proofErr w:type="spellStart"/>
      <w:r w:rsidRPr="007D508C">
        <w:rPr>
          <w:lang w:val="sq-AL"/>
        </w:rPr>
        <w:t>Situacionet</w:t>
      </w:r>
      <w:proofErr w:type="spellEnd"/>
      <w:r w:rsidRPr="007D508C">
        <w:rPr>
          <w:lang w:val="sq-AL"/>
        </w:rPr>
        <w:t xml:space="preserve"> e shpenzimeve janë të plotësuara sipas klasifikimit buxhetor për të gjithë periudhën 2020 të rakorduar me MK-në dhe degën e  thesarit të Rrethit, Tiranë.</w:t>
      </w:r>
    </w:p>
    <w:p w:rsidR="00BF3B9E" w:rsidRPr="007D508C" w:rsidRDefault="00BF3B9E" w:rsidP="00197917">
      <w:pPr>
        <w:pStyle w:val="NoSpacing"/>
        <w:numPr>
          <w:ilvl w:val="0"/>
          <w:numId w:val="21"/>
        </w:numPr>
        <w:spacing w:line="276" w:lineRule="auto"/>
        <w:jc w:val="both"/>
        <w:rPr>
          <w:lang w:val="sq-AL"/>
        </w:rPr>
      </w:pPr>
      <w:r w:rsidRPr="007D508C">
        <w:rPr>
          <w:lang w:val="sq-AL"/>
        </w:rPr>
        <w:t xml:space="preserve">Nga institucioni në zbatim të Ligjit nr.9643, datë 20.11.2006 “Për prokurimin publik” dhe VKM nr.1, datë 10.01.2007 “Për rregullat e prokurimit publik”, Kreu 1, pika 3/d, dh, dhe VKM </w:t>
      </w:r>
      <w:proofErr w:type="spellStart"/>
      <w:r w:rsidRPr="007D508C">
        <w:rPr>
          <w:lang w:val="sq-AL"/>
        </w:rPr>
        <w:t>nr</w:t>
      </w:r>
      <w:proofErr w:type="spellEnd"/>
      <w:r w:rsidRPr="007D508C">
        <w:rPr>
          <w:lang w:val="sq-AL"/>
        </w:rPr>
        <w:t xml:space="preserve"> 914 datë 29.12.2014 “Për miratimin e rregullave të prokurimit publik”, janë dërguar pranë Drejtorisë, Juridike dhe Marrëveshjeve </w:t>
      </w:r>
      <w:proofErr w:type="spellStart"/>
      <w:r w:rsidRPr="007D508C">
        <w:rPr>
          <w:lang w:val="sq-AL"/>
        </w:rPr>
        <w:t>rregjistri</w:t>
      </w:r>
      <w:proofErr w:type="spellEnd"/>
      <w:r w:rsidRPr="007D508C">
        <w:rPr>
          <w:lang w:val="sq-AL"/>
        </w:rPr>
        <w:t xml:space="preserve"> i parashikimit të prokurimeve publike, ndryshimet gjatë vitit dhe realizimi i tyre, si dhe dërgimi i   regjistrit të realizimeve te prokurimeve publike për vitin  2016 , </w:t>
      </w:r>
      <w:r w:rsidRPr="007D508C">
        <w:rPr>
          <w:bCs/>
          <w:lang w:val="sq-AL"/>
        </w:rPr>
        <w:t xml:space="preserve">Në zbatim të Ligjit nr.9643,datë 20.11.2006”Për prokurimin publik’ i ndryshuar me VKM </w:t>
      </w:r>
      <w:proofErr w:type="spellStart"/>
      <w:r w:rsidRPr="007D508C">
        <w:rPr>
          <w:bCs/>
          <w:lang w:val="sq-AL"/>
        </w:rPr>
        <w:t>nr</w:t>
      </w:r>
      <w:proofErr w:type="spellEnd"/>
      <w:r w:rsidRPr="007D508C">
        <w:rPr>
          <w:bCs/>
          <w:lang w:val="sq-AL"/>
        </w:rPr>
        <w:t xml:space="preserve"> 1 datë 10.01.2007”Për rregullat e Prokurimit </w:t>
      </w:r>
      <w:proofErr w:type="spellStart"/>
      <w:r w:rsidRPr="007D508C">
        <w:rPr>
          <w:bCs/>
          <w:lang w:val="sq-AL"/>
        </w:rPr>
        <w:t>Publik”,i</w:t>
      </w:r>
      <w:proofErr w:type="spellEnd"/>
      <w:r w:rsidRPr="007D508C">
        <w:rPr>
          <w:bCs/>
          <w:lang w:val="sq-AL"/>
        </w:rPr>
        <w:t xml:space="preserve"> ndryshuar.</w:t>
      </w:r>
    </w:p>
    <w:p w:rsidR="00BF3B9E" w:rsidRPr="007D508C" w:rsidRDefault="00BF3B9E" w:rsidP="00197917">
      <w:pPr>
        <w:pStyle w:val="NoSpacing"/>
        <w:numPr>
          <w:ilvl w:val="0"/>
          <w:numId w:val="21"/>
        </w:numPr>
        <w:spacing w:line="276" w:lineRule="auto"/>
        <w:jc w:val="both"/>
        <w:rPr>
          <w:lang w:val="sq-AL"/>
        </w:rPr>
      </w:pPr>
      <w:proofErr w:type="spellStart"/>
      <w:r w:rsidRPr="007D508C">
        <w:rPr>
          <w:lang w:val="sq-AL"/>
        </w:rPr>
        <w:t>Pergatitja</w:t>
      </w:r>
      <w:proofErr w:type="spellEnd"/>
      <w:r w:rsidRPr="007D508C">
        <w:rPr>
          <w:lang w:val="sq-AL"/>
        </w:rPr>
        <w:t xml:space="preserve">  i Programit Buxhetor Afatmesëm 2021-2023 Në zbatim të Udhëzimit të Ministrisë së Financave nr.8, datë 27.02.2014 "Për Përgatitjen e Programit Buxhetor Afatmesëm " për një zhvillim normal të aktivitetit  të institucionit.</w:t>
      </w:r>
    </w:p>
    <w:p w:rsidR="00BF3B9E" w:rsidRPr="007D508C" w:rsidRDefault="00BF3B9E" w:rsidP="00197917">
      <w:pPr>
        <w:pStyle w:val="NoSpacing"/>
        <w:numPr>
          <w:ilvl w:val="0"/>
          <w:numId w:val="21"/>
        </w:numPr>
        <w:spacing w:line="276" w:lineRule="auto"/>
        <w:jc w:val="both"/>
        <w:rPr>
          <w:lang w:val="sq-AL"/>
        </w:rPr>
      </w:pPr>
      <w:r w:rsidRPr="007D508C">
        <w:rPr>
          <w:lang w:val="sq-AL"/>
        </w:rPr>
        <w:t>Për vitin 2020 shpenzime operative nga buxheti i shtetit (602) janë përdorur, si më poshtë:</w:t>
      </w:r>
    </w:p>
    <w:p w:rsidR="00BF3B9E" w:rsidRPr="007D508C" w:rsidRDefault="00BF3B9E" w:rsidP="00A1114C">
      <w:pPr>
        <w:pStyle w:val="NoSpacing"/>
        <w:spacing w:line="276" w:lineRule="auto"/>
        <w:ind w:left="360"/>
        <w:jc w:val="both"/>
        <w:rPr>
          <w:lang w:val="sq-AL"/>
        </w:rPr>
      </w:pPr>
    </w:p>
    <w:tbl>
      <w:tblPr>
        <w:tblW w:w="7375" w:type="dxa"/>
        <w:tblLook w:val="04A0" w:firstRow="1" w:lastRow="0" w:firstColumn="1" w:lastColumn="0" w:noHBand="0" w:noVBand="1"/>
      </w:tblPr>
      <w:tblGrid>
        <w:gridCol w:w="520"/>
        <w:gridCol w:w="4965"/>
        <w:gridCol w:w="1890"/>
      </w:tblGrid>
      <w:tr w:rsidR="00BF3B9E" w:rsidRPr="007D508C" w:rsidTr="000423E5">
        <w:trPr>
          <w:trHeight w:val="57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3B9E" w:rsidRPr="007D508C" w:rsidRDefault="00BF3B9E" w:rsidP="00A1114C">
            <w:pPr>
              <w:spacing w:after="0"/>
              <w:jc w:val="center"/>
              <w:rPr>
                <w:rFonts w:ascii="Times New Roman" w:eastAsia="Times New Roman" w:hAnsi="Times New Roman" w:cs="Times New Roman"/>
                <w:b/>
                <w:bCs/>
                <w:sz w:val="24"/>
                <w:szCs w:val="20"/>
                <w:lang w:val="sq-AL" w:eastAsia="sq-AL"/>
              </w:rPr>
            </w:pPr>
            <w:proofErr w:type="spellStart"/>
            <w:r w:rsidRPr="007D508C">
              <w:rPr>
                <w:rFonts w:ascii="Times New Roman" w:eastAsia="Times New Roman" w:hAnsi="Times New Roman" w:cs="Times New Roman"/>
                <w:b/>
                <w:bCs/>
                <w:sz w:val="24"/>
                <w:szCs w:val="20"/>
                <w:lang w:val="sq-AL" w:eastAsia="sq-AL"/>
              </w:rPr>
              <w:t>Nr</w:t>
            </w:r>
            <w:proofErr w:type="spellEnd"/>
          </w:p>
        </w:tc>
        <w:tc>
          <w:tcPr>
            <w:tcW w:w="4965" w:type="dxa"/>
            <w:tcBorders>
              <w:top w:val="single" w:sz="4" w:space="0" w:color="auto"/>
              <w:left w:val="nil"/>
              <w:bottom w:val="single" w:sz="4" w:space="0" w:color="auto"/>
              <w:right w:val="single" w:sz="4" w:space="0" w:color="auto"/>
            </w:tcBorders>
            <w:shd w:val="clear" w:color="auto" w:fill="auto"/>
            <w:noWrap/>
            <w:vAlign w:val="center"/>
            <w:hideMark/>
          </w:tcPr>
          <w:p w:rsidR="00BF3B9E" w:rsidRPr="007D508C" w:rsidRDefault="007D508C" w:rsidP="00A1114C">
            <w:pPr>
              <w:spacing w:after="0"/>
              <w:jc w:val="center"/>
              <w:rPr>
                <w:rFonts w:ascii="Times New Roman" w:eastAsia="Times New Roman" w:hAnsi="Times New Roman" w:cs="Times New Roman"/>
                <w:b/>
                <w:bCs/>
                <w:sz w:val="24"/>
                <w:szCs w:val="24"/>
                <w:lang w:val="sq-AL" w:eastAsia="sq-AL"/>
              </w:rPr>
            </w:pPr>
            <w:r w:rsidRPr="007D508C">
              <w:rPr>
                <w:rFonts w:ascii="Times New Roman" w:eastAsia="Times New Roman" w:hAnsi="Times New Roman" w:cs="Times New Roman"/>
                <w:b/>
                <w:bCs/>
                <w:sz w:val="24"/>
                <w:szCs w:val="24"/>
                <w:lang w:val="sq-AL" w:eastAsia="sq-AL"/>
              </w:rPr>
              <w:t>Em</w:t>
            </w:r>
            <w:r w:rsidR="00BF3B9E" w:rsidRPr="007D508C">
              <w:rPr>
                <w:rFonts w:ascii="Times New Roman" w:eastAsia="Times New Roman" w:hAnsi="Times New Roman" w:cs="Times New Roman"/>
                <w:b/>
                <w:bCs/>
                <w:sz w:val="24"/>
                <w:szCs w:val="24"/>
                <w:lang w:val="sq-AL" w:eastAsia="sq-AL"/>
              </w:rPr>
              <w:t>etimi mall/</w:t>
            </w:r>
            <w:proofErr w:type="spellStart"/>
            <w:r w:rsidR="00BF3B9E" w:rsidRPr="007D508C">
              <w:rPr>
                <w:rFonts w:ascii="Times New Roman" w:eastAsia="Times New Roman" w:hAnsi="Times New Roman" w:cs="Times New Roman"/>
                <w:b/>
                <w:bCs/>
                <w:sz w:val="24"/>
                <w:szCs w:val="24"/>
                <w:lang w:val="sq-AL" w:eastAsia="sq-AL"/>
              </w:rPr>
              <w:t>sherbim</w:t>
            </w:r>
            <w:proofErr w:type="spellEnd"/>
            <w:r w:rsidR="00BF3B9E" w:rsidRPr="007D508C">
              <w:rPr>
                <w:rFonts w:ascii="Times New Roman" w:eastAsia="Times New Roman" w:hAnsi="Times New Roman" w:cs="Times New Roman"/>
                <w:b/>
                <w:bCs/>
                <w:sz w:val="24"/>
                <w:szCs w:val="24"/>
                <w:lang w:val="sq-AL" w:eastAsia="sq-AL"/>
              </w:rPr>
              <w:t>/pune</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BF3B9E" w:rsidRPr="007D508C" w:rsidRDefault="00BF3B9E" w:rsidP="00A1114C">
            <w:pPr>
              <w:spacing w:after="0"/>
              <w:jc w:val="center"/>
              <w:rPr>
                <w:rFonts w:ascii="Times New Roman" w:eastAsia="Times New Roman" w:hAnsi="Times New Roman" w:cs="Times New Roman"/>
                <w:b/>
                <w:bCs/>
                <w:sz w:val="24"/>
                <w:szCs w:val="24"/>
                <w:lang w:val="sq-AL" w:eastAsia="sq-AL"/>
              </w:rPr>
            </w:pPr>
            <w:r w:rsidRPr="007D508C">
              <w:rPr>
                <w:rFonts w:ascii="Times New Roman" w:eastAsia="Times New Roman" w:hAnsi="Times New Roman" w:cs="Times New Roman"/>
                <w:b/>
                <w:bCs/>
                <w:sz w:val="24"/>
                <w:szCs w:val="24"/>
                <w:lang w:val="sq-AL" w:eastAsia="sq-AL"/>
              </w:rPr>
              <w:t>Vlera ne lek</w:t>
            </w:r>
          </w:p>
        </w:tc>
      </w:tr>
      <w:tr w:rsidR="00BF3B9E" w:rsidRPr="007D508C" w:rsidTr="000423E5">
        <w:trPr>
          <w:trHeight w:val="499"/>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BF3B9E" w:rsidRPr="007D508C" w:rsidRDefault="00BF3B9E" w:rsidP="00A1114C">
            <w:pPr>
              <w:spacing w:after="0"/>
              <w:jc w:val="center"/>
              <w:rPr>
                <w:rFonts w:ascii="Times New Roman" w:eastAsia="Times New Roman" w:hAnsi="Times New Roman" w:cs="Times New Roman"/>
                <w:sz w:val="24"/>
                <w:szCs w:val="20"/>
                <w:lang w:val="sq-AL" w:eastAsia="sq-AL"/>
              </w:rPr>
            </w:pPr>
            <w:r w:rsidRPr="007D508C">
              <w:rPr>
                <w:rFonts w:ascii="Times New Roman" w:eastAsia="Times New Roman" w:hAnsi="Times New Roman" w:cs="Times New Roman"/>
                <w:sz w:val="24"/>
                <w:szCs w:val="20"/>
                <w:lang w:val="sq-AL" w:eastAsia="sq-AL"/>
              </w:rPr>
              <w:t>1</w:t>
            </w:r>
          </w:p>
        </w:tc>
        <w:tc>
          <w:tcPr>
            <w:tcW w:w="4965"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r w:rsidRPr="007D508C">
              <w:rPr>
                <w:rFonts w:ascii="Times New Roman" w:eastAsia="Times New Roman" w:hAnsi="Times New Roman" w:cs="Times New Roman"/>
                <w:sz w:val="24"/>
                <w:szCs w:val="24"/>
                <w:lang w:val="sq-AL" w:eastAsia="sq-AL"/>
              </w:rPr>
              <w:t>Kancelari</w:t>
            </w:r>
          </w:p>
        </w:tc>
        <w:tc>
          <w:tcPr>
            <w:tcW w:w="1890"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r w:rsidRPr="007D508C">
              <w:rPr>
                <w:rFonts w:ascii="Times New Roman" w:eastAsia="Times New Roman" w:hAnsi="Times New Roman" w:cs="Times New Roman"/>
                <w:sz w:val="24"/>
                <w:szCs w:val="24"/>
                <w:lang w:val="sq-AL" w:eastAsia="sq-AL"/>
              </w:rPr>
              <w:t xml:space="preserve">       119,640 </w:t>
            </w:r>
          </w:p>
        </w:tc>
      </w:tr>
      <w:tr w:rsidR="00BF3B9E" w:rsidRPr="007D508C" w:rsidTr="000423E5">
        <w:trPr>
          <w:trHeight w:val="499"/>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BF3B9E" w:rsidRPr="007D508C" w:rsidRDefault="00BF3B9E" w:rsidP="00A1114C">
            <w:pPr>
              <w:spacing w:after="0"/>
              <w:jc w:val="center"/>
              <w:rPr>
                <w:rFonts w:ascii="Times New Roman" w:eastAsia="Times New Roman" w:hAnsi="Times New Roman" w:cs="Times New Roman"/>
                <w:sz w:val="24"/>
                <w:szCs w:val="20"/>
                <w:lang w:val="sq-AL" w:eastAsia="sq-AL"/>
              </w:rPr>
            </w:pPr>
            <w:r w:rsidRPr="007D508C">
              <w:rPr>
                <w:rFonts w:ascii="Times New Roman" w:eastAsia="Times New Roman" w:hAnsi="Times New Roman" w:cs="Times New Roman"/>
                <w:sz w:val="24"/>
                <w:szCs w:val="20"/>
                <w:lang w:val="sq-AL" w:eastAsia="sq-AL"/>
              </w:rPr>
              <w:t>2</w:t>
            </w:r>
          </w:p>
        </w:tc>
        <w:tc>
          <w:tcPr>
            <w:tcW w:w="4965"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proofErr w:type="spellStart"/>
            <w:r w:rsidRPr="007D508C">
              <w:rPr>
                <w:rFonts w:ascii="Times New Roman" w:eastAsia="Times New Roman" w:hAnsi="Times New Roman" w:cs="Times New Roman"/>
                <w:sz w:val="24"/>
                <w:szCs w:val="24"/>
                <w:lang w:val="sq-AL" w:eastAsia="sq-AL"/>
              </w:rPr>
              <w:t>Mat.për</w:t>
            </w:r>
            <w:proofErr w:type="spellEnd"/>
            <w:r w:rsidRPr="007D508C">
              <w:rPr>
                <w:rFonts w:ascii="Times New Roman" w:eastAsia="Times New Roman" w:hAnsi="Times New Roman" w:cs="Times New Roman"/>
                <w:sz w:val="24"/>
                <w:szCs w:val="24"/>
                <w:lang w:val="sq-AL" w:eastAsia="sq-AL"/>
              </w:rPr>
              <w:t xml:space="preserve"> pastrim dhe </w:t>
            </w:r>
            <w:proofErr w:type="spellStart"/>
            <w:r w:rsidRPr="007D508C">
              <w:rPr>
                <w:rFonts w:ascii="Times New Roman" w:eastAsia="Times New Roman" w:hAnsi="Times New Roman" w:cs="Times New Roman"/>
                <w:sz w:val="24"/>
                <w:szCs w:val="24"/>
                <w:lang w:val="sq-AL" w:eastAsia="sq-AL"/>
              </w:rPr>
              <w:t>shërb</w:t>
            </w:r>
            <w:proofErr w:type="spellEnd"/>
            <w:r w:rsidRPr="007D508C">
              <w:rPr>
                <w:rFonts w:ascii="Times New Roman" w:eastAsia="Times New Roman" w:hAnsi="Times New Roman" w:cs="Times New Roman"/>
                <w:sz w:val="24"/>
                <w:szCs w:val="24"/>
                <w:lang w:val="sq-AL" w:eastAsia="sq-AL"/>
              </w:rPr>
              <w:t>.</w:t>
            </w:r>
          </w:p>
        </w:tc>
        <w:tc>
          <w:tcPr>
            <w:tcW w:w="1890"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r w:rsidRPr="007D508C">
              <w:rPr>
                <w:rFonts w:ascii="Times New Roman" w:eastAsia="Times New Roman" w:hAnsi="Times New Roman" w:cs="Times New Roman"/>
                <w:sz w:val="24"/>
                <w:szCs w:val="24"/>
                <w:lang w:val="sq-AL" w:eastAsia="sq-AL"/>
              </w:rPr>
              <w:t xml:space="preserve">         96,240 </w:t>
            </w:r>
          </w:p>
        </w:tc>
      </w:tr>
      <w:tr w:rsidR="00BF3B9E" w:rsidRPr="007D508C" w:rsidTr="000423E5">
        <w:trPr>
          <w:trHeight w:val="499"/>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BF3B9E" w:rsidRPr="007D508C" w:rsidRDefault="00BF3B9E" w:rsidP="00A1114C">
            <w:pPr>
              <w:spacing w:after="0"/>
              <w:jc w:val="center"/>
              <w:rPr>
                <w:rFonts w:ascii="Times New Roman" w:eastAsia="Times New Roman" w:hAnsi="Times New Roman" w:cs="Times New Roman"/>
                <w:sz w:val="24"/>
                <w:szCs w:val="20"/>
                <w:lang w:val="sq-AL" w:eastAsia="sq-AL"/>
              </w:rPr>
            </w:pPr>
            <w:r w:rsidRPr="007D508C">
              <w:rPr>
                <w:rFonts w:ascii="Times New Roman" w:eastAsia="Times New Roman" w:hAnsi="Times New Roman" w:cs="Times New Roman"/>
                <w:sz w:val="24"/>
                <w:szCs w:val="20"/>
                <w:lang w:val="sq-AL" w:eastAsia="sq-AL"/>
              </w:rPr>
              <w:t>3</w:t>
            </w:r>
          </w:p>
        </w:tc>
        <w:tc>
          <w:tcPr>
            <w:tcW w:w="4965"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r w:rsidRPr="007D508C">
              <w:rPr>
                <w:rFonts w:ascii="Times New Roman" w:eastAsia="Times New Roman" w:hAnsi="Times New Roman" w:cs="Times New Roman"/>
                <w:sz w:val="24"/>
                <w:szCs w:val="24"/>
                <w:lang w:val="sq-AL" w:eastAsia="sq-AL"/>
              </w:rPr>
              <w:t xml:space="preserve">Materiale </w:t>
            </w:r>
            <w:proofErr w:type="spellStart"/>
            <w:r w:rsidRPr="007D508C">
              <w:rPr>
                <w:rFonts w:ascii="Times New Roman" w:eastAsia="Times New Roman" w:hAnsi="Times New Roman" w:cs="Times New Roman"/>
                <w:sz w:val="24"/>
                <w:szCs w:val="24"/>
                <w:lang w:val="sq-AL" w:eastAsia="sq-AL"/>
              </w:rPr>
              <w:t>per</w:t>
            </w:r>
            <w:proofErr w:type="spellEnd"/>
            <w:r w:rsidRPr="007D508C">
              <w:rPr>
                <w:rFonts w:ascii="Times New Roman" w:eastAsia="Times New Roman" w:hAnsi="Times New Roman" w:cs="Times New Roman"/>
                <w:sz w:val="24"/>
                <w:szCs w:val="24"/>
                <w:lang w:val="sq-AL" w:eastAsia="sq-AL"/>
              </w:rPr>
              <w:t xml:space="preserve"> funksionimin e pajisjeve te </w:t>
            </w:r>
            <w:proofErr w:type="spellStart"/>
            <w:r w:rsidRPr="007D508C">
              <w:rPr>
                <w:rFonts w:ascii="Times New Roman" w:eastAsia="Times New Roman" w:hAnsi="Times New Roman" w:cs="Times New Roman"/>
                <w:sz w:val="24"/>
                <w:szCs w:val="24"/>
                <w:lang w:val="sq-AL" w:eastAsia="sq-AL"/>
              </w:rPr>
              <w:t>zyres</w:t>
            </w:r>
            <w:proofErr w:type="spellEnd"/>
            <w:r w:rsidRPr="007D508C">
              <w:rPr>
                <w:rFonts w:ascii="Times New Roman" w:eastAsia="Times New Roman" w:hAnsi="Times New Roman" w:cs="Times New Roman"/>
                <w:sz w:val="24"/>
                <w:szCs w:val="24"/>
                <w:lang w:val="sq-AL" w:eastAsia="sq-AL"/>
              </w:rPr>
              <w:t>.</w:t>
            </w:r>
          </w:p>
        </w:tc>
        <w:tc>
          <w:tcPr>
            <w:tcW w:w="1890"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r w:rsidRPr="007D508C">
              <w:rPr>
                <w:rFonts w:ascii="Times New Roman" w:eastAsia="Times New Roman" w:hAnsi="Times New Roman" w:cs="Times New Roman"/>
                <w:sz w:val="24"/>
                <w:szCs w:val="24"/>
                <w:lang w:val="sq-AL" w:eastAsia="sq-AL"/>
              </w:rPr>
              <w:t xml:space="preserve">         83,322 </w:t>
            </w:r>
          </w:p>
        </w:tc>
      </w:tr>
      <w:tr w:rsidR="00BF3B9E" w:rsidRPr="007D508C" w:rsidTr="000423E5">
        <w:trPr>
          <w:trHeight w:val="499"/>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BF3B9E" w:rsidRPr="007D508C" w:rsidRDefault="00BF3B9E" w:rsidP="00A1114C">
            <w:pPr>
              <w:spacing w:after="0"/>
              <w:jc w:val="center"/>
              <w:rPr>
                <w:rFonts w:ascii="Times New Roman" w:eastAsia="Times New Roman" w:hAnsi="Times New Roman" w:cs="Times New Roman"/>
                <w:sz w:val="24"/>
                <w:szCs w:val="20"/>
                <w:lang w:val="sq-AL" w:eastAsia="sq-AL"/>
              </w:rPr>
            </w:pPr>
            <w:r w:rsidRPr="007D508C">
              <w:rPr>
                <w:rFonts w:ascii="Times New Roman" w:eastAsia="Times New Roman" w:hAnsi="Times New Roman" w:cs="Times New Roman"/>
                <w:sz w:val="24"/>
                <w:szCs w:val="20"/>
                <w:lang w:val="sq-AL" w:eastAsia="sq-AL"/>
              </w:rPr>
              <w:t>4</w:t>
            </w:r>
          </w:p>
        </w:tc>
        <w:tc>
          <w:tcPr>
            <w:tcW w:w="4965"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proofErr w:type="spellStart"/>
            <w:r w:rsidRPr="007D508C">
              <w:rPr>
                <w:rFonts w:ascii="Times New Roman" w:eastAsia="Times New Roman" w:hAnsi="Times New Roman" w:cs="Times New Roman"/>
                <w:sz w:val="24"/>
                <w:szCs w:val="24"/>
                <w:lang w:val="sq-AL" w:eastAsia="sq-AL"/>
              </w:rPr>
              <w:t>Mat.sherb.te</w:t>
            </w:r>
            <w:proofErr w:type="spellEnd"/>
            <w:r w:rsidRPr="007D508C">
              <w:rPr>
                <w:rFonts w:ascii="Times New Roman" w:eastAsia="Times New Roman" w:hAnsi="Times New Roman" w:cs="Times New Roman"/>
                <w:sz w:val="24"/>
                <w:szCs w:val="24"/>
                <w:lang w:val="sq-AL" w:eastAsia="sq-AL"/>
              </w:rPr>
              <w:t xml:space="preserve"> tjera </w:t>
            </w:r>
          </w:p>
        </w:tc>
        <w:tc>
          <w:tcPr>
            <w:tcW w:w="1890"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r w:rsidRPr="007D508C">
              <w:rPr>
                <w:rFonts w:ascii="Times New Roman" w:eastAsia="Times New Roman" w:hAnsi="Times New Roman" w:cs="Times New Roman"/>
                <w:sz w:val="24"/>
                <w:szCs w:val="24"/>
                <w:lang w:val="sq-AL" w:eastAsia="sq-AL"/>
              </w:rPr>
              <w:t xml:space="preserve">       287,760 </w:t>
            </w:r>
          </w:p>
        </w:tc>
      </w:tr>
      <w:tr w:rsidR="00BF3B9E" w:rsidRPr="007D508C" w:rsidTr="000423E5">
        <w:trPr>
          <w:trHeight w:val="499"/>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BF3B9E" w:rsidRPr="007D508C" w:rsidRDefault="00BF3B9E" w:rsidP="00A1114C">
            <w:pPr>
              <w:spacing w:after="0"/>
              <w:jc w:val="center"/>
              <w:rPr>
                <w:rFonts w:ascii="Times New Roman" w:eastAsia="Times New Roman" w:hAnsi="Times New Roman" w:cs="Times New Roman"/>
                <w:sz w:val="24"/>
                <w:szCs w:val="20"/>
                <w:lang w:val="sq-AL" w:eastAsia="sq-AL"/>
              </w:rPr>
            </w:pPr>
            <w:r w:rsidRPr="007D508C">
              <w:rPr>
                <w:rFonts w:ascii="Times New Roman" w:eastAsia="Times New Roman" w:hAnsi="Times New Roman" w:cs="Times New Roman"/>
                <w:sz w:val="24"/>
                <w:szCs w:val="20"/>
                <w:lang w:val="sq-AL" w:eastAsia="sq-AL"/>
              </w:rPr>
              <w:t>5</w:t>
            </w:r>
          </w:p>
        </w:tc>
        <w:tc>
          <w:tcPr>
            <w:tcW w:w="4965"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proofErr w:type="spellStart"/>
            <w:r w:rsidRPr="007D508C">
              <w:rPr>
                <w:rFonts w:ascii="Times New Roman" w:eastAsia="Times New Roman" w:hAnsi="Times New Roman" w:cs="Times New Roman"/>
                <w:sz w:val="24"/>
                <w:szCs w:val="24"/>
                <w:lang w:val="sq-AL" w:eastAsia="sq-AL"/>
              </w:rPr>
              <w:t>Telefon,internet</w:t>
            </w:r>
            <w:proofErr w:type="spellEnd"/>
          </w:p>
        </w:tc>
        <w:tc>
          <w:tcPr>
            <w:tcW w:w="1890"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r w:rsidRPr="007D508C">
              <w:rPr>
                <w:rFonts w:ascii="Times New Roman" w:eastAsia="Times New Roman" w:hAnsi="Times New Roman" w:cs="Times New Roman"/>
                <w:sz w:val="24"/>
                <w:szCs w:val="24"/>
                <w:lang w:val="sq-AL" w:eastAsia="sq-AL"/>
              </w:rPr>
              <w:t xml:space="preserve">         16,889 </w:t>
            </w:r>
          </w:p>
        </w:tc>
      </w:tr>
      <w:tr w:rsidR="00BF3B9E" w:rsidRPr="007D508C" w:rsidTr="000423E5">
        <w:trPr>
          <w:trHeight w:val="499"/>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BF3B9E" w:rsidRPr="007D508C" w:rsidRDefault="00BF3B9E" w:rsidP="00A1114C">
            <w:pPr>
              <w:spacing w:after="0"/>
              <w:jc w:val="center"/>
              <w:rPr>
                <w:rFonts w:ascii="Times New Roman" w:eastAsia="Times New Roman" w:hAnsi="Times New Roman" w:cs="Times New Roman"/>
                <w:sz w:val="24"/>
                <w:szCs w:val="20"/>
                <w:lang w:val="sq-AL" w:eastAsia="sq-AL"/>
              </w:rPr>
            </w:pPr>
            <w:r w:rsidRPr="007D508C">
              <w:rPr>
                <w:rFonts w:ascii="Times New Roman" w:eastAsia="Times New Roman" w:hAnsi="Times New Roman" w:cs="Times New Roman"/>
                <w:sz w:val="24"/>
                <w:szCs w:val="20"/>
                <w:lang w:val="sq-AL" w:eastAsia="sq-AL"/>
              </w:rPr>
              <w:lastRenderedPageBreak/>
              <w:t>6</w:t>
            </w:r>
          </w:p>
        </w:tc>
        <w:tc>
          <w:tcPr>
            <w:tcW w:w="4965"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r w:rsidRPr="007D508C">
              <w:rPr>
                <w:rFonts w:ascii="Times New Roman" w:eastAsia="Times New Roman" w:hAnsi="Times New Roman" w:cs="Times New Roman"/>
                <w:sz w:val="24"/>
                <w:szCs w:val="24"/>
                <w:lang w:val="sq-AL" w:eastAsia="sq-AL"/>
              </w:rPr>
              <w:t>Posta</w:t>
            </w:r>
          </w:p>
        </w:tc>
        <w:tc>
          <w:tcPr>
            <w:tcW w:w="1890"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r w:rsidRPr="007D508C">
              <w:rPr>
                <w:rFonts w:ascii="Times New Roman" w:eastAsia="Times New Roman" w:hAnsi="Times New Roman" w:cs="Times New Roman"/>
                <w:sz w:val="24"/>
                <w:szCs w:val="24"/>
                <w:lang w:val="sq-AL" w:eastAsia="sq-AL"/>
              </w:rPr>
              <w:t xml:space="preserve">           4,430 </w:t>
            </w:r>
          </w:p>
        </w:tc>
      </w:tr>
      <w:tr w:rsidR="00BF3B9E" w:rsidRPr="007D508C" w:rsidTr="000423E5">
        <w:trPr>
          <w:trHeight w:val="499"/>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BF3B9E" w:rsidRPr="007D508C" w:rsidRDefault="00BF3B9E" w:rsidP="00A1114C">
            <w:pPr>
              <w:spacing w:after="0"/>
              <w:jc w:val="center"/>
              <w:rPr>
                <w:rFonts w:ascii="Times New Roman" w:eastAsia="Times New Roman" w:hAnsi="Times New Roman" w:cs="Times New Roman"/>
                <w:sz w:val="24"/>
                <w:szCs w:val="20"/>
                <w:lang w:val="sq-AL" w:eastAsia="sq-AL"/>
              </w:rPr>
            </w:pPr>
            <w:r w:rsidRPr="007D508C">
              <w:rPr>
                <w:rFonts w:ascii="Times New Roman" w:eastAsia="Times New Roman" w:hAnsi="Times New Roman" w:cs="Times New Roman"/>
                <w:sz w:val="24"/>
                <w:szCs w:val="20"/>
                <w:lang w:val="sq-AL" w:eastAsia="sq-AL"/>
              </w:rPr>
              <w:t>7</w:t>
            </w:r>
          </w:p>
        </w:tc>
        <w:tc>
          <w:tcPr>
            <w:tcW w:w="4965"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r w:rsidRPr="007D508C">
              <w:rPr>
                <w:rFonts w:ascii="Times New Roman" w:eastAsia="Times New Roman" w:hAnsi="Times New Roman" w:cs="Times New Roman"/>
                <w:sz w:val="24"/>
                <w:szCs w:val="24"/>
                <w:lang w:val="sq-AL" w:eastAsia="sq-AL"/>
              </w:rPr>
              <w:t>Shërbime bankare</w:t>
            </w:r>
          </w:p>
        </w:tc>
        <w:tc>
          <w:tcPr>
            <w:tcW w:w="1890"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r w:rsidRPr="007D508C">
              <w:rPr>
                <w:rFonts w:ascii="Times New Roman" w:eastAsia="Times New Roman" w:hAnsi="Times New Roman" w:cs="Times New Roman"/>
                <w:sz w:val="24"/>
                <w:szCs w:val="24"/>
                <w:lang w:val="sq-AL" w:eastAsia="sq-AL"/>
              </w:rPr>
              <w:t xml:space="preserve">           4,347 </w:t>
            </w:r>
          </w:p>
        </w:tc>
      </w:tr>
      <w:tr w:rsidR="00BF3B9E" w:rsidRPr="007D508C" w:rsidTr="000423E5">
        <w:trPr>
          <w:trHeight w:val="499"/>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BF3B9E" w:rsidRPr="007D508C" w:rsidRDefault="00BF3B9E" w:rsidP="00A1114C">
            <w:pPr>
              <w:spacing w:after="0"/>
              <w:jc w:val="center"/>
              <w:rPr>
                <w:rFonts w:ascii="Times New Roman" w:eastAsia="Times New Roman" w:hAnsi="Times New Roman" w:cs="Times New Roman"/>
                <w:sz w:val="24"/>
                <w:szCs w:val="20"/>
                <w:lang w:val="sq-AL" w:eastAsia="sq-AL"/>
              </w:rPr>
            </w:pPr>
            <w:r w:rsidRPr="007D508C">
              <w:rPr>
                <w:rFonts w:ascii="Times New Roman" w:eastAsia="Times New Roman" w:hAnsi="Times New Roman" w:cs="Times New Roman"/>
                <w:sz w:val="24"/>
                <w:szCs w:val="20"/>
                <w:lang w:val="sq-AL" w:eastAsia="sq-AL"/>
              </w:rPr>
              <w:t>8</w:t>
            </w:r>
          </w:p>
        </w:tc>
        <w:tc>
          <w:tcPr>
            <w:tcW w:w="4965" w:type="dxa"/>
            <w:tcBorders>
              <w:top w:val="nil"/>
              <w:left w:val="nil"/>
              <w:bottom w:val="single" w:sz="4" w:space="0" w:color="auto"/>
              <w:right w:val="single" w:sz="4" w:space="0" w:color="auto"/>
            </w:tcBorders>
            <w:shd w:val="clear" w:color="auto" w:fill="auto"/>
            <w:noWrap/>
            <w:vAlign w:val="bottom"/>
            <w:hideMark/>
          </w:tcPr>
          <w:p w:rsidR="00BF3B9E" w:rsidRPr="007D508C" w:rsidRDefault="000423E5" w:rsidP="00A1114C">
            <w:pPr>
              <w:spacing w:after="0"/>
              <w:rPr>
                <w:rFonts w:ascii="Times New Roman" w:eastAsia="Times New Roman" w:hAnsi="Times New Roman" w:cs="Times New Roman"/>
                <w:sz w:val="24"/>
                <w:szCs w:val="24"/>
                <w:lang w:val="sq-AL" w:eastAsia="sq-AL"/>
              </w:rPr>
            </w:pPr>
            <w:r w:rsidRPr="007D508C">
              <w:rPr>
                <w:rFonts w:ascii="Times New Roman" w:eastAsia="Times New Roman" w:hAnsi="Times New Roman" w:cs="Times New Roman"/>
                <w:sz w:val="24"/>
                <w:szCs w:val="24"/>
                <w:lang w:val="sq-AL" w:eastAsia="sq-AL"/>
              </w:rPr>
              <w:t>Shërbime pastrimi gjelbë</w:t>
            </w:r>
            <w:r w:rsidR="00BF3B9E" w:rsidRPr="007D508C">
              <w:rPr>
                <w:rFonts w:ascii="Times New Roman" w:eastAsia="Times New Roman" w:hAnsi="Times New Roman" w:cs="Times New Roman"/>
                <w:sz w:val="24"/>
                <w:szCs w:val="24"/>
                <w:lang w:val="sq-AL" w:eastAsia="sq-AL"/>
              </w:rPr>
              <w:t>rimit</w:t>
            </w:r>
          </w:p>
        </w:tc>
        <w:tc>
          <w:tcPr>
            <w:tcW w:w="1890"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r w:rsidRPr="007D508C">
              <w:rPr>
                <w:rFonts w:ascii="Times New Roman" w:eastAsia="Times New Roman" w:hAnsi="Times New Roman" w:cs="Times New Roman"/>
                <w:sz w:val="24"/>
                <w:szCs w:val="24"/>
                <w:lang w:val="sq-AL" w:eastAsia="sq-AL"/>
              </w:rPr>
              <w:t xml:space="preserve">       115,200 </w:t>
            </w:r>
          </w:p>
        </w:tc>
      </w:tr>
      <w:tr w:rsidR="00BF3B9E" w:rsidRPr="007D508C" w:rsidTr="000423E5">
        <w:trPr>
          <w:trHeight w:val="499"/>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BF3B9E" w:rsidRPr="007D508C" w:rsidRDefault="00BF3B9E" w:rsidP="00A1114C">
            <w:pPr>
              <w:spacing w:after="0"/>
              <w:jc w:val="center"/>
              <w:rPr>
                <w:rFonts w:ascii="Times New Roman" w:eastAsia="Times New Roman" w:hAnsi="Times New Roman" w:cs="Times New Roman"/>
                <w:sz w:val="24"/>
                <w:szCs w:val="20"/>
                <w:lang w:val="sq-AL" w:eastAsia="sq-AL"/>
              </w:rPr>
            </w:pPr>
            <w:r w:rsidRPr="007D508C">
              <w:rPr>
                <w:rFonts w:ascii="Times New Roman" w:eastAsia="Times New Roman" w:hAnsi="Times New Roman" w:cs="Times New Roman"/>
                <w:sz w:val="24"/>
                <w:szCs w:val="20"/>
                <w:lang w:val="sq-AL" w:eastAsia="sq-AL"/>
              </w:rPr>
              <w:t>9</w:t>
            </w:r>
          </w:p>
        </w:tc>
        <w:tc>
          <w:tcPr>
            <w:tcW w:w="4965" w:type="dxa"/>
            <w:tcBorders>
              <w:top w:val="nil"/>
              <w:left w:val="nil"/>
              <w:bottom w:val="single" w:sz="4" w:space="0" w:color="auto"/>
              <w:right w:val="single" w:sz="4" w:space="0" w:color="auto"/>
            </w:tcBorders>
            <w:shd w:val="clear" w:color="auto" w:fill="auto"/>
            <w:noWrap/>
            <w:vAlign w:val="bottom"/>
            <w:hideMark/>
          </w:tcPr>
          <w:p w:rsidR="00BF3B9E" w:rsidRPr="007D508C" w:rsidRDefault="000423E5" w:rsidP="00A1114C">
            <w:pPr>
              <w:spacing w:after="0"/>
              <w:rPr>
                <w:rFonts w:ascii="Times New Roman" w:eastAsia="Times New Roman" w:hAnsi="Times New Roman" w:cs="Times New Roman"/>
                <w:sz w:val="24"/>
                <w:szCs w:val="24"/>
                <w:lang w:val="sq-AL" w:eastAsia="sq-AL"/>
              </w:rPr>
            </w:pPr>
            <w:r w:rsidRPr="007D508C">
              <w:rPr>
                <w:rFonts w:ascii="Times New Roman" w:eastAsia="Times New Roman" w:hAnsi="Times New Roman" w:cs="Times New Roman"/>
                <w:sz w:val="24"/>
                <w:szCs w:val="24"/>
                <w:lang w:val="sq-AL" w:eastAsia="sq-AL"/>
              </w:rPr>
              <w:t>Udhëtim I brendshëm</w:t>
            </w:r>
          </w:p>
        </w:tc>
        <w:tc>
          <w:tcPr>
            <w:tcW w:w="1890"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r w:rsidRPr="007D508C">
              <w:rPr>
                <w:rFonts w:ascii="Times New Roman" w:eastAsia="Times New Roman" w:hAnsi="Times New Roman" w:cs="Times New Roman"/>
                <w:sz w:val="24"/>
                <w:szCs w:val="24"/>
                <w:lang w:val="sq-AL" w:eastAsia="sq-AL"/>
              </w:rPr>
              <w:t xml:space="preserve">         16,500 </w:t>
            </w:r>
          </w:p>
        </w:tc>
      </w:tr>
      <w:tr w:rsidR="00BF3B9E" w:rsidRPr="007D508C" w:rsidTr="000423E5">
        <w:trPr>
          <w:trHeight w:val="499"/>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BF3B9E" w:rsidRPr="007D508C" w:rsidRDefault="00BF3B9E" w:rsidP="00A1114C">
            <w:pPr>
              <w:spacing w:after="0"/>
              <w:jc w:val="center"/>
              <w:rPr>
                <w:rFonts w:ascii="Times New Roman" w:eastAsia="Times New Roman" w:hAnsi="Times New Roman" w:cs="Times New Roman"/>
                <w:sz w:val="24"/>
                <w:szCs w:val="20"/>
                <w:lang w:val="sq-AL" w:eastAsia="sq-AL"/>
              </w:rPr>
            </w:pPr>
            <w:r w:rsidRPr="007D508C">
              <w:rPr>
                <w:rFonts w:ascii="Times New Roman" w:eastAsia="Times New Roman" w:hAnsi="Times New Roman" w:cs="Times New Roman"/>
                <w:sz w:val="24"/>
                <w:szCs w:val="20"/>
                <w:lang w:val="sq-AL" w:eastAsia="sq-AL"/>
              </w:rPr>
              <w:t>10</w:t>
            </w:r>
          </w:p>
        </w:tc>
        <w:tc>
          <w:tcPr>
            <w:tcW w:w="4965"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proofErr w:type="spellStart"/>
            <w:r w:rsidRPr="007D508C">
              <w:rPr>
                <w:rFonts w:ascii="Times New Roman" w:eastAsia="Times New Roman" w:hAnsi="Times New Roman" w:cs="Times New Roman"/>
                <w:sz w:val="24"/>
                <w:szCs w:val="24"/>
                <w:lang w:val="sq-AL" w:eastAsia="sq-AL"/>
              </w:rPr>
              <w:t>Shpen.miremb.objek.spec</w:t>
            </w:r>
            <w:proofErr w:type="spellEnd"/>
            <w:r w:rsidRPr="007D508C">
              <w:rPr>
                <w:rFonts w:ascii="Times New Roman" w:eastAsia="Times New Roman" w:hAnsi="Times New Roman" w:cs="Times New Roman"/>
                <w:sz w:val="24"/>
                <w:szCs w:val="24"/>
                <w:lang w:val="sq-AL" w:eastAsia="sq-AL"/>
              </w:rPr>
              <w:t>.</w:t>
            </w:r>
          </w:p>
        </w:tc>
        <w:tc>
          <w:tcPr>
            <w:tcW w:w="1890"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sz w:val="24"/>
                <w:szCs w:val="24"/>
                <w:lang w:val="sq-AL" w:eastAsia="sq-AL"/>
              </w:rPr>
            </w:pPr>
            <w:r w:rsidRPr="007D508C">
              <w:rPr>
                <w:rFonts w:ascii="Times New Roman" w:eastAsia="Times New Roman" w:hAnsi="Times New Roman" w:cs="Times New Roman"/>
                <w:sz w:val="24"/>
                <w:szCs w:val="24"/>
                <w:lang w:val="sq-AL" w:eastAsia="sq-AL"/>
              </w:rPr>
              <w:t xml:space="preserve">       228,000 </w:t>
            </w:r>
          </w:p>
        </w:tc>
      </w:tr>
      <w:tr w:rsidR="00BF3B9E" w:rsidRPr="007D508C" w:rsidTr="000423E5">
        <w:trPr>
          <w:trHeight w:val="499"/>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BF3B9E" w:rsidRPr="007D508C" w:rsidRDefault="00BF3B9E" w:rsidP="00A1114C">
            <w:pPr>
              <w:spacing w:after="0"/>
              <w:jc w:val="center"/>
              <w:rPr>
                <w:rFonts w:ascii="Arial" w:eastAsia="Times New Roman" w:hAnsi="Arial" w:cs="Arial"/>
                <w:sz w:val="20"/>
                <w:szCs w:val="20"/>
                <w:lang w:val="sq-AL" w:eastAsia="sq-AL"/>
              </w:rPr>
            </w:pPr>
            <w:r w:rsidRPr="007D508C">
              <w:rPr>
                <w:rFonts w:ascii="Arial" w:eastAsia="Times New Roman" w:hAnsi="Arial" w:cs="Arial"/>
                <w:sz w:val="20"/>
                <w:szCs w:val="20"/>
                <w:lang w:val="sq-AL" w:eastAsia="sq-AL"/>
              </w:rPr>
              <w:t> </w:t>
            </w:r>
          </w:p>
        </w:tc>
        <w:tc>
          <w:tcPr>
            <w:tcW w:w="4965"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b/>
                <w:sz w:val="24"/>
                <w:szCs w:val="24"/>
                <w:lang w:val="sq-AL" w:eastAsia="sq-AL"/>
              </w:rPr>
            </w:pPr>
            <w:r w:rsidRPr="007D508C">
              <w:rPr>
                <w:rFonts w:ascii="Times New Roman" w:eastAsia="Times New Roman" w:hAnsi="Times New Roman" w:cs="Times New Roman"/>
                <w:sz w:val="24"/>
                <w:szCs w:val="24"/>
                <w:lang w:val="sq-AL" w:eastAsia="sq-AL"/>
              </w:rPr>
              <w:t> </w:t>
            </w:r>
            <w:r w:rsidR="000423E5" w:rsidRPr="007D508C">
              <w:rPr>
                <w:rFonts w:ascii="Times New Roman" w:eastAsia="Times New Roman" w:hAnsi="Times New Roman" w:cs="Times New Roman"/>
                <w:b/>
                <w:sz w:val="24"/>
                <w:szCs w:val="24"/>
                <w:lang w:val="sq-AL" w:eastAsia="sq-AL"/>
              </w:rPr>
              <w:t>Total:</w:t>
            </w:r>
          </w:p>
        </w:tc>
        <w:tc>
          <w:tcPr>
            <w:tcW w:w="1890" w:type="dxa"/>
            <w:tcBorders>
              <w:top w:val="nil"/>
              <w:left w:val="nil"/>
              <w:bottom w:val="single" w:sz="4" w:space="0" w:color="auto"/>
              <w:right w:val="single" w:sz="4" w:space="0" w:color="auto"/>
            </w:tcBorders>
            <w:shd w:val="clear" w:color="auto" w:fill="auto"/>
            <w:noWrap/>
            <w:vAlign w:val="bottom"/>
            <w:hideMark/>
          </w:tcPr>
          <w:p w:rsidR="00BF3B9E" w:rsidRPr="007D508C" w:rsidRDefault="00BF3B9E" w:rsidP="00A1114C">
            <w:pPr>
              <w:spacing w:after="0"/>
              <w:rPr>
                <w:rFonts w:ascii="Times New Roman" w:eastAsia="Times New Roman" w:hAnsi="Times New Roman" w:cs="Times New Roman"/>
                <w:b/>
                <w:bCs/>
                <w:sz w:val="24"/>
                <w:szCs w:val="24"/>
                <w:lang w:val="sq-AL" w:eastAsia="sq-AL"/>
              </w:rPr>
            </w:pPr>
            <w:r w:rsidRPr="007D508C">
              <w:rPr>
                <w:rFonts w:ascii="Times New Roman" w:eastAsia="Times New Roman" w:hAnsi="Times New Roman" w:cs="Times New Roman"/>
                <w:b/>
                <w:bCs/>
                <w:sz w:val="24"/>
                <w:szCs w:val="24"/>
                <w:lang w:val="sq-AL" w:eastAsia="sq-AL"/>
              </w:rPr>
              <w:t xml:space="preserve">       972,328 </w:t>
            </w:r>
          </w:p>
        </w:tc>
      </w:tr>
    </w:tbl>
    <w:p w:rsidR="00BF3B9E" w:rsidRPr="007D508C" w:rsidRDefault="00BF3B9E" w:rsidP="000423E5">
      <w:pPr>
        <w:pStyle w:val="NoSpacing"/>
        <w:spacing w:line="276" w:lineRule="auto"/>
        <w:jc w:val="both"/>
        <w:rPr>
          <w:lang w:val="sq-AL"/>
        </w:rPr>
      </w:pPr>
    </w:p>
    <w:p w:rsidR="000423E5" w:rsidRPr="007D508C" w:rsidRDefault="000423E5" w:rsidP="000423E5">
      <w:pPr>
        <w:pStyle w:val="NoSpacing"/>
        <w:spacing w:line="276" w:lineRule="auto"/>
        <w:jc w:val="both"/>
        <w:rPr>
          <w:lang w:val="sq-AL"/>
        </w:rPr>
      </w:pPr>
    </w:p>
    <w:p w:rsidR="00BF3B9E" w:rsidRPr="007D508C" w:rsidRDefault="004B2C52" w:rsidP="00197917">
      <w:pPr>
        <w:pStyle w:val="m-7141372498828850802msolistparagraph"/>
        <w:numPr>
          <w:ilvl w:val="0"/>
          <w:numId w:val="19"/>
        </w:numPr>
        <w:shd w:val="clear" w:color="auto" w:fill="FFFFFF"/>
        <w:spacing w:before="0" w:beforeAutospacing="0" w:after="0" w:afterAutospacing="0" w:line="276" w:lineRule="auto"/>
        <w:jc w:val="both"/>
        <w:rPr>
          <w:b/>
          <w:i/>
          <w:lang w:val="sq-AL"/>
        </w:rPr>
      </w:pPr>
      <w:r w:rsidRPr="007D508C">
        <w:rPr>
          <w:i/>
          <w:lang w:val="sq-AL"/>
        </w:rPr>
        <w:t>Zbatimi i dispozitave ligjore për administrimin, ruajtjen, dokumentimin dhe qarkullimin e vlerave materiale dhe monetare</w:t>
      </w:r>
    </w:p>
    <w:p w:rsidR="00BF3B9E" w:rsidRPr="007D508C" w:rsidRDefault="00BF3B9E" w:rsidP="00A1114C">
      <w:pPr>
        <w:pStyle w:val="m-7141372498828850802msolistparagraph"/>
        <w:shd w:val="clear" w:color="auto" w:fill="FFFFFF"/>
        <w:spacing w:before="0" w:beforeAutospacing="0" w:after="0" w:afterAutospacing="0" w:line="276" w:lineRule="auto"/>
        <w:ind w:left="360"/>
        <w:jc w:val="both"/>
        <w:rPr>
          <w:b/>
          <w:i/>
          <w:lang w:val="sq-AL"/>
        </w:rPr>
      </w:pPr>
    </w:p>
    <w:p w:rsidR="00BF3B9E" w:rsidRPr="007D508C" w:rsidRDefault="00BF3B9E" w:rsidP="00197917">
      <w:pPr>
        <w:pStyle w:val="ListParagraph"/>
        <w:numPr>
          <w:ilvl w:val="0"/>
          <w:numId w:val="21"/>
        </w:numPr>
        <w:jc w:val="both"/>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Për vitin 2020 veprimeve të kryera me arkë dhe bankë janë bërë në zbatim Ligjit nr. 10296, datë 08.07.2010,“Për Menaxhimin Financiar dhe Kontrollin” dhe Udhëzimit nr.30, datë 27.12.2011” “Për menaxhimin e aktiveve në njësitë e sektorit publik”.</w:t>
      </w:r>
    </w:p>
    <w:p w:rsidR="00BF3B9E" w:rsidRPr="007D508C" w:rsidRDefault="00BF3B9E" w:rsidP="00197917">
      <w:pPr>
        <w:pStyle w:val="ListParagraph"/>
        <w:numPr>
          <w:ilvl w:val="0"/>
          <w:numId w:val="21"/>
        </w:numPr>
        <w:jc w:val="both"/>
        <w:rPr>
          <w:rFonts w:ascii="Times New Roman" w:hAnsi="Times New Roman" w:cs="Times New Roman"/>
          <w:color w:val="000000" w:themeColor="text1"/>
          <w:sz w:val="24"/>
          <w:szCs w:val="24"/>
          <w:lang w:val="sq-AL"/>
        </w:rPr>
      </w:pPr>
      <w:r w:rsidRPr="007D508C">
        <w:rPr>
          <w:rFonts w:ascii="Times New Roman" w:hAnsi="Times New Roman" w:cs="Times New Roman"/>
          <w:color w:val="000000" w:themeColor="text1"/>
          <w:sz w:val="24"/>
          <w:szCs w:val="24"/>
          <w:lang w:val="sq-AL"/>
        </w:rPr>
        <w:t>Institucioni nuk ka  krijuar të ardhura, mbështetur në VKM  nr. 795, datë</w:t>
      </w:r>
      <w:r w:rsidRPr="007D508C">
        <w:rPr>
          <w:rFonts w:ascii="Times New Roman" w:hAnsi="Times New Roman" w:cs="Times New Roman"/>
          <w:b/>
          <w:color w:val="000000" w:themeColor="text1"/>
          <w:sz w:val="24"/>
          <w:szCs w:val="24"/>
          <w:lang w:val="sq-AL"/>
        </w:rPr>
        <w:t xml:space="preserve"> </w:t>
      </w:r>
      <w:r w:rsidRPr="007D508C">
        <w:rPr>
          <w:rStyle w:val="Heading1Char"/>
          <w:rFonts w:ascii="Times New Roman" w:hAnsi="Times New Roman" w:cs="Times New Roman"/>
          <w:b w:val="0"/>
          <w:color w:val="000000" w:themeColor="text1"/>
          <w:sz w:val="24"/>
          <w:szCs w:val="24"/>
          <w:lang w:val="sq-AL"/>
        </w:rPr>
        <w:t xml:space="preserve">26.11.2003 “Për ngritjen, përbërjen dhe mënyrën e </w:t>
      </w:r>
      <w:proofErr w:type="spellStart"/>
      <w:r w:rsidRPr="007D508C">
        <w:rPr>
          <w:rStyle w:val="Heading1Char"/>
          <w:rFonts w:ascii="Times New Roman" w:hAnsi="Times New Roman" w:cs="Times New Roman"/>
          <w:b w:val="0"/>
          <w:color w:val="000000" w:themeColor="text1"/>
          <w:sz w:val="24"/>
          <w:szCs w:val="24"/>
          <w:lang w:val="sq-AL"/>
        </w:rPr>
        <w:t>funksionimit..të</w:t>
      </w:r>
      <w:proofErr w:type="spellEnd"/>
      <w:r w:rsidRPr="007D508C">
        <w:rPr>
          <w:rStyle w:val="Heading1Char"/>
          <w:rFonts w:ascii="Times New Roman" w:hAnsi="Times New Roman" w:cs="Times New Roman"/>
          <w:b w:val="0"/>
          <w:color w:val="000000" w:themeColor="text1"/>
          <w:sz w:val="24"/>
          <w:szCs w:val="24"/>
          <w:lang w:val="sq-AL"/>
        </w:rPr>
        <w:t xml:space="preserve"> komisionit të përhershëm të vlerësimit të objekteve të trashëgimisë kulturore, në pronësi private, të </w:t>
      </w:r>
      <w:proofErr w:type="spellStart"/>
      <w:r w:rsidRPr="007D508C">
        <w:rPr>
          <w:rStyle w:val="Heading1Char"/>
          <w:rFonts w:ascii="Times New Roman" w:hAnsi="Times New Roman" w:cs="Times New Roman"/>
          <w:b w:val="0"/>
          <w:color w:val="000000" w:themeColor="text1"/>
          <w:sz w:val="24"/>
          <w:szCs w:val="24"/>
          <w:lang w:val="sq-AL"/>
        </w:rPr>
        <w:t>luajtëshme</w:t>
      </w:r>
      <w:proofErr w:type="spellEnd"/>
      <w:r w:rsidRPr="007D508C">
        <w:rPr>
          <w:rStyle w:val="Heading1Char"/>
          <w:rFonts w:ascii="Times New Roman" w:hAnsi="Times New Roman" w:cs="Times New Roman"/>
          <w:b w:val="0"/>
          <w:color w:val="000000" w:themeColor="text1"/>
          <w:sz w:val="24"/>
          <w:szCs w:val="24"/>
          <w:lang w:val="sq-AL"/>
        </w:rPr>
        <w:t xml:space="preserve"> dhe për kriteret shkencore e procedura të vlerësimit të këtyre </w:t>
      </w:r>
      <w:proofErr w:type="spellStart"/>
      <w:r w:rsidRPr="007D508C">
        <w:rPr>
          <w:rStyle w:val="Heading1Char"/>
          <w:rFonts w:ascii="Times New Roman" w:hAnsi="Times New Roman" w:cs="Times New Roman"/>
          <w:b w:val="0"/>
          <w:color w:val="000000" w:themeColor="text1"/>
          <w:sz w:val="24"/>
          <w:szCs w:val="24"/>
          <w:lang w:val="sq-AL"/>
        </w:rPr>
        <w:t>objekteve”,</w:t>
      </w:r>
      <w:r w:rsidRPr="007D508C">
        <w:rPr>
          <w:rFonts w:ascii="Times New Roman" w:hAnsi="Times New Roman" w:cs="Times New Roman"/>
          <w:sz w:val="24"/>
          <w:szCs w:val="24"/>
          <w:lang w:val="sq-AL"/>
        </w:rPr>
        <w:t>në</w:t>
      </w:r>
      <w:proofErr w:type="spellEnd"/>
      <w:r w:rsidRPr="007D508C">
        <w:rPr>
          <w:rFonts w:ascii="Times New Roman" w:hAnsi="Times New Roman" w:cs="Times New Roman"/>
          <w:sz w:val="24"/>
          <w:szCs w:val="24"/>
          <w:lang w:val="sq-AL"/>
        </w:rPr>
        <w:t xml:space="preserve"> zbatim të VKM nr.432, datë 28.06.2006 “Për krijimin dhe administrimin e të ardhurave që krijojnë institucionet buxhetore” dhe udhëzimit të dala në zbatim të tij.</w:t>
      </w:r>
    </w:p>
    <w:p w:rsidR="00BF3B9E" w:rsidRPr="007D508C" w:rsidRDefault="00BF3B9E" w:rsidP="00A1114C">
      <w:pPr>
        <w:pStyle w:val="ListParagraph"/>
        <w:ind w:left="360"/>
        <w:jc w:val="both"/>
        <w:rPr>
          <w:rFonts w:ascii="Times New Roman" w:hAnsi="Times New Roman" w:cs="Times New Roman"/>
          <w:color w:val="000000" w:themeColor="text1"/>
          <w:sz w:val="24"/>
          <w:szCs w:val="24"/>
          <w:lang w:val="sq-AL"/>
        </w:rPr>
      </w:pPr>
    </w:p>
    <w:p w:rsidR="00BF3B9E" w:rsidRPr="007D508C" w:rsidRDefault="004B2C52" w:rsidP="00197917">
      <w:pPr>
        <w:pStyle w:val="ListParagraph"/>
        <w:numPr>
          <w:ilvl w:val="0"/>
          <w:numId w:val="19"/>
        </w:numPr>
        <w:spacing w:before="100" w:beforeAutospacing="1" w:after="100" w:afterAutospacing="1"/>
        <w:jc w:val="both"/>
        <w:rPr>
          <w:rFonts w:ascii="Times New Roman" w:hAnsi="Times New Roman" w:cs="Times New Roman"/>
          <w:i/>
          <w:sz w:val="24"/>
          <w:szCs w:val="24"/>
          <w:lang w:val="sq-AL"/>
        </w:rPr>
      </w:pPr>
      <w:r w:rsidRPr="007D508C">
        <w:rPr>
          <w:rFonts w:ascii="Times New Roman" w:hAnsi="Times New Roman" w:cs="Times New Roman"/>
          <w:i/>
          <w:sz w:val="24"/>
          <w:szCs w:val="24"/>
          <w:lang w:val="sq-AL"/>
        </w:rPr>
        <w:t>O</w:t>
      </w:r>
      <w:r w:rsidR="00BF3B9E" w:rsidRPr="007D508C">
        <w:rPr>
          <w:rFonts w:ascii="Times New Roman" w:hAnsi="Times New Roman" w:cs="Times New Roman"/>
          <w:i/>
          <w:sz w:val="24"/>
          <w:szCs w:val="24"/>
          <w:lang w:val="sq-AL"/>
        </w:rPr>
        <w:t>rganizimi</w:t>
      </w:r>
      <w:r w:rsidRPr="007D508C">
        <w:rPr>
          <w:rFonts w:ascii="Times New Roman" w:hAnsi="Times New Roman" w:cs="Times New Roman"/>
          <w:i/>
          <w:sz w:val="24"/>
          <w:szCs w:val="24"/>
          <w:lang w:val="sq-AL"/>
        </w:rPr>
        <w:t xml:space="preserve"> dhe mbajtja e kontabilitetit</w:t>
      </w:r>
    </w:p>
    <w:p w:rsidR="00BF3B9E" w:rsidRPr="007D508C" w:rsidRDefault="00BF3B9E" w:rsidP="00A1114C">
      <w:pPr>
        <w:pStyle w:val="ListParagraph"/>
        <w:spacing w:before="100" w:beforeAutospacing="1" w:after="100" w:afterAutospacing="1"/>
        <w:ind w:left="360"/>
        <w:jc w:val="both"/>
        <w:rPr>
          <w:rFonts w:ascii="Times New Roman" w:hAnsi="Times New Roman" w:cs="Times New Roman"/>
          <w:i/>
          <w:sz w:val="24"/>
          <w:szCs w:val="24"/>
          <w:lang w:val="sq-AL"/>
        </w:rPr>
      </w:pPr>
    </w:p>
    <w:p w:rsidR="00BF3B9E" w:rsidRPr="007D508C" w:rsidRDefault="00BF3B9E" w:rsidP="00197917">
      <w:pPr>
        <w:pStyle w:val="ListParagraph"/>
        <w:numPr>
          <w:ilvl w:val="0"/>
          <w:numId w:val="22"/>
        </w:numPr>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Për vitin 2020 mbajtja  dhe funksionimi  i sistemit kontabël është kryer sipas kërkesave të ligjit nr.9228, datë 29.04.2004 “Për kontabilitetin dhe pasqyrat financiare” të ndryshuar dhe VKM nr.783, datë 22.11.2006 “Për përcaktimin e </w:t>
      </w:r>
      <w:proofErr w:type="spellStart"/>
      <w:r w:rsidRPr="007D508C">
        <w:rPr>
          <w:rFonts w:ascii="Times New Roman" w:hAnsi="Times New Roman" w:cs="Times New Roman"/>
          <w:sz w:val="24"/>
          <w:szCs w:val="24"/>
          <w:lang w:val="sq-AL"/>
        </w:rPr>
        <w:t>standarteve</w:t>
      </w:r>
      <w:proofErr w:type="spellEnd"/>
      <w:r w:rsidRPr="007D508C">
        <w:rPr>
          <w:rFonts w:ascii="Times New Roman" w:hAnsi="Times New Roman" w:cs="Times New Roman"/>
          <w:sz w:val="24"/>
          <w:szCs w:val="24"/>
          <w:lang w:val="sq-AL"/>
        </w:rPr>
        <w:t xml:space="preserve"> dhe të rregullave kontabël”.</w:t>
      </w:r>
    </w:p>
    <w:p w:rsidR="00BF3B9E" w:rsidRPr="007D508C" w:rsidRDefault="00BF3B9E" w:rsidP="00197917">
      <w:pPr>
        <w:pStyle w:val="ListParagraph"/>
        <w:numPr>
          <w:ilvl w:val="0"/>
          <w:numId w:val="22"/>
        </w:numPr>
        <w:jc w:val="both"/>
        <w:rPr>
          <w:rFonts w:ascii="Times New Roman" w:hAnsi="Times New Roman" w:cs="Times New Roman"/>
          <w:sz w:val="24"/>
          <w:szCs w:val="24"/>
          <w:lang w:val="sq-AL"/>
        </w:rPr>
      </w:pPr>
      <w:proofErr w:type="spellStart"/>
      <w:r w:rsidRPr="007D508C">
        <w:rPr>
          <w:rFonts w:ascii="Times New Roman" w:hAnsi="Times New Roman" w:cs="Times New Roman"/>
          <w:sz w:val="24"/>
          <w:szCs w:val="24"/>
          <w:lang w:val="sq-AL"/>
        </w:rPr>
        <w:t>Pergatitja</w:t>
      </w:r>
      <w:proofErr w:type="spellEnd"/>
      <w:r w:rsidRPr="007D508C">
        <w:rPr>
          <w:rFonts w:ascii="Times New Roman" w:hAnsi="Times New Roman" w:cs="Times New Roman"/>
          <w:sz w:val="24"/>
          <w:szCs w:val="24"/>
          <w:lang w:val="sq-AL"/>
        </w:rPr>
        <w:t xml:space="preserve"> dhe </w:t>
      </w:r>
      <w:proofErr w:type="spellStart"/>
      <w:r w:rsidRPr="007D508C">
        <w:rPr>
          <w:rFonts w:ascii="Times New Roman" w:hAnsi="Times New Roman" w:cs="Times New Roman"/>
          <w:sz w:val="24"/>
          <w:szCs w:val="24"/>
          <w:lang w:val="sq-AL"/>
        </w:rPr>
        <w:t>dorezimi</w:t>
      </w:r>
      <w:proofErr w:type="spellEnd"/>
      <w:r w:rsidRPr="007D508C">
        <w:rPr>
          <w:rFonts w:ascii="Times New Roman" w:hAnsi="Times New Roman" w:cs="Times New Roman"/>
          <w:sz w:val="24"/>
          <w:szCs w:val="24"/>
          <w:lang w:val="sq-AL"/>
        </w:rPr>
        <w:t xml:space="preserve"> i Pasqyrave Financiare Vjetore (bilanci)te vitit 2020 </w:t>
      </w:r>
      <w:proofErr w:type="spellStart"/>
      <w:r w:rsidRPr="007D508C">
        <w:rPr>
          <w:rFonts w:ascii="Times New Roman" w:hAnsi="Times New Roman" w:cs="Times New Roman"/>
          <w:sz w:val="24"/>
          <w:szCs w:val="24"/>
          <w:lang w:val="sq-AL"/>
        </w:rPr>
        <w:t>ështe</w:t>
      </w:r>
      <w:proofErr w:type="spellEnd"/>
      <w:r w:rsidRPr="007D508C">
        <w:rPr>
          <w:rFonts w:ascii="Times New Roman" w:hAnsi="Times New Roman" w:cs="Times New Roman"/>
          <w:sz w:val="24"/>
          <w:szCs w:val="24"/>
          <w:lang w:val="sq-AL"/>
        </w:rPr>
        <w:t xml:space="preserve"> bere sipas formatit dhe </w:t>
      </w:r>
      <w:proofErr w:type="spellStart"/>
      <w:r w:rsidRPr="007D508C">
        <w:rPr>
          <w:rFonts w:ascii="Times New Roman" w:hAnsi="Times New Roman" w:cs="Times New Roman"/>
          <w:sz w:val="24"/>
          <w:szCs w:val="24"/>
          <w:lang w:val="sq-AL"/>
        </w:rPr>
        <w:t>proçedurave</w:t>
      </w:r>
      <w:proofErr w:type="spellEnd"/>
      <w:r w:rsidRPr="007D508C">
        <w:rPr>
          <w:rFonts w:ascii="Times New Roman" w:hAnsi="Times New Roman" w:cs="Times New Roman"/>
          <w:sz w:val="24"/>
          <w:szCs w:val="24"/>
          <w:lang w:val="sq-AL"/>
        </w:rPr>
        <w:t xml:space="preserve"> te </w:t>
      </w:r>
      <w:proofErr w:type="spellStart"/>
      <w:r w:rsidRPr="007D508C">
        <w:rPr>
          <w:rFonts w:ascii="Times New Roman" w:hAnsi="Times New Roman" w:cs="Times New Roman"/>
          <w:sz w:val="24"/>
          <w:szCs w:val="24"/>
          <w:lang w:val="sq-AL"/>
        </w:rPr>
        <w:t>percaktuara</w:t>
      </w:r>
      <w:proofErr w:type="spellEnd"/>
      <w:r w:rsidRPr="007D508C">
        <w:rPr>
          <w:rFonts w:ascii="Times New Roman" w:hAnsi="Times New Roman" w:cs="Times New Roman"/>
          <w:sz w:val="24"/>
          <w:szCs w:val="24"/>
          <w:lang w:val="sq-AL"/>
        </w:rPr>
        <w:t xml:space="preserve"> ne në </w:t>
      </w:r>
      <w:proofErr w:type="spellStart"/>
      <w:r w:rsidRPr="007D508C">
        <w:rPr>
          <w:rFonts w:ascii="Times New Roman" w:hAnsi="Times New Roman" w:cs="Times New Roman"/>
          <w:sz w:val="24"/>
          <w:szCs w:val="24"/>
          <w:lang w:val="sq-AL"/>
        </w:rPr>
        <w:t>Udhezimin</w:t>
      </w:r>
      <w:proofErr w:type="spellEnd"/>
      <w:r w:rsidRPr="007D508C">
        <w:rPr>
          <w:rFonts w:ascii="Times New Roman" w:hAnsi="Times New Roman" w:cs="Times New Roman"/>
          <w:sz w:val="24"/>
          <w:szCs w:val="24"/>
          <w:lang w:val="sq-AL"/>
        </w:rPr>
        <w:t xml:space="preserve"> e Ministrit te Financave nr.14 dt.28.12.2006, ndryshuar me </w:t>
      </w:r>
      <w:proofErr w:type="spellStart"/>
      <w:r w:rsidRPr="007D508C">
        <w:rPr>
          <w:rFonts w:ascii="Times New Roman" w:hAnsi="Times New Roman" w:cs="Times New Roman"/>
          <w:sz w:val="24"/>
          <w:szCs w:val="24"/>
          <w:lang w:val="sq-AL"/>
        </w:rPr>
        <w:t>Udhezimin</w:t>
      </w:r>
      <w:proofErr w:type="spellEnd"/>
      <w:r w:rsidRPr="007D508C">
        <w:rPr>
          <w:rFonts w:ascii="Times New Roman" w:hAnsi="Times New Roman" w:cs="Times New Roman"/>
          <w:sz w:val="24"/>
          <w:szCs w:val="24"/>
          <w:lang w:val="sq-AL"/>
        </w:rPr>
        <w:t xml:space="preserve"> nr.26 dt.27.12.2007  të Ministrit te Financave “</w:t>
      </w:r>
      <w:proofErr w:type="spellStart"/>
      <w:r w:rsidRPr="007D508C">
        <w:rPr>
          <w:rFonts w:ascii="Times New Roman" w:hAnsi="Times New Roman" w:cs="Times New Roman"/>
          <w:sz w:val="24"/>
          <w:szCs w:val="24"/>
          <w:lang w:val="sq-AL"/>
        </w:rPr>
        <w:t>Per</w:t>
      </w:r>
      <w:proofErr w:type="spellEnd"/>
      <w:r w:rsidRPr="007D508C">
        <w:rPr>
          <w:rFonts w:ascii="Times New Roman" w:hAnsi="Times New Roman" w:cs="Times New Roman"/>
          <w:sz w:val="24"/>
          <w:szCs w:val="24"/>
          <w:lang w:val="sq-AL"/>
        </w:rPr>
        <w:t xml:space="preserve"> </w:t>
      </w:r>
      <w:proofErr w:type="spellStart"/>
      <w:r w:rsidRPr="007D508C">
        <w:rPr>
          <w:rFonts w:ascii="Times New Roman" w:hAnsi="Times New Roman" w:cs="Times New Roman"/>
          <w:sz w:val="24"/>
          <w:szCs w:val="24"/>
          <w:lang w:val="sq-AL"/>
        </w:rPr>
        <w:t>pergatitjen</w:t>
      </w:r>
      <w:proofErr w:type="spellEnd"/>
      <w:r w:rsidRPr="007D508C">
        <w:rPr>
          <w:rFonts w:ascii="Times New Roman" w:hAnsi="Times New Roman" w:cs="Times New Roman"/>
          <w:sz w:val="24"/>
          <w:szCs w:val="24"/>
          <w:lang w:val="sq-AL"/>
        </w:rPr>
        <w:t xml:space="preserve"> dhe raportimin e Pasqyrave Financiare Vjetore </w:t>
      </w:r>
      <w:proofErr w:type="spellStart"/>
      <w:r w:rsidRPr="007D508C">
        <w:rPr>
          <w:rFonts w:ascii="Times New Roman" w:hAnsi="Times New Roman" w:cs="Times New Roman"/>
          <w:sz w:val="24"/>
          <w:szCs w:val="24"/>
          <w:lang w:val="sq-AL"/>
        </w:rPr>
        <w:t>per</w:t>
      </w:r>
      <w:proofErr w:type="spellEnd"/>
      <w:r w:rsidRPr="007D508C">
        <w:rPr>
          <w:rFonts w:ascii="Times New Roman" w:hAnsi="Times New Roman" w:cs="Times New Roman"/>
          <w:sz w:val="24"/>
          <w:szCs w:val="24"/>
          <w:lang w:val="sq-AL"/>
        </w:rPr>
        <w:t xml:space="preserve"> Institucionet </w:t>
      </w:r>
      <w:proofErr w:type="spellStart"/>
      <w:r w:rsidRPr="007D508C">
        <w:rPr>
          <w:rFonts w:ascii="Times New Roman" w:hAnsi="Times New Roman" w:cs="Times New Roman"/>
          <w:sz w:val="24"/>
          <w:szCs w:val="24"/>
          <w:lang w:val="sq-AL"/>
        </w:rPr>
        <w:t>Qendrore,Organet</w:t>
      </w:r>
      <w:proofErr w:type="spellEnd"/>
      <w:r w:rsidRPr="007D508C">
        <w:rPr>
          <w:rFonts w:ascii="Times New Roman" w:hAnsi="Times New Roman" w:cs="Times New Roman"/>
          <w:sz w:val="24"/>
          <w:szCs w:val="24"/>
          <w:lang w:val="sq-AL"/>
        </w:rPr>
        <w:t xml:space="preserve"> e Pushtetit Vendor dhe </w:t>
      </w:r>
      <w:proofErr w:type="spellStart"/>
      <w:r w:rsidRPr="007D508C">
        <w:rPr>
          <w:rFonts w:ascii="Times New Roman" w:hAnsi="Times New Roman" w:cs="Times New Roman"/>
          <w:sz w:val="24"/>
          <w:szCs w:val="24"/>
          <w:lang w:val="sq-AL"/>
        </w:rPr>
        <w:t>njesive</w:t>
      </w:r>
      <w:proofErr w:type="spellEnd"/>
      <w:r w:rsidRPr="007D508C">
        <w:rPr>
          <w:rFonts w:ascii="Times New Roman" w:hAnsi="Times New Roman" w:cs="Times New Roman"/>
          <w:sz w:val="24"/>
          <w:szCs w:val="24"/>
          <w:lang w:val="sq-AL"/>
        </w:rPr>
        <w:t xml:space="preserve"> qe varen prej </w:t>
      </w:r>
      <w:proofErr w:type="spellStart"/>
      <w:r w:rsidRPr="007D508C">
        <w:rPr>
          <w:rFonts w:ascii="Times New Roman" w:hAnsi="Times New Roman" w:cs="Times New Roman"/>
          <w:sz w:val="24"/>
          <w:szCs w:val="24"/>
          <w:lang w:val="sq-AL"/>
        </w:rPr>
        <w:t>tyre..”.Rakorduar</w:t>
      </w:r>
      <w:proofErr w:type="spellEnd"/>
      <w:r w:rsidRPr="007D508C">
        <w:rPr>
          <w:rFonts w:ascii="Times New Roman" w:hAnsi="Times New Roman" w:cs="Times New Roman"/>
          <w:sz w:val="24"/>
          <w:szCs w:val="24"/>
          <w:lang w:val="sq-AL"/>
        </w:rPr>
        <w:t xml:space="preserve"> me  </w:t>
      </w:r>
      <w:proofErr w:type="spellStart"/>
      <w:r w:rsidRPr="007D508C">
        <w:rPr>
          <w:rFonts w:ascii="Times New Roman" w:hAnsi="Times New Roman" w:cs="Times New Roman"/>
          <w:sz w:val="24"/>
          <w:szCs w:val="24"/>
          <w:lang w:val="sq-AL"/>
        </w:rPr>
        <w:t>Degene</w:t>
      </w:r>
      <w:proofErr w:type="spellEnd"/>
      <w:r w:rsidRPr="007D508C">
        <w:rPr>
          <w:rFonts w:ascii="Times New Roman" w:hAnsi="Times New Roman" w:cs="Times New Roman"/>
          <w:sz w:val="24"/>
          <w:szCs w:val="24"/>
          <w:lang w:val="sq-AL"/>
        </w:rPr>
        <w:t xml:space="preserve">  e Thesarit Tirane si dhe </w:t>
      </w:r>
      <w:proofErr w:type="spellStart"/>
      <w:r w:rsidRPr="007D508C">
        <w:rPr>
          <w:rFonts w:ascii="Times New Roman" w:hAnsi="Times New Roman" w:cs="Times New Roman"/>
          <w:sz w:val="24"/>
          <w:szCs w:val="24"/>
          <w:lang w:val="sq-AL"/>
        </w:rPr>
        <w:t>Derguar</w:t>
      </w:r>
      <w:proofErr w:type="spellEnd"/>
      <w:r w:rsidRPr="007D508C">
        <w:rPr>
          <w:rFonts w:ascii="Times New Roman" w:hAnsi="Times New Roman" w:cs="Times New Roman"/>
          <w:sz w:val="24"/>
          <w:szCs w:val="24"/>
          <w:lang w:val="sq-AL"/>
        </w:rPr>
        <w:t xml:space="preserve"> ne </w:t>
      </w:r>
      <w:proofErr w:type="spellStart"/>
      <w:r w:rsidRPr="007D508C">
        <w:rPr>
          <w:rFonts w:ascii="Times New Roman" w:hAnsi="Times New Roman" w:cs="Times New Roman"/>
          <w:sz w:val="24"/>
          <w:szCs w:val="24"/>
          <w:lang w:val="sq-AL"/>
        </w:rPr>
        <w:t>Ministrine</w:t>
      </w:r>
      <w:proofErr w:type="spellEnd"/>
      <w:r w:rsidRPr="007D508C">
        <w:rPr>
          <w:rFonts w:ascii="Times New Roman" w:hAnsi="Times New Roman" w:cs="Times New Roman"/>
          <w:sz w:val="24"/>
          <w:szCs w:val="24"/>
          <w:lang w:val="sq-AL"/>
        </w:rPr>
        <w:t xml:space="preserve"> e </w:t>
      </w:r>
      <w:proofErr w:type="spellStart"/>
      <w:r w:rsidRPr="007D508C">
        <w:rPr>
          <w:rFonts w:ascii="Times New Roman" w:hAnsi="Times New Roman" w:cs="Times New Roman"/>
          <w:sz w:val="24"/>
          <w:szCs w:val="24"/>
          <w:lang w:val="sq-AL"/>
        </w:rPr>
        <w:t>Kultures</w:t>
      </w:r>
      <w:proofErr w:type="spellEnd"/>
      <w:r w:rsidRPr="007D508C">
        <w:rPr>
          <w:rFonts w:ascii="Times New Roman" w:hAnsi="Times New Roman" w:cs="Times New Roman"/>
          <w:sz w:val="24"/>
          <w:szCs w:val="24"/>
          <w:lang w:val="sq-AL"/>
        </w:rPr>
        <w:t>.</w:t>
      </w:r>
    </w:p>
    <w:p w:rsidR="00CD5FC7" w:rsidRPr="007D508C" w:rsidRDefault="006D159C" w:rsidP="00A1114C">
      <w:pPr>
        <w:tabs>
          <w:tab w:val="left" w:pos="4935"/>
        </w:tabs>
        <w:jc w:val="both"/>
        <w:rPr>
          <w:rFonts w:ascii="Times New Roman" w:hAnsi="Times New Roman" w:cs="Times New Roman"/>
          <w:b/>
          <w:sz w:val="24"/>
          <w:szCs w:val="24"/>
          <w:u w:val="single"/>
          <w:lang w:val="sq-AL"/>
        </w:rPr>
      </w:pPr>
      <w:r w:rsidRPr="007D508C">
        <w:rPr>
          <w:rFonts w:ascii="Times New Roman" w:hAnsi="Times New Roman" w:cs="Times New Roman"/>
          <w:b/>
          <w:sz w:val="24"/>
          <w:szCs w:val="24"/>
          <w:u w:val="single"/>
          <w:lang w:val="sq-AL"/>
        </w:rPr>
        <w:t>2. TRAJNIME/SEMINARE/KONFERENCA : IKRTK JANAR - DHJETOR  2020</w:t>
      </w:r>
    </w:p>
    <w:p w:rsidR="00CD5FC7" w:rsidRPr="007D508C" w:rsidRDefault="00CD5FC7" w:rsidP="00A1114C">
      <w:pPr>
        <w:pStyle w:val="NormalWeb"/>
        <w:shd w:val="clear" w:color="auto" w:fill="FFFFFF"/>
        <w:spacing w:before="0" w:beforeAutospacing="0" w:after="0" w:afterAutospacing="0" w:line="276" w:lineRule="auto"/>
        <w:ind w:left="1440"/>
        <w:jc w:val="both"/>
        <w:rPr>
          <w:color w:val="000000"/>
          <w:shd w:val="clear" w:color="auto" w:fill="FFFFFF"/>
          <w:lang w:val="sq-AL"/>
        </w:rPr>
      </w:pPr>
    </w:p>
    <w:p w:rsidR="006D159C" w:rsidRPr="00EE5DC8" w:rsidRDefault="006D159C" w:rsidP="00197917">
      <w:pPr>
        <w:pStyle w:val="ListParagraph"/>
        <w:numPr>
          <w:ilvl w:val="0"/>
          <w:numId w:val="19"/>
        </w:numPr>
        <w:spacing w:after="0"/>
        <w:jc w:val="both"/>
        <w:rPr>
          <w:rFonts w:ascii="Times New Roman" w:hAnsi="Times New Roman" w:cs="Times New Roman"/>
          <w:b/>
          <w:sz w:val="24"/>
          <w:szCs w:val="24"/>
          <w:u w:val="single"/>
          <w:lang w:val="sq-AL"/>
        </w:rPr>
      </w:pPr>
      <w:r w:rsidRPr="00EE5DC8">
        <w:rPr>
          <w:rFonts w:ascii="Times New Roman" w:hAnsi="Times New Roman" w:cs="Times New Roman"/>
          <w:b/>
          <w:sz w:val="24"/>
          <w:szCs w:val="24"/>
          <w:u w:val="single"/>
          <w:lang w:val="sq-AL"/>
        </w:rPr>
        <w:t xml:space="preserve">Konferencë Kombëtare </w:t>
      </w:r>
    </w:p>
    <w:p w:rsidR="006D159C" w:rsidRPr="00EE5DC8" w:rsidRDefault="006D159C" w:rsidP="00A1114C">
      <w:pPr>
        <w:spacing w:after="0"/>
        <w:jc w:val="both"/>
        <w:rPr>
          <w:rFonts w:ascii="Times New Roman" w:hAnsi="Times New Roman" w:cs="Times New Roman"/>
          <w:sz w:val="24"/>
          <w:szCs w:val="24"/>
          <w:lang w:val="sq-AL"/>
        </w:rPr>
      </w:pPr>
      <w:r w:rsidRPr="00EE5DC8">
        <w:rPr>
          <w:rFonts w:ascii="Times New Roman" w:hAnsi="Times New Roman" w:cs="Times New Roman"/>
          <w:b/>
          <w:sz w:val="24"/>
          <w:szCs w:val="24"/>
          <w:lang w:val="sq-AL"/>
        </w:rPr>
        <w:t>Titulli i aktivitetit:</w:t>
      </w:r>
      <w:r w:rsidR="00EE5DC8">
        <w:rPr>
          <w:rFonts w:ascii="Times New Roman" w:hAnsi="Times New Roman" w:cs="Times New Roman"/>
          <w:sz w:val="24"/>
          <w:szCs w:val="24"/>
          <w:lang w:val="sq-AL"/>
        </w:rPr>
        <w:t xml:space="preserve"> </w:t>
      </w:r>
      <w:proofErr w:type="spellStart"/>
      <w:r w:rsidR="00EE5DC8">
        <w:rPr>
          <w:rFonts w:ascii="Times New Roman" w:hAnsi="Times New Roman" w:cs="Times New Roman"/>
          <w:sz w:val="24"/>
          <w:szCs w:val="24"/>
        </w:rPr>
        <w:t>Strategjia</w:t>
      </w:r>
      <w:proofErr w:type="spellEnd"/>
      <w:r w:rsidR="00EE5DC8">
        <w:rPr>
          <w:rFonts w:ascii="Times New Roman" w:hAnsi="Times New Roman" w:cs="Times New Roman"/>
          <w:sz w:val="24"/>
          <w:szCs w:val="24"/>
        </w:rPr>
        <w:t xml:space="preserve"> </w:t>
      </w:r>
      <w:proofErr w:type="spellStart"/>
      <w:r w:rsidR="00EE5DC8" w:rsidRPr="00EE5DC8">
        <w:rPr>
          <w:rFonts w:ascii="Times New Roman" w:hAnsi="Times New Roman" w:cs="Times New Roman"/>
          <w:sz w:val="24"/>
          <w:szCs w:val="24"/>
        </w:rPr>
        <w:t>kundër</w:t>
      </w:r>
      <w:proofErr w:type="spellEnd"/>
      <w:r w:rsidR="00EE5DC8" w:rsidRPr="00EE5DC8">
        <w:rPr>
          <w:rFonts w:ascii="Times New Roman" w:hAnsi="Times New Roman" w:cs="Times New Roman"/>
          <w:sz w:val="24"/>
          <w:szCs w:val="24"/>
        </w:rPr>
        <w:t xml:space="preserve"> </w:t>
      </w:r>
      <w:proofErr w:type="spellStart"/>
      <w:r w:rsidR="00EE5DC8" w:rsidRPr="00EE5DC8">
        <w:rPr>
          <w:rFonts w:ascii="Times New Roman" w:hAnsi="Times New Roman" w:cs="Times New Roman"/>
          <w:sz w:val="24"/>
          <w:szCs w:val="24"/>
        </w:rPr>
        <w:t>Krimit</w:t>
      </w:r>
      <w:proofErr w:type="spellEnd"/>
      <w:r w:rsidR="00EE5DC8" w:rsidRPr="00EE5DC8">
        <w:rPr>
          <w:rFonts w:ascii="Times New Roman" w:hAnsi="Times New Roman" w:cs="Times New Roman"/>
          <w:sz w:val="24"/>
          <w:szCs w:val="24"/>
        </w:rPr>
        <w:t xml:space="preserve"> </w:t>
      </w:r>
      <w:proofErr w:type="spellStart"/>
      <w:r w:rsidR="00EE5DC8" w:rsidRPr="00EE5DC8">
        <w:rPr>
          <w:rFonts w:ascii="Times New Roman" w:hAnsi="Times New Roman" w:cs="Times New Roman"/>
          <w:sz w:val="24"/>
          <w:szCs w:val="24"/>
        </w:rPr>
        <w:t>të</w:t>
      </w:r>
      <w:proofErr w:type="spellEnd"/>
      <w:r w:rsidR="00EE5DC8" w:rsidRPr="00EE5DC8">
        <w:rPr>
          <w:rFonts w:ascii="Times New Roman" w:hAnsi="Times New Roman" w:cs="Times New Roman"/>
          <w:sz w:val="24"/>
          <w:szCs w:val="24"/>
        </w:rPr>
        <w:t xml:space="preserve"> </w:t>
      </w:r>
      <w:proofErr w:type="spellStart"/>
      <w:r w:rsidR="00EE5DC8" w:rsidRPr="00EE5DC8">
        <w:rPr>
          <w:rFonts w:ascii="Times New Roman" w:hAnsi="Times New Roman" w:cs="Times New Roman"/>
          <w:sz w:val="24"/>
          <w:szCs w:val="24"/>
        </w:rPr>
        <w:t>Organizuar</w:t>
      </w:r>
      <w:proofErr w:type="spellEnd"/>
      <w:r w:rsidR="00EE5DC8" w:rsidRPr="00EE5DC8">
        <w:rPr>
          <w:rFonts w:ascii="Times New Roman" w:hAnsi="Times New Roman" w:cs="Times New Roman"/>
          <w:sz w:val="24"/>
          <w:szCs w:val="24"/>
        </w:rPr>
        <w:t xml:space="preserve"> </w:t>
      </w:r>
      <w:proofErr w:type="spellStart"/>
      <w:r w:rsidR="00EE5DC8" w:rsidRPr="00EE5DC8">
        <w:rPr>
          <w:rFonts w:ascii="Times New Roman" w:hAnsi="Times New Roman" w:cs="Times New Roman"/>
          <w:sz w:val="24"/>
          <w:szCs w:val="24"/>
        </w:rPr>
        <w:t>dhe</w:t>
      </w:r>
      <w:proofErr w:type="spellEnd"/>
      <w:r w:rsidR="00EE5DC8" w:rsidRPr="00EE5DC8">
        <w:rPr>
          <w:rFonts w:ascii="Times New Roman" w:hAnsi="Times New Roman" w:cs="Times New Roman"/>
          <w:sz w:val="24"/>
          <w:szCs w:val="24"/>
        </w:rPr>
        <w:t xml:space="preserve"> </w:t>
      </w:r>
      <w:proofErr w:type="spellStart"/>
      <w:r w:rsidR="00EE5DC8" w:rsidRPr="00EE5DC8">
        <w:rPr>
          <w:rFonts w:ascii="Times New Roman" w:hAnsi="Times New Roman" w:cs="Times New Roman"/>
          <w:sz w:val="24"/>
          <w:szCs w:val="24"/>
        </w:rPr>
        <w:t>Krimeve</w:t>
      </w:r>
      <w:proofErr w:type="spellEnd"/>
      <w:r w:rsidR="00EE5DC8" w:rsidRPr="00EE5DC8">
        <w:rPr>
          <w:rFonts w:ascii="Times New Roman" w:hAnsi="Times New Roman" w:cs="Times New Roman"/>
          <w:sz w:val="24"/>
          <w:szCs w:val="24"/>
        </w:rPr>
        <w:t xml:space="preserve"> </w:t>
      </w:r>
      <w:proofErr w:type="spellStart"/>
      <w:r w:rsidR="00EE5DC8" w:rsidRPr="00EE5DC8">
        <w:rPr>
          <w:rFonts w:ascii="Times New Roman" w:hAnsi="Times New Roman" w:cs="Times New Roman"/>
          <w:sz w:val="24"/>
          <w:szCs w:val="24"/>
        </w:rPr>
        <w:t>të</w:t>
      </w:r>
      <w:proofErr w:type="spellEnd"/>
      <w:r w:rsidR="00EE5DC8" w:rsidRPr="00EE5DC8">
        <w:rPr>
          <w:rFonts w:ascii="Times New Roman" w:hAnsi="Times New Roman" w:cs="Times New Roman"/>
          <w:sz w:val="24"/>
          <w:szCs w:val="24"/>
        </w:rPr>
        <w:t xml:space="preserve"> </w:t>
      </w:r>
      <w:proofErr w:type="spellStart"/>
      <w:r w:rsidR="00EE5DC8" w:rsidRPr="00EE5DC8">
        <w:rPr>
          <w:rFonts w:ascii="Times New Roman" w:hAnsi="Times New Roman" w:cs="Times New Roman"/>
          <w:sz w:val="24"/>
          <w:szCs w:val="24"/>
        </w:rPr>
        <w:t>Rënda</w:t>
      </w:r>
      <w:proofErr w:type="spellEnd"/>
      <w:r w:rsidR="00EE5DC8" w:rsidRPr="00EE5DC8">
        <w:rPr>
          <w:rFonts w:ascii="Times New Roman" w:hAnsi="Times New Roman" w:cs="Times New Roman"/>
          <w:sz w:val="24"/>
          <w:szCs w:val="24"/>
        </w:rPr>
        <w:t xml:space="preserve"> 2021-2025 </w:t>
      </w:r>
      <w:proofErr w:type="spellStart"/>
      <w:r w:rsidR="00EE5DC8" w:rsidRPr="00EE5DC8">
        <w:rPr>
          <w:rFonts w:ascii="Times New Roman" w:hAnsi="Times New Roman" w:cs="Times New Roman"/>
          <w:sz w:val="24"/>
          <w:szCs w:val="24"/>
        </w:rPr>
        <w:t>dhe</w:t>
      </w:r>
      <w:proofErr w:type="spellEnd"/>
      <w:r w:rsidR="00EE5DC8" w:rsidRPr="00EE5DC8">
        <w:rPr>
          <w:rFonts w:ascii="Times New Roman" w:hAnsi="Times New Roman" w:cs="Times New Roman"/>
          <w:sz w:val="24"/>
          <w:szCs w:val="24"/>
        </w:rPr>
        <w:t xml:space="preserve"> </w:t>
      </w:r>
      <w:proofErr w:type="spellStart"/>
      <w:r w:rsidR="00EE5DC8" w:rsidRPr="00EE5DC8">
        <w:rPr>
          <w:rFonts w:ascii="Times New Roman" w:hAnsi="Times New Roman" w:cs="Times New Roman"/>
          <w:sz w:val="24"/>
          <w:szCs w:val="24"/>
        </w:rPr>
        <w:t>Plani</w:t>
      </w:r>
      <w:proofErr w:type="spellEnd"/>
      <w:r w:rsidR="00EE5DC8" w:rsidRPr="00EE5DC8">
        <w:rPr>
          <w:rFonts w:ascii="Times New Roman" w:hAnsi="Times New Roman" w:cs="Times New Roman"/>
          <w:sz w:val="24"/>
          <w:szCs w:val="24"/>
        </w:rPr>
        <w:t xml:space="preserve"> </w:t>
      </w:r>
      <w:proofErr w:type="spellStart"/>
      <w:r w:rsidR="00EE5DC8" w:rsidRPr="00EE5DC8">
        <w:rPr>
          <w:rFonts w:ascii="Times New Roman" w:hAnsi="Times New Roman" w:cs="Times New Roman"/>
          <w:sz w:val="24"/>
          <w:szCs w:val="24"/>
        </w:rPr>
        <w:t>i</w:t>
      </w:r>
      <w:proofErr w:type="spellEnd"/>
      <w:r w:rsidR="00EE5DC8" w:rsidRPr="00EE5DC8">
        <w:rPr>
          <w:rFonts w:ascii="Times New Roman" w:hAnsi="Times New Roman" w:cs="Times New Roman"/>
          <w:sz w:val="24"/>
          <w:szCs w:val="24"/>
        </w:rPr>
        <w:t xml:space="preserve"> </w:t>
      </w:r>
      <w:proofErr w:type="spellStart"/>
      <w:r w:rsidR="00EE5DC8" w:rsidRPr="00EE5DC8">
        <w:rPr>
          <w:rFonts w:ascii="Times New Roman" w:hAnsi="Times New Roman" w:cs="Times New Roman"/>
          <w:sz w:val="24"/>
          <w:szCs w:val="24"/>
        </w:rPr>
        <w:t>Veprimit</w:t>
      </w:r>
      <w:proofErr w:type="spellEnd"/>
      <w:r w:rsidR="00EE5DC8" w:rsidRPr="00EE5DC8">
        <w:rPr>
          <w:rFonts w:ascii="Times New Roman" w:hAnsi="Times New Roman" w:cs="Times New Roman"/>
          <w:sz w:val="24"/>
          <w:szCs w:val="24"/>
        </w:rPr>
        <w:t xml:space="preserve"> 2021-2022</w:t>
      </w:r>
    </w:p>
    <w:p w:rsidR="006D159C" w:rsidRPr="00EE5DC8" w:rsidRDefault="006D159C" w:rsidP="000153A0">
      <w:pPr>
        <w:shd w:val="clear" w:color="auto" w:fill="FFFFFF"/>
        <w:spacing w:after="0"/>
        <w:jc w:val="both"/>
        <w:rPr>
          <w:rFonts w:ascii="Times New Roman" w:hAnsi="Times New Roman" w:cs="Times New Roman"/>
          <w:sz w:val="24"/>
          <w:szCs w:val="24"/>
          <w:lang w:val="sq-AL"/>
        </w:rPr>
      </w:pPr>
      <w:r w:rsidRPr="00EE5DC8">
        <w:rPr>
          <w:rFonts w:ascii="Times New Roman" w:hAnsi="Times New Roman" w:cs="Times New Roman"/>
          <w:b/>
          <w:sz w:val="24"/>
          <w:szCs w:val="24"/>
          <w:lang w:val="sq-AL"/>
        </w:rPr>
        <w:t>Organizatori:</w:t>
      </w:r>
      <w:r w:rsidRPr="00EE5DC8">
        <w:rPr>
          <w:rFonts w:ascii="Times New Roman" w:hAnsi="Times New Roman" w:cs="Times New Roman"/>
          <w:sz w:val="24"/>
          <w:szCs w:val="24"/>
          <w:lang w:val="sq-AL"/>
        </w:rPr>
        <w:t xml:space="preserve"> </w:t>
      </w:r>
      <w:r w:rsidR="00EE5DC8" w:rsidRPr="00EE5DC8">
        <w:rPr>
          <w:rFonts w:ascii="Times New Roman" w:hAnsi="Times New Roman" w:cs="Times New Roman"/>
          <w:sz w:val="24"/>
          <w:szCs w:val="24"/>
          <w:lang w:val="sq-AL"/>
        </w:rPr>
        <w:t>Ministria e Brendshme</w:t>
      </w:r>
    </w:p>
    <w:p w:rsidR="006D159C" w:rsidRPr="008062F5" w:rsidRDefault="006D159C" w:rsidP="008062F5">
      <w:pPr>
        <w:rPr>
          <w:rFonts w:ascii="Times New Roman" w:hAnsi="Times New Roman" w:cs="Times New Roman"/>
          <w:sz w:val="24"/>
          <w:szCs w:val="24"/>
          <w:lang w:val="sq-AL"/>
        </w:rPr>
      </w:pPr>
      <w:r w:rsidRPr="00EE5DC8">
        <w:rPr>
          <w:rFonts w:ascii="Times New Roman" w:hAnsi="Times New Roman" w:cs="Times New Roman"/>
          <w:b/>
          <w:sz w:val="24"/>
          <w:szCs w:val="24"/>
          <w:lang w:val="sq-AL"/>
        </w:rPr>
        <w:t>Pjesëmarrësit:</w:t>
      </w:r>
      <w:r w:rsidRP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Agjencia e Administrimit të Pasurive të S</w:t>
      </w:r>
      <w:r w:rsidR="00EE5DC8">
        <w:rPr>
          <w:rFonts w:ascii="Times New Roman" w:hAnsi="Times New Roman" w:cs="Times New Roman"/>
          <w:sz w:val="24"/>
          <w:szCs w:val="24"/>
          <w:lang w:val="sq-AL"/>
        </w:rPr>
        <w:t xml:space="preserve">ekuestruara </w:t>
      </w:r>
      <w:r w:rsidR="00EE5DC8" w:rsidRPr="00B53235">
        <w:rPr>
          <w:rFonts w:ascii="Times New Roman" w:hAnsi="Times New Roman" w:cs="Times New Roman"/>
          <w:sz w:val="24"/>
          <w:szCs w:val="24"/>
          <w:lang w:val="sq-AL"/>
        </w:rPr>
        <w:t>dhe të Konfiskuara</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Agjencia e Inteligj</w:t>
      </w:r>
      <w:r w:rsidR="00EE5DC8">
        <w:rPr>
          <w:rFonts w:ascii="Times New Roman" w:hAnsi="Times New Roman" w:cs="Times New Roman"/>
          <w:sz w:val="24"/>
          <w:szCs w:val="24"/>
          <w:lang w:val="sq-AL"/>
        </w:rPr>
        <w:t xml:space="preserve">encës dhe Sigurisë së Mbrojtjes; </w:t>
      </w:r>
      <w:r w:rsidR="00EE5DC8" w:rsidRPr="00B53235">
        <w:rPr>
          <w:rFonts w:ascii="Times New Roman" w:hAnsi="Times New Roman" w:cs="Times New Roman"/>
          <w:sz w:val="24"/>
          <w:szCs w:val="24"/>
          <w:lang w:val="sq-AL"/>
        </w:rPr>
        <w:t xml:space="preserve">Autoriteti Kombëtar </w:t>
      </w:r>
      <w:r w:rsidR="00EE5DC8">
        <w:rPr>
          <w:rFonts w:ascii="Times New Roman" w:hAnsi="Times New Roman" w:cs="Times New Roman"/>
          <w:sz w:val="24"/>
          <w:szCs w:val="24"/>
          <w:lang w:val="sq-AL"/>
        </w:rPr>
        <w:t xml:space="preserve">për Certifikimin Elektronik dhe </w:t>
      </w:r>
      <w:r w:rsidR="00EE5DC8" w:rsidRPr="00B53235">
        <w:rPr>
          <w:rFonts w:ascii="Times New Roman" w:hAnsi="Times New Roman" w:cs="Times New Roman"/>
          <w:sz w:val="24"/>
          <w:szCs w:val="24"/>
          <w:lang w:val="sq-AL"/>
        </w:rPr>
        <w:t>Sigurinë Kibernetike</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Autoriteti i Mbikëqyrjes Financiare</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Akademia e Sigurisë</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Bashkimi Evropian</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Byroja Kombëtare e Hetimit</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Banka e Shqipërisë</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Departamenti Amerikan i Shtetit</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Dhoma Kombëtare e Avokatisë</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Drejtoria e Përgjithshme e Burgjeve</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Drejtoria e Përgjithshme e Doganave</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Drejtoria e Përgjithshme për Parandalimin e Pas</w:t>
      </w:r>
      <w:r w:rsidR="00EE5DC8">
        <w:rPr>
          <w:rFonts w:ascii="Times New Roman" w:hAnsi="Times New Roman" w:cs="Times New Roman"/>
          <w:sz w:val="24"/>
          <w:szCs w:val="24"/>
          <w:lang w:val="sq-AL"/>
        </w:rPr>
        <w:t xml:space="preserve">trimit të Parave; </w:t>
      </w:r>
      <w:r w:rsidR="00EE5DC8" w:rsidRPr="00B53235">
        <w:rPr>
          <w:rFonts w:ascii="Times New Roman" w:hAnsi="Times New Roman" w:cs="Times New Roman"/>
          <w:sz w:val="24"/>
          <w:szCs w:val="24"/>
          <w:lang w:val="sq-AL"/>
        </w:rPr>
        <w:t>Drejtoria e Për</w:t>
      </w:r>
      <w:r w:rsidR="00EE5DC8">
        <w:rPr>
          <w:rFonts w:ascii="Times New Roman" w:hAnsi="Times New Roman" w:cs="Times New Roman"/>
          <w:sz w:val="24"/>
          <w:szCs w:val="24"/>
          <w:lang w:val="sq-AL"/>
        </w:rPr>
        <w:t xml:space="preserve">gjithshme e Policisë së Shtetit; Drejtoritë Vendore të Policisë; </w:t>
      </w:r>
      <w:r w:rsidR="00EE5DC8" w:rsidRPr="00B53235">
        <w:rPr>
          <w:rFonts w:ascii="Times New Roman" w:hAnsi="Times New Roman" w:cs="Times New Roman"/>
          <w:sz w:val="24"/>
          <w:szCs w:val="24"/>
          <w:lang w:val="sq-AL"/>
        </w:rPr>
        <w:t>Drej</w:t>
      </w:r>
      <w:r w:rsidR="00EE5DC8">
        <w:rPr>
          <w:rFonts w:ascii="Times New Roman" w:hAnsi="Times New Roman" w:cs="Times New Roman"/>
          <w:sz w:val="24"/>
          <w:szCs w:val="24"/>
          <w:lang w:val="sq-AL"/>
        </w:rPr>
        <w:t xml:space="preserve">toria e Përgjithshme e Tatimeve; </w:t>
      </w:r>
      <w:r w:rsidR="00EE5DC8" w:rsidRPr="00B53235">
        <w:rPr>
          <w:rFonts w:ascii="Times New Roman" w:hAnsi="Times New Roman" w:cs="Times New Roman"/>
          <w:sz w:val="24"/>
          <w:szCs w:val="24"/>
          <w:lang w:val="sq-AL"/>
        </w:rPr>
        <w:t>Qendra Evropiane e</w:t>
      </w:r>
      <w:r w:rsidR="00EE5DC8">
        <w:rPr>
          <w:rFonts w:ascii="Times New Roman" w:hAnsi="Times New Roman" w:cs="Times New Roman"/>
          <w:sz w:val="24"/>
          <w:szCs w:val="24"/>
          <w:lang w:val="sq-AL"/>
        </w:rPr>
        <w:t xml:space="preserve"> Monitorimit të Narkotikëve dhe </w:t>
      </w:r>
      <w:r w:rsidR="00EE5DC8" w:rsidRPr="00B53235">
        <w:rPr>
          <w:rFonts w:ascii="Times New Roman" w:hAnsi="Times New Roman" w:cs="Times New Roman"/>
          <w:sz w:val="24"/>
          <w:szCs w:val="24"/>
          <w:lang w:val="sq-AL"/>
        </w:rPr>
        <w:t>Varësisë nga Droga</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 xml:space="preserve">Platforma </w:t>
      </w:r>
      <w:proofErr w:type="spellStart"/>
      <w:r w:rsidR="00EE5DC8" w:rsidRPr="00B53235">
        <w:rPr>
          <w:rFonts w:ascii="Times New Roman" w:hAnsi="Times New Roman" w:cs="Times New Roman"/>
          <w:sz w:val="24"/>
          <w:szCs w:val="24"/>
          <w:lang w:val="sq-AL"/>
        </w:rPr>
        <w:t>mu</w:t>
      </w:r>
      <w:r w:rsidR="00EE5DC8">
        <w:rPr>
          <w:rFonts w:ascii="Times New Roman" w:hAnsi="Times New Roman" w:cs="Times New Roman"/>
          <w:sz w:val="24"/>
          <w:szCs w:val="24"/>
          <w:lang w:val="sq-AL"/>
        </w:rPr>
        <w:t>ltidisiplinare</w:t>
      </w:r>
      <w:proofErr w:type="spellEnd"/>
      <w:r w:rsidR="00EE5DC8">
        <w:rPr>
          <w:rFonts w:ascii="Times New Roman" w:hAnsi="Times New Roman" w:cs="Times New Roman"/>
          <w:sz w:val="24"/>
          <w:szCs w:val="24"/>
          <w:lang w:val="sq-AL"/>
        </w:rPr>
        <w:t xml:space="preserve"> evropiane kundër </w:t>
      </w:r>
      <w:r w:rsidR="00EE5DC8" w:rsidRPr="00B53235">
        <w:rPr>
          <w:rFonts w:ascii="Times New Roman" w:hAnsi="Times New Roman" w:cs="Times New Roman"/>
          <w:sz w:val="24"/>
          <w:szCs w:val="24"/>
          <w:lang w:val="sq-AL"/>
        </w:rPr>
        <w:t>kërcënimeve kriminale</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Njësia p</w:t>
      </w:r>
      <w:r w:rsidR="00EE5DC8">
        <w:rPr>
          <w:rFonts w:ascii="Times New Roman" w:hAnsi="Times New Roman" w:cs="Times New Roman"/>
          <w:sz w:val="24"/>
          <w:szCs w:val="24"/>
          <w:lang w:val="sq-AL"/>
        </w:rPr>
        <w:t xml:space="preserve">ër Kapjen e Personave në Kërkim; </w:t>
      </w:r>
      <w:proofErr w:type="spellStart"/>
      <w:r w:rsidR="00EE5DC8">
        <w:rPr>
          <w:rFonts w:ascii="Times New Roman" w:hAnsi="Times New Roman" w:cs="Times New Roman"/>
          <w:sz w:val="24"/>
          <w:szCs w:val="24"/>
          <w:lang w:val="sq-AL"/>
        </w:rPr>
        <w:t>Task</w:t>
      </w:r>
      <w:proofErr w:type="spellEnd"/>
      <w:r w:rsidR="00EE5DC8">
        <w:rPr>
          <w:rFonts w:ascii="Times New Roman" w:hAnsi="Times New Roman" w:cs="Times New Roman"/>
          <w:sz w:val="24"/>
          <w:szCs w:val="24"/>
          <w:lang w:val="sq-AL"/>
        </w:rPr>
        <w:t xml:space="preserve"> Forca e Veprimit Financiar; Fondi për Zhvillimin e Rajoneve; Grupet e krimit të organizuar; </w:t>
      </w:r>
      <w:r w:rsidR="00EE5DC8" w:rsidRPr="00B53235">
        <w:rPr>
          <w:rFonts w:ascii="Times New Roman" w:hAnsi="Times New Roman" w:cs="Times New Roman"/>
          <w:sz w:val="24"/>
          <w:szCs w:val="24"/>
          <w:lang w:val="sq-AL"/>
        </w:rPr>
        <w:t>Instituti Kombëtar i R</w:t>
      </w:r>
      <w:r w:rsidR="00EE5DC8">
        <w:rPr>
          <w:rFonts w:ascii="Times New Roman" w:hAnsi="Times New Roman" w:cs="Times New Roman"/>
          <w:sz w:val="24"/>
          <w:szCs w:val="24"/>
          <w:lang w:val="sq-AL"/>
        </w:rPr>
        <w:t xml:space="preserve">egjistrimit të Trashëgimisë </w:t>
      </w:r>
      <w:r w:rsidR="00EE5DC8" w:rsidRPr="00B53235">
        <w:rPr>
          <w:rFonts w:ascii="Times New Roman" w:hAnsi="Times New Roman" w:cs="Times New Roman"/>
          <w:sz w:val="24"/>
          <w:szCs w:val="24"/>
          <w:lang w:val="sq-AL"/>
        </w:rPr>
        <w:t>Kulturore</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I</w:t>
      </w:r>
      <w:r w:rsidR="00EE5DC8">
        <w:rPr>
          <w:rFonts w:ascii="Times New Roman" w:hAnsi="Times New Roman" w:cs="Times New Roman"/>
          <w:sz w:val="24"/>
          <w:szCs w:val="24"/>
          <w:lang w:val="sq-AL"/>
        </w:rPr>
        <w:t xml:space="preserve">nstitucione të Arsimit të Lartë; </w:t>
      </w:r>
      <w:r w:rsidR="00EE5DC8" w:rsidRPr="00B53235">
        <w:rPr>
          <w:rFonts w:ascii="Times New Roman" w:hAnsi="Times New Roman" w:cs="Times New Roman"/>
          <w:sz w:val="24"/>
          <w:szCs w:val="24"/>
          <w:lang w:val="sq-AL"/>
        </w:rPr>
        <w:t>Këshilli i Lartë i Prokurorisë</w:t>
      </w:r>
      <w:r w:rsidR="00EE5DC8">
        <w:rPr>
          <w:rFonts w:ascii="Times New Roman" w:hAnsi="Times New Roman" w:cs="Times New Roman"/>
          <w:sz w:val="24"/>
          <w:szCs w:val="24"/>
          <w:lang w:val="sq-AL"/>
        </w:rPr>
        <w:t>;</w:t>
      </w:r>
      <w:r w:rsidR="00EE5DC8" w:rsidRPr="00B53235">
        <w:rPr>
          <w:rFonts w:ascii="Times New Roman" w:hAnsi="Times New Roman" w:cs="Times New Roman"/>
          <w:sz w:val="24"/>
          <w:szCs w:val="24"/>
          <w:lang w:val="sq-AL"/>
        </w:rPr>
        <w:t xml:space="preserve"> Këshilli i Lartë Gjyqësor</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Ministria e Arsimit, Sportit dhe Rinisë</w:t>
      </w:r>
      <w:r w:rsidR="00EE5DC8">
        <w:rPr>
          <w:rFonts w:ascii="Times New Roman" w:hAnsi="Times New Roman" w:cs="Times New Roman"/>
          <w:sz w:val="24"/>
          <w:szCs w:val="24"/>
          <w:lang w:val="sq-AL"/>
        </w:rPr>
        <w:t>; Ministria e Brendshme;</w:t>
      </w:r>
      <w:r w:rsidR="00EE5DC8" w:rsidRPr="00B53235">
        <w:rPr>
          <w:rFonts w:ascii="Times New Roman" w:hAnsi="Times New Roman" w:cs="Times New Roman"/>
          <w:sz w:val="24"/>
          <w:szCs w:val="24"/>
          <w:lang w:val="sq-AL"/>
        </w:rPr>
        <w:t xml:space="preserve"> Ministria e Bujqësisë dhe Zhvillimit </w:t>
      </w:r>
      <w:r w:rsidR="00EE5DC8">
        <w:rPr>
          <w:rFonts w:ascii="Times New Roman" w:hAnsi="Times New Roman" w:cs="Times New Roman"/>
          <w:sz w:val="24"/>
          <w:szCs w:val="24"/>
          <w:lang w:val="sq-AL"/>
        </w:rPr>
        <w:t xml:space="preserve">Rural;  Ministria e Drejtësisë; </w:t>
      </w:r>
      <w:r w:rsidR="00EE5DC8" w:rsidRPr="00B53235">
        <w:rPr>
          <w:rFonts w:ascii="Times New Roman" w:hAnsi="Times New Roman" w:cs="Times New Roman"/>
          <w:sz w:val="24"/>
          <w:szCs w:val="24"/>
          <w:lang w:val="sq-AL"/>
        </w:rPr>
        <w:t>Ministria për Evropën dhe Punët e Jashtme</w:t>
      </w:r>
      <w:r w:rsidR="00EE5DC8">
        <w:rPr>
          <w:rFonts w:ascii="Times New Roman" w:hAnsi="Times New Roman" w:cs="Times New Roman"/>
          <w:sz w:val="24"/>
          <w:szCs w:val="24"/>
          <w:lang w:val="sq-AL"/>
        </w:rPr>
        <w:t>;</w:t>
      </w:r>
      <w:r w:rsidR="00EE5DC8" w:rsidRPr="00B53235">
        <w:rPr>
          <w:rFonts w:ascii="Times New Roman" w:hAnsi="Times New Roman" w:cs="Times New Roman"/>
          <w:sz w:val="24"/>
          <w:szCs w:val="24"/>
          <w:lang w:val="sq-AL"/>
        </w:rPr>
        <w:t xml:space="preserve"> Ministria e Kulturës</w:t>
      </w:r>
      <w:r w:rsidR="00EE5DC8">
        <w:rPr>
          <w:rFonts w:ascii="Times New Roman" w:hAnsi="Times New Roman" w:cs="Times New Roman"/>
          <w:sz w:val="24"/>
          <w:szCs w:val="24"/>
          <w:lang w:val="sq-AL"/>
        </w:rPr>
        <w:t>;</w:t>
      </w:r>
      <w:r w:rsidR="00EE5DC8" w:rsidRPr="00B53235">
        <w:rPr>
          <w:rFonts w:ascii="Times New Roman" w:hAnsi="Times New Roman" w:cs="Times New Roman"/>
          <w:sz w:val="24"/>
          <w:szCs w:val="24"/>
          <w:lang w:val="sq-AL"/>
        </w:rPr>
        <w:t xml:space="preserve"> Ministria e Mbrojtjes</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Ministria e Turizmit dhe Mjedisit</w:t>
      </w:r>
      <w:r w:rsidR="00EE5DC8">
        <w:rPr>
          <w:rFonts w:ascii="Times New Roman" w:hAnsi="Times New Roman" w:cs="Times New Roman"/>
          <w:sz w:val="24"/>
          <w:szCs w:val="24"/>
          <w:lang w:val="sq-AL"/>
        </w:rPr>
        <w:t xml:space="preserve">; </w:t>
      </w:r>
      <w:r w:rsidR="00EE5DC8" w:rsidRPr="00B53235">
        <w:rPr>
          <w:rFonts w:ascii="Times New Roman" w:hAnsi="Times New Roman" w:cs="Times New Roman"/>
          <w:sz w:val="24"/>
          <w:szCs w:val="24"/>
          <w:lang w:val="sq-AL"/>
        </w:rPr>
        <w:t>Ministria e Shë</w:t>
      </w:r>
      <w:r w:rsidR="00EE5DC8">
        <w:rPr>
          <w:rFonts w:ascii="Times New Roman" w:hAnsi="Times New Roman" w:cs="Times New Roman"/>
          <w:sz w:val="24"/>
          <w:szCs w:val="24"/>
          <w:lang w:val="sq-AL"/>
        </w:rPr>
        <w:t xml:space="preserve">ndetësisë dhe Mbrojtjes Sociale; </w:t>
      </w:r>
      <w:r w:rsidR="00EE5DC8" w:rsidRPr="00B53235">
        <w:rPr>
          <w:rFonts w:ascii="Times New Roman" w:hAnsi="Times New Roman" w:cs="Times New Roman"/>
          <w:sz w:val="24"/>
          <w:szCs w:val="24"/>
          <w:lang w:val="sq-AL"/>
        </w:rPr>
        <w:t>Ndihmës spec</w:t>
      </w:r>
      <w:r w:rsidR="00EE5DC8">
        <w:rPr>
          <w:rFonts w:ascii="Times New Roman" w:hAnsi="Times New Roman" w:cs="Times New Roman"/>
          <w:sz w:val="24"/>
          <w:szCs w:val="24"/>
          <w:lang w:val="sq-AL"/>
        </w:rPr>
        <w:t xml:space="preserve">ialist i </w:t>
      </w:r>
      <w:proofErr w:type="spellStart"/>
      <w:r w:rsidR="00EE5DC8">
        <w:rPr>
          <w:rFonts w:ascii="Times New Roman" w:hAnsi="Times New Roman" w:cs="Times New Roman"/>
          <w:sz w:val="24"/>
          <w:szCs w:val="24"/>
          <w:lang w:val="sq-AL"/>
        </w:rPr>
        <w:t>policimit</w:t>
      </w:r>
      <w:proofErr w:type="spellEnd"/>
      <w:r w:rsidR="00EE5DC8">
        <w:rPr>
          <w:rFonts w:ascii="Times New Roman" w:hAnsi="Times New Roman" w:cs="Times New Roman"/>
          <w:sz w:val="24"/>
          <w:szCs w:val="24"/>
          <w:lang w:val="sq-AL"/>
        </w:rPr>
        <w:t xml:space="preserve"> në komunitet; Prokuroria e Përgjithshme; Policia e Shtetit; Policia Ushtarake; </w:t>
      </w:r>
      <w:r w:rsidR="00EE5DC8" w:rsidRPr="00B53235">
        <w:rPr>
          <w:rFonts w:ascii="Times New Roman" w:hAnsi="Times New Roman" w:cs="Times New Roman"/>
          <w:sz w:val="24"/>
          <w:szCs w:val="24"/>
          <w:lang w:val="sq-AL"/>
        </w:rPr>
        <w:t>Qen</w:t>
      </w:r>
      <w:r w:rsidR="00EE5DC8">
        <w:rPr>
          <w:rFonts w:ascii="Times New Roman" w:hAnsi="Times New Roman" w:cs="Times New Roman"/>
          <w:sz w:val="24"/>
          <w:szCs w:val="24"/>
          <w:lang w:val="sq-AL"/>
        </w:rPr>
        <w:t xml:space="preserve">dra për Ekstremizmin e Dhunshëm; Qendra Kombëtare e Biznesit; </w:t>
      </w:r>
      <w:r w:rsidR="00EE5DC8" w:rsidRPr="00B53235">
        <w:rPr>
          <w:rFonts w:ascii="Times New Roman" w:hAnsi="Times New Roman" w:cs="Times New Roman"/>
          <w:sz w:val="24"/>
          <w:szCs w:val="24"/>
          <w:lang w:val="sq-AL"/>
        </w:rPr>
        <w:t>Shërbimi Informativ i Shtetit</w:t>
      </w:r>
      <w:r w:rsidR="00EE5DC8">
        <w:rPr>
          <w:rFonts w:ascii="Times New Roman" w:hAnsi="Times New Roman" w:cs="Times New Roman"/>
          <w:sz w:val="24"/>
          <w:szCs w:val="24"/>
          <w:lang w:val="sq-AL"/>
        </w:rPr>
        <w:t>.</w:t>
      </w:r>
    </w:p>
    <w:p w:rsidR="006D159C" w:rsidRPr="008062F5" w:rsidRDefault="006D159C" w:rsidP="008062F5">
      <w:pPr>
        <w:shd w:val="clear" w:color="auto" w:fill="FFFFFF"/>
        <w:spacing w:after="0"/>
        <w:jc w:val="both"/>
        <w:rPr>
          <w:rFonts w:ascii="Times New Roman" w:hAnsi="Times New Roman" w:cs="Times New Roman"/>
          <w:sz w:val="24"/>
          <w:szCs w:val="24"/>
          <w:lang w:val="sq-AL"/>
        </w:rPr>
      </w:pPr>
      <w:r w:rsidRPr="008062F5">
        <w:rPr>
          <w:rFonts w:ascii="Times New Roman" w:hAnsi="Times New Roman" w:cs="Times New Roman"/>
          <w:b/>
          <w:sz w:val="24"/>
          <w:szCs w:val="24"/>
          <w:lang w:val="sq-AL"/>
        </w:rPr>
        <w:t xml:space="preserve">Qëllimi dhe objektivat e konferencës: </w:t>
      </w:r>
      <w:r w:rsidR="008062F5" w:rsidRPr="008062F5">
        <w:rPr>
          <w:rFonts w:ascii="Times New Roman" w:hAnsi="Times New Roman" w:cs="Times New Roman"/>
          <w:sz w:val="24"/>
          <w:szCs w:val="24"/>
          <w:lang w:val="sq-AL"/>
        </w:rPr>
        <w:t>Strategjia Kundër Krimit të Organizuar dhe Krimeve të Rënda është hartuar në vijim të dy</w:t>
      </w:r>
      <w:r w:rsidR="008062F5">
        <w:rPr>
          <w:rFonts w:ascii="Times New Roman" w:hAnsi="Times New Roman" w:cs="Times New Roman"/>
          <w:sz w:val="24"/>
          <w:szCs w:val="24"/>
          <w:lang w:val="sq-AL"/>
        </w:rPr>
        <w:t xml:space="preserve"> </w:t>
      </w:r>
      <w:r w:rsidR="008062F5" w:rsidRPr="008062F5">
        <w:rPr>
          <w:rFonts w:ascii="Times New Roman" w:hAnsi="Times New Roman" w:cs="Times New Roman"/>
          <w:sz w:val="24"/>
          <w:szCs w:val="24"/>
          <w:lang w:val="sq-AL"/>
        </w:rPr>
        <w:t xml:space="preserve">strategjive të mëparshme: Strategjisë </w:t>
      </w:r>
      <w:proofErr w:type="spellStart"/>
      <w:r w:rsidR="008062F5" w:rsidRPr="008062F5">
        <w:rPr>
          <w:rFonts w:ascii="Times New Roman" w:hAnsi="Times New Roman" w:cs="Times New Roman"/>
          <w:sz w:val="24"/>
          <w:szCs w:val="24"/>
          <w:lang w:val="sq-AL"/>
        </w:rPr>
        <w:t>Ndërsektoriale</w:t>
      </w:r>
      <w:proofErr w:type="spellEnd"/>
      <w:r w:rsidR="008062F5" w:rsidRPr="008062F5">
        <w:rPr>
          <w:rFonts w:ascii="Times New Roman" w:hAnsi="Times New Roman" w:cs="Times New Roman"/>
          <w:sz w:val="24"/>
          <w:szCs w:val="24"/>
          <w:lang w:val="sq-AL"/>
        </w:rPr>
        <w:t xml:space="preserve"> të Luft</w:t>
      </w:r>
      <w:r w:rsidR="008062F5">
        <w:rPr>
          <w:rFonts w:ascii="Times New Roman" w:hAnsi="Times New Roman" w:cs="Times New Roman"/>
          <w:sz w:val="24"/>
          <w:szCs w:val="24"/>
          <w:lang w:val="sq-AL"/>
        </w:rPr>
        <w:t xml:space="preserve">ës kundër Krimit të Organizuar, </w:t>
      </w:r>
      <w:r w:rsidR="008062F5" w:rsidRPr="008062F5">
        <w:rPr>
          <w:rFonts w:ascii="Times New Roman" w:hAnsi="Times New Roman" w:cs="Times New Roman"/>
          <w:sz w:val="24"/>
          <w:szCs w:val="24"/>
          <w:lang w:val="sq-AL"/>
        </w:rPr>
        <w:t>Trafiqeve të Paligjshme dhe Terrorizmit 2008-2013 dhe Strat</w:t>
      </w:r>
      <w:r w:rsidR="008062F5">
        <w:rPr>
          <w:rFonts w:ascii="Times New Roman" w:hAnsi="Times New Roman" w:cs="Times New Roman"/>
          <w:sz w:val="24"/>
          <w:szCs w:val="24"/>
          <w:lang w:val="sq-AL"/>
        </w:rPr>
        <w:t xml:space="preserve">egjisë </w:t>
      </w:r>
      <w:proofErr w:type="spellStart"/>
      <w:r w:rsidR="008062F5">
        <w:rPr>
          <w:rFonts w:ascii="Times New Roman" w:hAnsi="Times New Roman" w:cs="Times New Roman"/>
          <w:sz w:val="24"/>
          <w:szCs w:val="24"/>
          <w:lang w:val="sq-AL"/>
        </w:rPr>
        <w:t>Ndërsektoriale</w:t>
      </w:r>
      <w:proofErr w:type="spellEnd"/>
      <w:r w:rsidR="008062F5">
        <w:rPr>
          <w:rFonts w:ascii="Times New Roman" w:hAnsi="Times New Roman" w:cs="Times New Roman"/>
          <w:sz w:val="24"/>
          <w:szCs w:val="24"/>
          <w:lang w:val="sq-AL"/>
        </w:rPr>
        <w:t xml:space="preserve"> të Luftës </w:t>
      </w:r>
      <w:r w:rsidR="008062F5" w:rsidRPr="008062F5">
        <w:rPr>
          <w:rFonts w:ascii="Times New Roman" w:hAnsi="Times New Roman" w:cs="Times New Roman"/>
          <w:sz w:val="24"/>
          <w:szCs w:val="24"/>
          <w:lang w:val="sq-AL"/>
        </w:rPr>
        <w:t xml:space="preserve">kundër Krimit të Organizuar, Trafiqeve të Paligjshme dhe Terrorizmit 2013-2020. </w:t>
      </w:r>
      <w:r w:rsidR="008062F5">
        <w:rPr>
          <w:rFonts w:ascii="Times New Roman" w:hAnsi="Times New Roman" w:cs="Times New Roman"/>
          <w:sz w:val="24"/>
          <w:szCs w:val="24"/>
          <w:lang w:val="sq-AL"/>
        </w:rPr>
        <w:t>K</w:t>
      </w:r>
      <w:r w:rsidR="008062F5" w:rsidRPr="008062F5">
        <w:rPr>
          <w:rFonts w:ascii="Times New Roman" w:hAnsi="Times New Roman" w:cs="Times New Roman"/>
          <w:sz w:val="24"/>
          <w:szCs w:val="24"/>
          <w:lang w:val="sq-AL"/>
        </w:rPr>
        <w:t xml:space="preserve">jo strategji </w:t>
      </w:r>
      <w:proofErr w:type="spellStart"/>
      <w:r w:rsidR="008062F5" w:rsidRPr="008062F5">
        <w:rPr>
          <w:rFonts w:ascii="Times New Roman" w:hAnsi="Times New Roman" w:cs="Times New Roman"/>
          <w:sz w:val="24"/>
          <w:szCs w:val="24"/>
          <w:lang w:val="sq-AL"/>
        </w:rPr>
        <w:t>përqëndrohet</w:t>
      </w:r>
      <w:proofErr w:type="spellEnd"/>
      <w:r w:rsidR="008062F5" w:rsidRPr="008062F5">
        <w:rPr>
          <w:rFonts w:ascii="Times New Roman" w:hAnsi="Times New Roman" w:cs="Times New Roman"/>
          <w:sz w:val="24"/>
          <w:szCs w:val="24"/>
          <w:lang w:val="sq-AL"/>
        </w:rPr>
        <w:t xml:space="preserve"> në luftën </w:t>
      </w:r>
      <w:r w:rsidR="008062F5">
        <w:rPr>
          <w:rFonts w:ascii="Times New Roman" w:hAnsi="Times New Roman" w:cs="Times New Roman"/>
          <w:sz w:val="24"/>
          <w:szCs w:val="24"/>
          <w:lang w:val="sq-AL"/>
        </w:rPr>
        <w:t xml:space="preserve">kundër krimit të organizuar dhe </w:t>
      </w:r>
      <w:r w:rsidR="008062F5" w:rsidRPr="008062F5">
        <w:rPr>
          <w:rFonts w:ascii="Times New Roman" w:hAnsi="Times New Roman" w:cs="Times New Roman"/>
          <w:sz w:val="24"/>
          <w:szCs w:val="24"/>
          <w:lang w:val="sq-AL"/>
        </w:rPr>
        <w:t xml:space="preserve">krimeve të rënda, duke u fokusuar në komponentët kryesorë </w:t>
      </w:r>
      <w:r w:rsidR="008062F5">
        <w:rPr>
          <w:rFonts w:ascii="Times New Roman" w:hAnsi="Times New Roman" w:cs="Times New Roman"/>
          <w:sz w:val="24"/>
          <w:szCs w:val="24"/>
          <w:lang w:val="sq-AL"/>
        </w:rPr>
        <w:t xml:space="preserve">të saj si: trafikimi i drogave, </w:t>
      </w:r>
      <w:r w:rsidR="008062F5" w:rsidRPr="008062F5">
        <w:rPr>
          <w:rFonts w:ascii="Times New Roman" w:hAnsi="Times New Roman" w:cs="Times New Roman"/>
          <w:sz w:val="24"/>
          <w:szCs w:val="24"/>
          <w:lang w:val="sq-AL"/>
        </w:rPr>
        <w:t>njerëzve, armëve, veprave të artit dhe trashëgimisë kulturore, p</w:t>
      </w:r>
      <w:r w:rsidR="008062F5">
        <w:rPr>
          <w:rFonts w:ascii="Times New Roman" w:hAnsi="Times New Roman" w:cs="Times New Roman"/>
          <w:sz w:val="24"/>
          <w:szCs w:val="24"/>
          <w:lang w:val="sq-AL"/>
        </w:rPr>
        <w:t xml:space="preserve">astrimi parave dhe strukturat e </w:t>
      </w:r>
      <w:r w:rsidR="008062F5" w:rsidRPr="008062F5">
        <w:rPr>
          <w:rFonts w:ascii="Times New Roman" w:hAnsi="Times New Roman" w:cs="Times New Roman"/>
          <w:sz w:val="24"/>
          <w:szCs w:val="24"/>
          <w:lang w:val="sq-AL"/>
        </w:rPr>
        <w:t>organizuara kriminale.</w:t>
      </w:r>
    </w:p>
    <w:p w:rsidR="006D159C" w:rsidRPr="00752919" w:rsidRDefault="006D159C" w:rsidP="00A1114C">
      <w:pPr>
        <w:spacing w:after="0"/>
        <w:jc w:val="both"/>
        <w:rPr>
          <w:rFonts w:ascii="Times New Roman" w:hAnsi="Times New Roman" w:cs="Times New Roman"/>
          <w:sz w:val="24"/>
          <w:szCs w:val="24"/>
          <w:lang w:val="sq-AL"/>
        </w:rPr>
      </w:pPr>
      <w:r w:rsidRPr="00752919">
        <w:rPr>
          <w:rFonts w:ascii="Times New Roman" w:hAnsi="Times New Roman" w:cs="Times New Roman"/>
          <w:b/>
          <w:sz w:val="24"/>
          <w:szCs w:val="24"/>
          <w:u w:val="single"/>
          <w:lang w:val="sq-AL"/>
        </w:rPr>
        <w:t>Problematikat:</w:t>
      </w:r>
      <w:r w:rsidRPr="00752919">
        <w:rPr>
          <w:rFonts w:ascii="Times New Roman" w:hAnsi="Times New Roman" w:cs="Times New Roman"/>
          <w:sz w:val="24"/>
          <w:szCs w:val="24"/>
          <w:lang w:val="sq-AL"/>
        </w:rPr>
        <w:t xml:space="preserve"> </w:t>
      </w:r>
    </w:p>
    <w:p w:rsidR="006D159C" w:rsidRPr="00752919" w:rsidRDefault="008062F5" w:rsidP="008062F5">
      <w:pPr>
        <w:pStyle w:val="ListParagraph"/>
        <w:numPr>
          <w:ilvl w:val="0"/>
          <w:numId w:val="64"/>
        </w:numPr>
        <w:spacing w:after="0"/>
        <w:jc w:val="both"/>
        <w:rPr>
          <w:rFonts w:ascii="Times New Roman" w:hAnsi="Times New Roman" w:cs="Times New Roman"/>
          <w:sz w:val="24"/>
          <w:szCs w:val="24"/>
          <w:lang w:val="sq-AL"/>
        </w:rPr>
      </w:pPr>
      <w:r w:rsidRPr="00752919">
        <w:rPr>
          <w:rFonts w:ascii="Times New Roman" w:hAnsi="Times New Roman" w:cs="Times New Roman"/>
          <w:sz w:val="24"/>
          <w:szCs w:val="24"/>
          <w:lang w:val="sq-AL"/>
        </w:rPr>
        <w:t>Ulja e kërcënimit dhe ndikimit të krimit të organizuar dhe krimeve të rënda.</w:t>
      </w:r>
    </w:p>
    <w:p w:rsidR="008062F5" w:rsidRPr="00752919" w:rsidRDefault="008062F5" w:rsidP="008062F5">
      <w:pPr>
        <w:pStyle w:val="ListParagraph"/>
        <w:numPr>
          <w:ilvl w:val="0"/>
          <w:numId w:val="64"/>
        </w:numPr>
        <w:spacing w:after="0"/>
        <w:jc w:val="both"/>
        <w:rPr>
          <w:rFonts w:ascii="Times New Roman" w:hAnsi="Times New Roman" w:cs="Times New Roman"/>
          <w:sz w:val="24"/>
          <w:szCs w:val="24"/>
          <w:lang w:val="sq-AL"/>
        </w:rPr>
      </w:pPr>
      <w:r w:rsidRPr="00752919">
        <w:rPr>
          <w:rFonts w:ascii="Times New Roman" w:hAnsi="Times New Roman" w:cs="Times New Roman"/>
          <w:sz w:val="24"/>
          <w:szCs w:val="24"/>
          <w:lang w:val="sq-AL"/>
        </w:rPr>
        <w:t>Goditja e veprimtarive kriminale</w:t>
      </w:r>
    </w:p>
    <w:p w:rsidR="008062F5" w:rsidRPr="00752919" w:rsidRDefault="008062F5" w:rsidP="008062F5">
      <w:pPr>
        <w:pStyle w:val="ListParagraph"/>
        <w:numPr>
          <w:ilvl w:val="0"/>
          <w:numId w:val="64"/>
        </w:numPr>
        <w:spacing w:after="0"/>
        <w:jc w:val="both"/>
        <w:rPr>
          <w:rFonts w:ascii="Times New Roman" w:hAnsi="Times New Roman" w:cs="Times New Roman"/>
          <w:sz w:val="24"/>
          <w:szCs w:val="24"/>
          <w:lang w:val="sq-AL"/>
        </w:rPr>
      </w:pPr>
      <w:r w:rsidRPr="00752919">
        <w:rPr>
          <w:rFonts w:ascii="Times New Roman" w:hAnsi="Times New Roman" w:cs="Times New Roman"/>
          <w:sz w:val="24"/>
          <w:szCs w:val="24"/>
          <w:lang w:val="sq-AL"/>
        </w:rPr>
        <w:t>Goditja e trafiqeve të paligjshme</w:t>
      </w:r>
    </w:p>
    <w:p w:rsidR="00752919" w:rsidRPr="00752919" w:rsidRDefault="00752919" w:rsidP="008062F5">
      <w:pPr>
        <w:pStyle w:val="ListParagraph"/>
        <w:numPr>
          <w:ilvl w:val="0"/>
          <w:numId w:val="64"/>
        </w:numPr>
        <w:spacing w:after="0"/>
        <w:jc w:val="both"/>
        <w:rPr>
          <w:rFonts w:ascii="Times New Roman" w:hAnsi="Times New Roman" w:cs="Times New Roman"/>
          <w:sz w:val="24"/>
          <w:szCs w:val="24"/>
          <w:lang w:val="sq-AL"/>
        </w:rPr>
      </w:pPr>
      <w:r w:rsidRPr="00752919">
        <w:rPr>
          <w:rFonts w:ascii="Times New Roman" w:hAnsi="Times New Roman" w:cs="Times New Roman"/>
          <w:sz w:val="24"/>
          <w:szCs w:val="24"/>
          <w:lang w:val="sq-AL"/>
        </w:rPr>
        <w:t>Goditja e krimit ekonomik të pastrimit të parave</w:t>
      </w:r>
    </w:p>
    <w:p w:rsidR="00752919" w:rsidRPr="00752919" w:rsidRDefault="00752919" w:rsidP="008062F5">
      <w:pPr>
        <w:pStyle w:val="ListParagraph"/>
        <w:numPr>
          <w:ilvl w:val="0"/>
          <w:numId w:val="64"/>
        </w:numPr>
        <w:spacing w:after="0"/>
        <w:jc w:val="both"/>
        <w:rPr>
          <w:rFonts w:ascii="Times New Roman" w:hAnsi="Times New Roman" w:cs="Times New Roman"/>
          <w:sz w:val="24"/>
          <w:szCs w:val="24"/>
          <w:lang w:val="sq-AL"/>
        </w:rPr>
      </w:pPr>
      <w:r w:rsidRPr="00752919">
        <w:rPr>
          <w:rFonts w:ascii="Times New Roman" w:hAnsi="Times New Roman" w:cs="Times New Roman"/>
          <w:sz w:val="24"/>
          <w:szCs w:val="24"/>
          <w:lang w:val="sq-AL"/>
        </w:rPr>
        <w:lastRenderedPageBreak/>
        <w:t>Hetimi, ndjekja penale dhe dënimi i drejtuesve dhe anëtarëve të strukturave kriminale</w:t>
      </w:r>
    </w:p>
    <w:p w:rsidR="00752919" w:rsidRPr="00752919" w:rsidRDefault="00752919" w:rsidP="008062F5">
      <w:pPr>
        <w:pStyle w:val="ListParagraph"/>
        <w:numPr>
          <w:ilvl w:val="0"/>
          <w:numId w:val="64"/>
        </w:numPr>
        <w:spacing w:after="0"/>
        <w:jc w:val="both"/>
        <w:rPr>
          <w:rFonts w:ascii="Times New Roman" w:hAnsi="Times New Roman" w:cs="Times New Roman"/>
          <w:sz w:val="24"/>
          <w:szCs w:val="24"/>
          <w:lang w:val="sq-AL"/>
        </w:rPr>
      </w:pPr>
      <w:r w:rsidRPr="00752919">
        <w:rPr>
          <w:rFonts w:ascii="Times New Roman" w:hAnsi="Times New Roman" w:cs="Times New Roman"/>
          <w:sz w:val="24"/>
          <w:szCs w:val="24"/>
          <w:lang w:val="sq-AL"/>
        </w:rPr>
        <w:t>Forcimi i bashkëpunimit policor ndërkombëtar</w:t>
      </w:r>
    </w:p>
    <w:p w:rsidR="00752919" w:rsidRPr="00752919" w:rsidRDefault="00752919" w:rsidP="008062F5">
      <w:pPr>
        <w:pStyle w:val="ListParagraph"/>
        <w:numPr>
          <w:ilvl w:val="0"/>
          <w:numId w:val="64"/>
        </w:numPr>
        <w:spacing w:after="0"/>
        <w:jc w:val="both"/>
        <w:rPr>
          <w:rFonts w:ascii="Times New Roman" w:hAnsi="Times New Roman" w:cs="Times New Roman"/>
          <w:sz w:val="24"/>
          <w:szCs w:val="24"/>
          <w:lang w:val="sq-AL"/>
        </w:rPr>
      </w:pPr>
      <w:r w:rsidRPr="00752919">
        <w:rPr>
          <w:rFonts w:ascii="Times New Roman" w:hAnsi="Times New Roman" w:cs="Times New Roman"/>
          <w:sz w:val="24"/>
          <w:szCs w:val="24"/>
          <w:lang w:val="sq-AL"/>
        </w:rPr>
        <w:t xml:space="preserve">Forcimi i marrëdhënieve </w:t>
      </w:r>
      <w:proofErr w:type="spellStart"/>
      <w:r w:rsidRPr="00752919">
        <w:rPr>
          <w:rFonts w:ascii="Times New Roman" w:hAnsi="Times New Roman" w:cs="Times New Roman"/>
          <w:sz w:val="24"/>
          <w:szCs w:val="24"/>
          <w:lang w:val="sq-AL"/>
        </w:rPr>
        <w:t>juridiksionale</w:t>
      </w:r>
      <w:proofErr w:type="spellEnd"/>
      <w:r w:rsidRPr="00752919">
        <w:rPr>
          <w:rFonts w:ascii="Times New Roman" w:hAnsi="Times New Roman" w:cs="Times New Roman"/>
          <w:sz w:val="24"/>
          <w:szCs w:val="24"/>
          <w:lang w:val="sq-AL"/>
        </w:rPr>
        <w:t xml:space="preserve"> me autoritetet e huaja</w:t>
      </w:r>
    </w:p>
    <w:p w:rsidR="00752919" w:rsidRPr="00752919" w:rsidRDefault="00752919" w:rsidP="008062F5">
      <w:pPr>
        <w:pStyle w:val="ListParagraph"/>
        <w:numPr>
          <w:ilvl w:val="0"/>
          <w:numId w:val="64"/>
        </w:numPr>
        <w:spacing w:after="0"/>
        <w:jc w:val="both"/>
        <w:rPr>
          <w:rFonts w:ascii="Times New Roman" w:hAnsi="Times New Roman" w:cs="Times New Roman"/>
          <w:sz w:val="24"/>
          <w:szCs w:val="24"/>
          <w:lang w:val="sq-AL"/>
        </w:rPr>
      </w:pPr>
      <w:r w:rsidRPr="00752919">
        <w:rPr>
          <w:rFonts w:ascii="Times New Roman" w:hAnsi="Times New Roman" w:cs="Times New Roman"/>
          <w:sz w:val="24"/>
          <w:szCs w:val="24"/>
          <w:lang w:val="sq-AL"/>
        </w:rPr>
        <w:t>Mbrojtja e qytetarëve, institucioneve dhe ekonomisë</w:t>
      </w:r>
    </w:p>
    <w:p w:rsidR="00752919" w:rsidRPr="00752919" w:rsidRDefault="00752919" w:rsidP="008062F5">
      <w:pPr>
        <w:pStyle w:val="ListParagraph"/>
        <w:numPr>
          <w:ilvl w:val="0"/>
          <w:numId w:val="64"/>
        </w:numPr>
        <w:spacing w:after="0"/>
        <w:jc w:val="both"/>
        <w:rPr>
          <w:rFonts w:ascii="Times New Roman" w:hAnsi="Times New Roman" w:cs="Times New Roman"/>
          <w:sz w:val="24"/>
          <w:szCs w:val="24"/>
          <w:lang w:val="sq-AL"/>
        </w:rPr>
      </w:pPr>
      <w:r w:rsidRPr="00752919">
        <w:rPr>
          <w:rFonts w:ascii="Times New Roman" w:hAnsi="Times New Roman" w:cs="Times New Roman"/>
          <w:sz w:val="24"/>
          <w:szCs w:val="24"/>
          <w:lang w:val="sq-AL"/>
        </w:rPr>
        <w:t>Rritja e profesionalizmit</w:t>
      </w:r>
    </w:p>
    <w:p w:rsidR="00752919" w:rsidRPr="00752919" w:rsidRDefault="00752919" w:rsidP="008062F5">
      <w:pPr>
        <w:pStyle w:val="ListParagraph"/>
        <w:numPr>
          <w:ilvl w:val="0"/>
          <w:numId w:val="64"/>
        </w:numPr>
        <w:spacing w:after="0"/>
        <w:jc w:val="both"/>
        <w:rPr>
          <w:rFonts w:ascii="Times New Roman" w:hAnsi="Times New Roman" w:cs="Times New Roman"/>
          <w:sz w:val="24"/>
          <w:szCs w:val="24"/>
          <w:lang w:val="sq-AL"/>
        </w:rPr>
      </w:pPr>
      <w:r w:rsidRPr="00752919">
        <w:rPr>
          <w:rFonts w:ascii="Times New Roman" w:hAnsi="Times New Roman" w:cs="Times New Roman"/>
          <w:sz w:val="24"/>
          <w:szCs w:val="24"/>
          <w:lang w:val="sq-AL"/>
        </w:rPr>
        <w:t>Dobësimi i motivit financiar në përfshirje në krim të organizuar</w:t>
      </w:r>
    </w:p>
    <w:p w:rsidR="00752919" w:rsidRDefault="00752919" w:rsidP="008062F5">
      <w:pPr>
        <w:pStyle w:val="ListParagraph"/>
        <w:numPr>
          <w:ilvl w:val="0"/>
          <w:numId w:val="64"/>
        </w:numPr>
        <w:spacing w:after="0"/>
        <w:jc w:val="both"/>
        <w:rPr>
          <w:rFonts w:ascii="Times New Roman" w:hAnsi="Times New Roman" w:cs="Times New Roman"/>
          <w:sz w:val="24"/>
          <w:szCs w:val="24"/>
          <w:lang w:val="sq-AL"/>
        </w:rPr>
      </w:pPr>
      <w:r w:rsidRPr="00752919">
        <w:rPr>
          <w:rFonts w:ascii="Times New Roman" w:hAnsi="Times New Roman" w:cs="Times New Roman"/>
          <w:sz w:val="24"/>
          <w:szCs w:val="24"/>
          <w:lang w:val="sq-AL"/>
        </w:rPr>
        <w:t>Rritja e forcës parandaluese ndaj kërcënimeve të krimit të organizuar dhe krimeve të rënda</w:t>
      </w:r>
    </w:p>
    <w:p w:rsidR="00752919" w:rsidRDefault="00752919" w:rsidP="008062F5">
      <w:pPr>
        <w:pStyle w:val="ListParagraph"/>
        <w:numPr>
          <w:ilvl w:val="0"/>
          <w:numId w:val="64"/>
        </w:numPr>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Realizimi i fushatave për rritjen e ndërgjegjësimit me përfshirjen e institucioneve qendrore dhe vendore</w:t>
      </w:r>
    </w:p>
    <w:p w:rsidR="00752919" w:rsidRDefault="00752919" w:rsidP="008062F5">
      <w:pPr>
        <w:pStyle w:val="ListParagraph"/>
        <w:numPr>
          <w:ilvl w:val="0"/>
          <w:numId w:val="64"/>
        </w:numPr>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Ofrimi dhe koordinimi i mbështetjes së brendshme/huaj për zona dhe komunitete </w:t>
      </w:r>
      <w:proofErr w:type="spellStart"/>
      <w:r>
        <w:rPr>
          <w:rFonts w:ascii="Times New Roman" w:hAnsi="Times New Roman" w:cs="Times New Roman"/>
          <w:sz w:val="24"/>
          <w:szCs w:val="24"/>
          <w:lang w:val="sq-AL"/>
        </w:rPr>
        <w:t>vulnerabël</w:t>
      </w:r>
      <w:proofErr w:type="spellEnd"/>
    </w:p>
    <w:p w:rsidR="006D159C" w:rsidRPr="00F31207" w:rsidRDefault="006D159C" w:rsidP="00A1114C">
      <w:pPr>
        <w:spacing w:after="0"/>
        <w:jc w:val="both"/>
        <w:rPr>
          <w:rFonts w:ascii="Times New Roman" w:hAnsi="Times New Roman" w:cs="Times New Roman"/>
          <w:sz w:val="24"/>
          <w:szCs w:val="24"/>
          <w:lang w:val="sq-AL"/>
        </w:rPr>
      </w:pPr>
    </w:p>
    <w:p w:rsidR="00AD2C21" w:rsidRPr="00F31207" w:rsidRDefault="006D159C" w:rsidP="00AD2C21">
      <w:pPr>
        <w:pStyle w:val="ListParagraph"/>
        <w:numPr>
          <w:ilvl w:val="0"/>
          <w:numId w:val="19"/>
        </w:numPr>
        <w:spacing w:after="0"/>
        <w:jc w:val="both"/>
        <w:rPr>
          <w:rFonts w:ascii="Times New Roman" w:hAnsi="Times New Roman" w:cs="Times New Roman"/>
          <w:b/>
          <w:color w:val="000000"/>
          <w:sz w:val="24"/>
          <w:u w:val="single"/>
          <w:shd w:val="clear" w:color="auto" w:fill="FFFFFF"/>
          <w:lang w:val="sq-AL"/>
        </w:rPr>
      </w:pPr>
      <w:r w:rsidRPr="00F31207">
        <w:rPr>
          <w:rFonts w:ascii="Times New Roman" w:hAnsi="Times New Roman" w:cs="Times New Roman"/>
          <w:b/>
          <w:color w:val="000000"/>
          <w:sz w:val="24"/>
          <w:u w:val="single"/>
          <w:shd w:val="clear" w:color="auto" w:fill="FFFFFF"/>
          <w:lang w:val="sq-AL"/>
        </w:rPr>
        <w:t>Projekte të financuara për periudhën :  Janar - Dhjetor  2020 që përfshijnë, investime dhe mirëmbajtje  financuar nga  donatorë, proje</w:t>
      </w:r>
      <w:r w:rsidR="00AD2C21" w:rsidRPr="00F31207">
        <w:rPr>
          <w:rFonts w:ascii="Times New Roman" w:hAnsi="Times New Roman" w:cs="Times New Roman"/>
          <w:b/>
          <w:color w:val="000000"/>
          <w:sz w:val="24"/>
          <w:u w:val="single"/>
          <w:shd w:val="clear" w:color="auto" w:fill="FFFFFF"/>
          <w:lang w:val="sq-AL"/>
        </w:rPr>
        <w:t xml:space="preserve">kte IPA, projekte të huaja </w:t>
      </w:r>
      <w:proofErr w:type="spellStart"/>
      <w:r w:rsidR="00AD2C21" w:rsidRPr="00F31207">
        <w:rPr>
          <w:rFonts w:ascii="Times New Roman" w:hAnsi="Times New Roman" w:cs="Times New Roman"/>
          <w:b/>
          <w:color w:val="000000"/>
          <w:sz w:val="24"/>
          <w:u w:val="single"/>
          <w:shd w:val="clear" w:color="auto" w:fill="FFFFFF"/>
          <w:lang w:val="sq-AL"/>
        </w:rPr>
        <w:t>etj</w:t>
      </w:r>
      <w:proofErr w:type="spellEnd"/>
      <w:r w:rsidR="00AD2C21" w:rsidRPr="00F31207">
        <w:rPr>
          <w:rFonts w:ascii="Times New Roman" w:hAnsi="Times New Roman" w:cs="Times New Roman"/>
          <w:b/>
          <w:color w:val="000000"/>
          <w:sz w:val="24"/>
          <w:u w:val="single"/>
          <w:shd w:val="clear" w:color="auto" w:fill="FFFFFF"/>
          <w:lang w:val="sq-AL"/>
        </w:rPr>
        <w:t>).</w:t>
      </w:r>
    </w:p>
    <w:p w:rsidR="00AD2C21" w:rsidRDefault="00AD2C21" w:rsidP="00AD2C21">
      <w:pPr>
        <w:spacing w:after="0"/>
        <w:jc w:val="both"/>
        <w:rPr>
          <w:rFonts w:ascii="Times New Roman" w:hAnsi="Times New Roman" w:cs="Times New Roman"/>
          <w:b/>
          <w:color w:val="000000"/>
          <w:sz w:val="24"/>
          <w:highlight w:val="yellow"/>
          <w:u w:val="single"/>
          <w:shd w:val="clear" w:color="auto" w:fill="FFFFFF"/>
          <w:lang w:val="sq-AL"/>
        </w:rPr>
      </w:pPr>
    </w:p>
    <w:p w:rsidR="00A6550F" w:rsidRPr="00190689" w:rsidRDefault="00A6550F" w:rsidP="00A6550F">
      <w:pPr>
        <w:pStyle w:val="ListParagraph"/>
        <w:numPr>
          <w:ilvl w:val="0"/>
          <w:numId w:val="66"/>
        </w:numPr>
        <w:spacing w:after="0"/>
        <w:jc w:val="both"/>
        <w:rPr>
          <w:rFonts w:ascii="Times New Roman" w:hAnsi="Times New Roman"/>
          <w:sz w:val="24"/>
          <w:szCs w:val="24"/>
          <w:u w:val="single"/>
        </w:rPr>
      </w:pPr>
      <w:proofErr w:type="spellStart"/>
      <w:r w:rsidRPr="00190689">
        <w:rPr>
          <w:rFonts w:ascii="Times New Roman" w:hAnsi="Times New Roman"/>
          <w:sz w:val="24"/>
          <w:szCs w:val="24"/>
        </w:rPr>
        <w:t>Në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kuadër</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implementimit</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akteve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reja</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nënligjore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në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zbatim</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Ligjit</w:t>
      </w:r>
      <w:proofErr w:type="spellEnd"/>
      <w:r w:rsidRPr="00190689">
        <w:rPr>
          <w:rFonts w:ascii="Times New Roman" w:hAnsi="Times New Roman"/>
          <w:sz w:val="24"/>
          <w:szCs w:val="24"/>
        </w:rPr>
        <w:t xml:space="preserve"> 27/2018 “</w:t>
      </w:r>
      <w:proofErr w:type="spellStart"/>
      <w:r w:rsidRPr="00190689">
        <w:rPr>
          <w:rFonts w:ascii="Times New Roman" w:hAnsi="Times New Roman"/>
          <w:sz w:val="24"/>
          <w:szCs w:val="24"/>
        </w:rPr>
        <w:t>Për</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Trashëgiminë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Kulturore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dhe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Muzetë</w:t>
      </w:r>
      <w:proofErr w:type="spellEnd"/>
      <w:r w:rsidRPr="00190689">
        <w:rPr>
          <w:rFonts w:ascii="Times New Roman" w:hAnsi="Times New Roman"/>
          <w:sz w:val="24"/>
          <w:szCs w:val="24"/>
        </w:rPr>
        <w:t xml:space="preserve">” IKRTK </w:t>
      </w:r>
      <w:proofErr w:type="spellStart"/>
      <w:r w:rsidRPr="00190689">
        <w:rPr>
          <w:rFonts w:ascii="Times New Roman" w:hAnsi="Times New Roman"/>
          <w:sz w:val="24"/>
          <w:szCs w:val="24"/>
        </w:rPr>
        <w:t>dhe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Ministria</w:t>
      </w:r>
      <w:proofErr w:type="spellEnd"/>
      <w:r w:rsidRPr="00190689">
        <w:rPr>
          <w:rFonts w:ascii="Times New Roman" w:hAnsi="Times New Roman"/>
          <w:sz w:val="24"/>
          <w:szCs w:val="24"/>
        </w:rPr>
        <w:t xml:space="preserve"> e </w:t>
      </w:r>
      <w:proofErr w:type="spellStart"/>
      <w:r w:rsidRPr="00190689">
        <w:rPr>
          <w:rFonts w:ascii="Times New Roman" w:hAnsi="Times New Roman"/>
          <w:sz w:val="24"/>
          <w:szCs w:val="24"/>
        </w:rPr>
        <w:t>Kulturës</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u w:val="single"/>
        </w:rPr>
        <w:t>ka</w:t>
      </w:r>
      <w:proofErr w:type="spellEnd"/>
      <w:r w:rsidRPr="00190689">
        <w:rPr>
          <w:rFonts w:ascii="Times New Roman" w:hAnsi="Times New Roman"/>
          <w:sz w:val="24"/>
          <w:szCs w:val="24"/>
          <w:u w:val="single"/>
        </w:rPr>
        <w:t xml:space="preserve"> </w:t>
      </w:r>
      <w:proofErr w:type="spellStart"/>
      <w:r w:rsidRPr="00190689">
        <w:rPr>
          <w:rFonts w:ascii="Times New Roman" w:hAnsi="Times New Roman"/>
          <w:sz w:val="24"/>
          <w:szCs w:val="24"/>
          <w:u w:val="single"/>
        </w:rPr>
        <w:t>aplikuar</w:t>
      </w:r>
      <w:proofErr w:type="spellEnd"/>
      <w:r w:rsidRPr="00190689">
        <w:rPr>
          <w:rFonts w:ascii="Times New Roman" w:hAnsi="Times New Roman"/>
          <w:sz w:val="24"/>
          <w:szCs w:val="24"/>
          <w:u w:val="single"/>
        </w:rPr>
        <w:t xml:space="preserve"> </w:t>
      </w:r>
      <w:proofErr w:type="spellStart"/>
      <w:r w:rsidRPr="00190689">
        <w:rPr>
          <w:rFonts w:ascii="Times New Roman" w:hAnsi="Times New Roman"/>
          <w:sz w:val="24"/>
          <w:szCs w:val="24"/>
          <w:u w:val="single"/>
        </w:rPr>
        <w:t>dhe</w:t>
      </w:r>
      <w:proofErr w:type="spellEnd"/>
      <w:r w:rsidRPr="00190689">
        <w:rPr>
          <w:rFonts w:ascii="Times New Roman" w:hAnsi="Times New Roman"/>
          <w:sz w:val="24"/>
          <w:szCs w:val="24"/>
          <w:u w:val="single"/>
        </w:rPr>
        <w:t xml:space="preserve"> </w:t>
      </w:r>
      <w:proofErr w:type="spellStart"/>
      <w:r w:rsidRPr="00190689">
        <w:rPr>
          <w:rFonts w:ascii="Times New Roman" w:hAnsi="Times New Roman"/>
          <w:sz w:val="24"/>
          <w:szCs w:val="24"/>
          <w:u w:val="single"/>
        </w:rPr>
        <w:t>përfituar</w:t>
      </w:r>
      <w:proofErr w:type="spellEnd"/>
      <w:r w:rsidRPr="00190689">
        <w:rPr>
          <w:rFonts w:ascii="Times New Roman" w:hAnsi="Times New Roman"/>
          <w:sz w:val="24"/>
          <w:szCs w:val="24"/>
          <w:u w:val="single"/>
        </w:rPr>
        <w:t xml:space="preserve"> </w:t>
      </w:r>
      <w:proofErr w:type="spellStart"/>
      <w:r w:rsidRPr="00190689">
        <w:rPr>
          <w:rFonts w:ascii="Times New Roman" w:hAnsi="Times New Roman"/>
          <w:sz w:val="24"/>
          <w:szCs w:val="24"/>
          <w:u w:val="single"/>
        </w:rPr>
        <w:t>projektin</w:t>
      </w:r>
      <w:proofErr w:type="spellEnd"/>
      <w:r w:rsidRPr="00190689">
        <w:rPr>
          <w:rFonts w:ascii="Times New Roman" w:hAnsi="Times New Roman"/>
          <w:sz w:val="24"/>
          <w:szCs w:val="24"/>
          <w:u w:val="single"/>
        </w:rPr>
        <w:t xml:space="preserve"> </w:t>
      </w:r>
      <w:proofErr w:type="spellStart"/>
      <w:r w:rsidRPr="00190689">
        <w:rPr>
          <w:rFonts w:ascii="Times New Roman" w:hAnsi="Times New Roman"/>
          <w:sz w:val="24"/>
          <w:szCs w:val="24"/>
          <w:u w:val="single"/>
        </w:rPr>
        <w:t>nga</w:t>
      </w:r>
      <w:proofErr w:type="spellEnd"/>
      <w:r w:rsidRPr="00190689">
        <w:rPr>
          <w:rFonts w:ascii="Times New Roman" w:hAnsi="Times New Roman"/>
          <w:sz w:val="24"/>
          <w:szCs w:val="24"/>
          <w:u w:val="single"/>
        </w:rPr>
        <w:t xml:space="preserve"> IPA </w:t>
      </w:r>
      <w:proofErr w:type="spellStart"/>
      <w:r w:rsidRPr="00190689">
        <w:rPr>
          <w:rFonts w:ascii="Times New Roman" w:hAnsi="Times New Roman"/>
          <w:sz w:val="24"/>
          <w:szCs w:val="24"/>
          <w:u w:val="single"/>
        </w:rPr>
        <w:t>Kombëtare</w:t>
      </w:r>
      <w:proofErr w:type="spellEnd"/>
      <w:r w:rsidRPr="00190689">
        <w:rPr>
          <w:rFonts w:ascii="Times New Roman" w:hAnsi="Times New Roman"/>
          <w:sz w:val="24"/>
          <w:szCs w:val="24"/>
          <w:u w:val="single"/>
        </w:rPr>
        <w:t xml:space="preserve">  me </w:t>
      </w:r>
      <w:proofErr w:type="spellStart"/>
      <w:r w:rsidRPr="00190689">
        <w:rPr>
          <w:rFonts w:ascii="Times New Roman" w:hAnsi="Times New Roman"/>
          <w:sz w:val="24"/>
          <w:szCs w:val="24"/>
          <w:u w:val="single"/>
        </w:rPr>
        <w:t>titull</w:t>
      </w:r>
      <w:proofErr w:type="spellEnd"/>
      <w:r w:rsidRPr="00190689">
        <w:rPr>
          <w:rFonts w:ascii="Times New Roman" w:hAnsi="Times New Roman"/>
          <w:sz w:val="24"/>
          <w:szCs w:val="24"/>
          <w:u w:val="single"/>
        </w:rPr>
        <w:t xml:space="preserve"> “</w:t>
      </w:r>
      <w:r w:rsidRPr="00190689">
        <w:rPr>
          <w:rFonts w:ascii="Times New Roman" w:hAnsi="Times New Roman"/>
          <w:i/>
          <w:sz w:val="24"/>
          <w:szCs w:val="24"/>
          <w:u w:val="single"/>
        </w:rPr>
        <w:t>Building capabilities of the Albanian Public Administration on free movement and fight against illicit trafficking of Cultural goods</w:t>
      </w:r>
      <w:r w:rsidRPr="00190689">
        <w:rPr>
          <w:rFonts w:ascii="Times New Roman" w:hAnsi="Times New Roman"/>
          <w:sz w:val="24"/>
          <w:szCs w:val="24"/>
          <w:u w:val="single"/>
        </w:rPr>
        <w:t>”.</w:t>
      </w:r>
    </w:p>
    <w:p w:rsidR="00A6550F" w:rsidRPr="00190689" w:rsidRDefault="00A6550F" w:rsidP="00A6550F">
      <w:pPr>
        <w:spacing w:after="0"/>
        <w:ind w:left="720"/>
        <w:jc w:val="both"/>
        <w:rPr>
          <w:rFonts w:ascii="Times New Roman" w:hAnsi="Times New Roman"/>
          <w:sz w:val="24"/>
          <w:szCs w:val="24"/>
          <w:lang w:val="sq-AL"/>
        </w:rPr>
      </w:pPr>
      <w:r w:rsidRPr="00190689">
        <w:rPr>
          <w:rFonts w:ascii="Times New Roman" w:hAnsi="Times New Roman"/>
          <w:sz w:val="24"/>
          <w:szCs w:val="24"/>
          <w:lang w:val="sq-AL"/>
        </w:rPr>
        <w:t xml:space="preserve">Projekti ka për qëllim përafrimin e plotë të legjislacionit vendas me </w:t>
      </w:r>
      <w:proofErr w:type="spellStart"/>
      <w:r w:rsidRPr="00190689">
        <w:rPr>
          <w:rFonts w:ascii="Times New Roman" w:hAnsi="Times New Roman"/>
          <w:sz w:val="24"/>
          <w:szCs w:val="24"/>
          <w:lang w:val="sq-AL"/>
        </w:rPr>
        <w:t>Acquis</w:t>
      </w:r>
      <w:proofErr w:type="spellEnd"/>
      <w:r w:rsidRPr="00190689">
        <w:rPr>
          <w:rFonts w:ascii="Times New Roman" w:hAnsi="Times New Roman"/>
          <w:sz w:val="24"/>
          <w:szCs w:val="24"/>
          <w:lang w:val="sq-AL"/>
        </w:rPr>
        <w:t xml:space="preserve"> </w:t>
      </w:r>
      <w:proofErr w:type="spellStart"/>
      <w:r w:rsidRPr="00190689">
        <w:rPr>
          <w:rFonts w:ascii="Times New Roman" w:hAnsi="Times New Roman"/>
          <w:sz w:val="24"/>
          <w:szCs w:val="24"/>
          <w:lang w:val="sq-AL"/>
        </w:rPr>
        <w:t>of</w:t>
      </w:r>
      <w:proofErr w:type="spellEnd"/>
      <w:r w:rsidRPr="00190689">
        <w:rPr>
          <w:rFonts w:ascii="Times New Roman" w:hAnsi="Times New Roman"/>
          <w:sz w:val="24"/>
          <w:szCs w:val="24"/>
          <w:lang w:val="sq-AL"/>
        </w:rPr>
        <w:t xml:space="preserve"> Bashkimit Evropian  në fushën e luftës kundër trafikimit të paligjshëm të pasurive kulturore, si dhe ngritjen e kapaciteteve teknike dhe profesionale dhe rritjen e ekspertizës të stafeve të administratës publike shqiptare  përgjegjës për implementimin e procedurave për lëvizjen e lire të  pasurive kulturore dhe luftën kundër trafikimit të pasurive kulturore, në përputhje me Direktivat e Bashkimit Evropian, Rregulloreve dhe legjislacionit vendas .</w:t>
      </w:r>
    </w:p>
    <w:p w:rsidR="00A6550F" w:rsidRPr="00190689" w:rsidRDefault="00A6550F" w:rsidP="00A6550F">
      <w:pPr>
        <w:spacing w:after="0"/>
        <w:ind w:left="720"/>
        <w:jc w:val="both"/>
        <w:rPr>
          <w:rFonts w:ascii="Times New Roman" w:hAnsi="Times New Roman"/>
          <w:sz w:val="24"/>
          <w:szCs w:val="24"/>
          <w:lang w:val="sq-AL"/>
        </w:rPr>
      </w:pPr>
      <w:r w:rsidRPr="00190689">
        <w:rPr>
          <w:rFonts w:ascii="Times New Roman" w:hAnsi="Times New Roman"/>
          <w:sz w:val="24"/>
          <w:szCs w:val="24"/>
          <w:lang w:val="sq-AL"/>
        </w:rPr>
        <w:t xml:space="preserve">Projekti do të </w:t>
      </w:r>
      <w:proofErr w:type="spellStart"/>
      <w:r w:rsidRPr="00190689">
        <w:rPr>
          <w:rFonts w:ascii="Times New Roman" w:hAnsi="Times New Roman"/>
          <w:sz w:val="24"/>
          <w:szCs w:val="24"/>
          <w:lang w:val="sq-AL"/>
        </w:rPr>
        <w:t>implementohet</w:t>
      </w:r>
      <w:proofErr w:type="spellEnd"/>
      <w:r w:rsidRPr="00190689">
        <w:rPr>
          <w:rFonts w:ascii="Times New Roman" w:hAnsi="Times New Roman"/>
          <w:sz w:val="24"/>
          <w:szCs w:val="24"/>
          <w:lang w:val="sq-AL"/>
        </w:rPr>
        <w:t xml:space="preserve"> në Institutin Kombëtar të Regjistrimit të Trashëgimisë Ku</w:t>
      </w:r>
      <w:r>
        <w:rPr>
          <w:rFonts w:ascii="Times New Roman" w:hAnsi="Times New Roman"/>
          <w:sz w:val="24"/>
          <w:szCs w:val="24"/>
          <w:lang w:val="sq-AL"/>
        </w:rPr>
        <w:t>lturore përgjatë vitit 2019-2021</w:t>
      </w:r>
      <w:r w:rsidRPr="00190689">
        <w:rPr>
          <w:rFonts w:ascii="Times New Roman" w:hAnsi="Times New Roman"/>
          <w:sz w:val="24"/>
          <w:szCs w:val="24"/>
          <w:lang w:val="sq-AL"/>
        </w:rPr>
        <w:t>.</w:t>
      </w:r>
    </w:p>
    <w:p w:rsidR="00A6550F" w:rsidRPr="00190689" w:rsidRDefault="00A6550F" w:rsidP="00A6550F">
      <w:pPr>
        <w:spacing w:after="0"/>
        <w:ind w:left="720"/>
        <w:jc w:val="both"/>
        <w:rPr>
          <w:rFonts w:ascii="Times New Roman" w:hAnsi="Times New Roman"/>
          <w:sz w:val="24"/>
          <w:szCs w:val="24"/>
          <w:lang w:val="sq-AL"/>
        </w:rPr>
      </w:pPr>
      <w:r w:rsidRPr="00190689">
        <w:rPr>
          <w:rFonts w:ascii="Times New Roman" w:hAnsi="Times New Roman"/>
          <w:sz w:val="24"/>
          <w:szCs w:val="24"/>
          <w:lang w:val="sq-AL"/>
        </w:rPr>
        <w:t>Projekti përcakton dy komponent, të cilat shërbejnë për realizimin e qëllimit të përbashkët në luftën kundër trafikimit të pasurive kulturore:</w:t>
      </w:r>
    </w:p>
    <w:p w:rsidR="00A6550F" w:rsidRPr="00190689" w:rsidRDefault="00A6550F" w:rsidP="00A6550F">
      <w:pPr>
        <w:pStyle w:val="ListParagraph"/>
        <w:numPr>
          <w:ilvl w:val="0"/>
          <w:numId w:val="65"/>
        </w:numPr>
        <w:spacing w:after="0"/>
        <w:jc w:val="both"/>
        <w:rPr>
          <w:rFonts w:ascii="Times New Roman" w:hAnsi="Times New Roman"/>
          <w:sz w:val="24"/>
          <w:szCs w:val="24"/>
        </w:rPr>
      </w:pPr>
      <w:proofErr w:type="spellStart"/>
      <w:r w:rsidRPr="00190689">
        <w:rPr>
          <w:rFonts w:ascii="Times New Roman" w:hAnsi="Times New Roman"/>
          <w:sz w:val="24"/>
          <w:szCs w:val="24"/>
        </w:rPr>
        <w:t>Përafrimi</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i</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akteve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ligjore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dhe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nënligjore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shqiptare</w:t>
      </w:r>
      <w:proofErr w:type="spellEnd"/>
      <w:r w:rsidRPr="00190689">
        <w:rPr>
          <w:rFonts w:ascii="Times New Roman" w:hAnsi="Times New Roman"/>
          <w:sz w:val="24"/>
          <w:szCs w:val="24"/>
        </w:rPr>
        <w:t xml:space="preserve"> me </w:t>
      </w:r>
      <w:proofErr w:type="spellStart"/>
      <w:r w:rsidRPr="00190689">
        <w:rPr>
          <w:rFonts w:ascii="Times New Roman" w:hAnsi="Times New Roman"/>
          <w:sz w:val="24"/>
          <w:szCs w:val="24"/>
        </w:rPr>
        <w:t>atë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Unionit</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në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fushën</w:t>
      </w:r>
      <w:proofErr w:type="spellEnd"/>
      <w:r w:rsidRPr="00190689">
        <w:rPr>
          <w:rFonts w:ascii="Times New Roman" w:hAnsi="Times New Roman"/>
          <w:sz w:val="24"/>
          <w:szCs w:val="24"/>
        </w:rPr>
        <w:t xml:space="preserve"> e </w:t>
      </w:r>
      <w:proofErr w:type="spellStart"/>
      <w:r w:rsidRPr="00190689">
        <w:rPr>
          <w:rFonts w:ascii="Times New Roman" w:hAnsi="Times New Roman"/>
          <w:sz w:val="24"/>
          <w:szCs w:val="24"/>
        </w:rPr>
        <w:t>luftës</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kundër</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trafikimit</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paligjshëm</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pasurive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kulturore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dhe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rishikimit</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Planit</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Kombëtar</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Veprimit</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për</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Luftën</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kundër</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Trafikimit</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Paligjshëm</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Pasurive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Kulturore</w:t>
      </w:r>
      <w:proofErr w:type="spellEnd"/>
      <w:r w:rsidRPr="00190689">
        <w:rPr>
          <w:rFonts w:ascii="Times New Roman" w:hAnsi="Times New Roman"/>
          <w:sz w:val="24"/>
          <w:szCs w:val="24"/>
        </w:rPr>
        <w:t>.</w:t>
      </w:r>
    </w:p>
    <w:p w:rsidR="00A6550F" w:rsidRPr="00190689" w:rsidRDefault="00A6550F" w:rsidP="00A6550F">
      <w:pPr>
        <w:pStyle w:val="ListParagraph"/>
        <w:numPr>
          <w:ilvl w:val="0"/>
          <w:numId w:val="65"/>
        </w:numPr>
        <w:spacing w:after="0"/>
        <w:jc w:val="both"/>
        <w:rPr>
          <w:rFonts w:ascii="Times New Roman" w:hAnsi="Times New Roman"/>
          <w:sz w:val="24"/>
          <w:szCs w:val="24"/>
        </w:rPr>
      </w:pPr>
      <w:proofErr w:type="spellStart"/>
      <w:r w:rsidRPr="00190689">
        <w:rPr>
          <w:rFonts w:ascii="Times New Roman" w:hAnsi="Times New Roman"/>
          <w:sz w:val="24"/>
          <w:szCs w:val="24"/>
        </w:rPr>
        <w:lastRenderedPageBreak/>
        <w:t>Trajnimi</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teknik</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i</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stafit</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Institutit</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Kombëtar</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Regjistrimit</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Trashëgimisë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Kulturore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Ministrisë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së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Kulturës</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dhe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institucioneve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tjera</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të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interesuara</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përfshirë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Doganat</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Policinë</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Interpolin</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dhe</w:t>
      </w:r>
      <w:proofErr w:type="spellEnd"/>
      <w:r w:rsidRPr="00190689">
        <w:rPr>
          <w:rFonts w:ascii="Times New Roman" w:hAnsi="Times New Roman"/>
          <w:sz w:val="24"/>
          <w:szCs w:val="24"/>
        </w:rPr>
        <w:t xml:space="preserve"> </w:t>
      </w:r>
      <w:proofErr w:type="spellStart"/>
      <w:r w:rsidRPr="00190689">
        <w:rPr>
          <w:rFonts w:ascii="Times New Roman" w:hAnsi="Times New Roman"/>
          <w:sz w:val="24"/>
          <w:szCs w:val="24"/>
        </w:rPr>
        <w:t>Prokurorinë</w:t>
      </w:r>
      <w:proofErr w:type="spellEnd"/>
      <w:r w:rsidRPr="00190689">
        <w:rPr>
          <w:rFonts w:ascii="Times New Roman" w:hAnsi="Times New Roman"/>
          <w:sz w:val="24"/>
          <w:szCs w:val="24"/>
        </w:rPr>
        <w:t>.</w:t>
      </w:r>
    </w:p>
    <w:p w:rsidR="00F31207" w:rsidRDefault="00F31207" w:rsidP="00AD2C21">
      <w:pPr>
        <w:spacing w:after="0"/>
        <w:jc w:val="both"/>
        <w:rPr>
          <w:rFonts w:ascii="Times New Roman" w:hAnsi="Times New Roman" w:cs="Times New Roman"/>
          <w:b/>
          <w:color w:val="000000"/>
          <w:sz w:val="24"/>
          <w:highlight w:val="yellow"/>
          <w:u w:val="single"/>
          <w:shd w:val="clear" w:color="auto" w:fill="FFFFFF"/>
          <w:lang w:val="sq-AL"/>
        </w:rPr>
      </w:pPr>
    </w:p>
    <w:p w:rsidR="00A6550F" w:rsidRPr="00A6550F" w:rsidRDefault="00A6550F" w:rsidP="00A6550F">
      <w:pPr>
        <w:spacing w:after="0"/>
        <w:jc w:val="both"/>
        <w:rPr>
          <w:rFonts w:ascii="Times New Roman" w:hAnsi="Times New Roman" w:cs="Times New Roman"/>
          <w:color w:val="000000"/>
          <w:sz w:val="24"/>
          <w:shd w:val="clear" w:color="auto" w:fill="FFFFFF"/>
          <w:lang w:val="sq-AL"/>
        </w:rPr>
      </w:pPr>
      <w:r w:rsidRPr="00A6550F">
        <w:rPr>
          <w:rFonts w:ascii="Times New Roman" w:hAnsi="Times New Roman" w:cs="Times New Roman"/>
          <w:color w:val="000000"/>
          <w:sz w:val="24"/>
          <w:shd w:val="clear" w:color="auto" w:fill="FFFFFF"/>
          <w:lang w:val="sq-AL"/>
        </w:rPr>
        <w:t xml:space="preserve">Lidhur me aktet </w:t>
      </w:r>
      <w:r w:rsidRPr="00A6550F">
        <w:rPr>
          <w:rFonts w:ascii="Times New Roman" w:hAnsi="Times New Roman" w:cs="Times New Roman"/>
          <w:color w:val="000000"/>
          <w:sz w:val="24"/>
          <w:shd w:val="clear" w:color="auto" w:fill="FFFFFF"/>
          <w:lang w:val="sq-AL"/>
        </w:rPr>
        <w:t xml:space="preserve">të cilat do të </w:t>
      </w:r>
      <w:proofErr w:type="spellStart"/>
      <w:r w:rsidRPr="00A6550F">
        <w:rPr>
          <w:rFonts w:ascii="Times New Roman" w:hAnsi="Times New Roman" w:cs="Times New Roman"/>
          <w:color w:val="000000"/>
          <w:sz w:val="24"/>
          <w:shd w:val="clear" w:color="auto" w:fill="FFFFFF"/>
          <w:lang w:val="sq-AL"/>
        </w:rPr>
        <w:t>derivojnë</w:t>
      </w:r>
      <w:proofErr w:type="spellEnd"/>
      <w:r w:rsidRPr="00A6550F">
        <w:rPr>
          <w:rFonts w:ascii="Times New Roman" w:hAnsi="Times New Roman" w:cs="Times New Roman"/>
          <w:color w:val="000000"/>
          <w:sz w:val="24"/>
          <w:shd w:val="clear" w:color="auto" w:fill="FFFFFF"/>
          <w:lang w:val="sq-AL"/>
        </w:rPr>
        <w:t xml:space="preserve"> nga ky proces</w:t>
      </w:r>
      <w:r w:rsidRPr="00A6550F">
        <w:rPr>
          <w:rFonts w:ascii="Times New Roman" w:hAnsi="Times New Roman" w:cs="Times New Roman"/>
          <w:color w:val="000000"/>
          <w:sz w:val="24"/>
          <w:shd w:val="clear" w:color="auto" w:fill="FFFFFF"/>
          <w:lang w:val="sq-AL"/>
        </w:rPr>
        <w:t xml:space="preserve">, IKRTK ka ndjekur procesin deri në miratim, duke reflektuar komentet e </w:t>
      </w:r>
      <w:proofErr w:type="spellStart"/>
      <w:r w:rsidRPr="00A6550F">
        <w:rPr>
          <w:rFonts w:ascii="Times New Roman" w:hAnsi="Times New Roman" w:cs="Times New Roman"/>
          <w:color w:val="000000"/>
          <w:sz w:val="24"/>
          <w:shd w:val="clear" w:color="auto" w:fill="FFFFFF"/>
          <w:lang w:val="sq-AL"/>
        </w:rPr>
        <w:t>secilave</w:t>
      </w:r>
      <w:proofErr w:type="spellEnd"/>
      <w:r w:rsidRPr="00A6550F">
        <w:rPr>
          <w:rFonts w:ascii="Times New Roman" w:hAnsi="Times New Roman" w:cs="Times New Roman"/>
          <w:color w:val="000000"/>
          <w:sz w:val="24"/>
          <w:shd w:val="clear" w:color="auto" w:fill="FFFFFF"/>
          <w:lang w:val="sq-AL"/>
        </w:rPr>
        <w:t xml:space="preserve"> nga Ministrit e linjës.</w:t>
      </w:r>
    </w:p>
    <w:p w:rsidR="00A6550F" w:rsidRPr="00A6550F" w:rsidRDefault="00A6550F" w:rsidP="00A6550F">
      <w:pPr>
        <w:spacing w:after="0"/>
        <w:jc w:val="both"/>
        <w:rPr>
          <w:rFonts w:ascii="Times New Roman" w:hAnsi="Times New Roman" w:cs="Times New Roman"/>
          <w:color w:val="000000"/>
          <w:sz w:val="24"/>
          <w:shd w:val="clear" w:color="auto" w:fill="FFFFFF"/>
          <w:lang w:val="sq-AL"/>
        </w:rPr>
      </w:pPr>
      <w:r w:rsidRPr="00A6550F">
        <w:rPr>
          <w:rFonts w:ascii="Times New Roman" w:hAnsi="Times New Roman" w:cs="Times New Roman"/>
          <w:color w:val="000000"/>
          <w:sz w:val="24"/>
          <w:shd w:val="clear" w:color="auto" w:fill="FFFFFF"/>
          <w:lang w:val="sq-AL"/>
        </w:rPr>
        <w:t xml:space="preserve">Referuar akteve të tjera të cilat janë në proces, projekti ka pasur 2 shtyrje, njëra </w:t>
      </w:r>
      <w:r w:rsidRPr="00A6550F">
        <w:rPr>
          <w:rFonts w:ascii="Times New Roman" w:hAnsi="Times New Roman" w:cs="Times New Roman"/>
          <w:color w:val="000000"/>
          <w:sz w:val="24"/>
          <w:shd w:val="clear" w:color="auto" w:fill="FFFFFF"/>
          <w:lang w:val="sq-AL"/>
        </w:rPr>
        <w:t>i</w:t>
      </w:r>
      <w:r w:rsidRPr="00A6550F">
        <w:rPr>
          <w:rFonts w:ascii="Times New Roman" w:hAnsi="Times New Roman" w:cs="Times New Roman"/>
          <w:color w:val="000000"/>
          <w:sz w:val="24"/>
          <w:shd w:val="clear" w:color="auto" w:fill="FFFFFF"/>
          <w:lang w:val="sq-AL"/>
        </w:rPr>
        <w:t xml:space="preserve"> referohet periudhës deri në fund të Shkurtit 2021, dhe shtyrja e fundit deri në Korrik 2021.</w:t>
      </w:r>
    </w:p>
    <w:p w:rsidR="00F31207" w:rsidRPr="00A6550F" w:rsidRDefault="00A6550F" w:rsidP="00A6550F">
      <w:pPr>
        <w:spacing w:after="0"/>
        <w:jc w:val="both"/>
        <w:rPr>
          <w:rFonts w:ascii="Times New Roman" w:hAnsi="Times New Roman" w:cs="Times New Roman"/>
          <w:color w:val="000000"/>
          <w:sz w:val="24"/>
          <w:highlight w:val="yellow"/>
          <w:shd w:val="clear" w:color="auto" w:fill="FFFFFF"/>
          <w:lang w:val="sq-AL"/>
        </w:rPr>
      </w:pPr>
      <w:r w:rsidRPr="00A6550F">
        <w:rPr>
          <w:rFonts w:ascii="Times New Roman" w:hAnsi="Times New Roman" w:cs="Times New Roman"/>
          <w:color w:val="000000"/>
          <w:sz w:val="24"/>
          <w:shd w:val="clear" w:color="auto" w:fill="FFFFFF"/>
          <w:lang w:val="sq-AL"/>
        </w:rPr>
        <w:t>Gjithashtu</w:t>
      </w:r>
      <w:r w:rsidRPr="00A6550F">
        <w:rPr>
          <w:rFonts w:ascii="Times New Roman" w:hAnsi="Times New Roman" w:cs="Times New Roman"/>
          <w:color w:val="000000"/>
          <w:sz w:val="24"/>
          <w:shd w:val="clear" w:color="auto" w:fill="FFFFFF"/>
          <w:lang w:val="sq-AL"/>
        </w:rPr>
        <w:t xml:space="preserve"> në përfundim të projektit do përftohet paketa e plot ligjore referuar akteve fushë e përgjegjësisë së IKRTK-së.</w:t>
      </w:r>
    </w:p>
    <w:p w:rsidR="00F31207" w:rsidRPr="00F31207" w:rsidRDefault="00F31207" w:rsidP="00AD2C21">
      <w:pPr>
        <w:spacing w:after="0"/>
        <w:jc w:val="both"/>
        <w:rPr>
          <w:rFonts w:ascii="Times New Roman" w:hAnsi="Times New Roman" w:cs="Times New Roman"/>
          <w:b/>
          <w:color w:val="000000"/>
          <w:sz w:val="24"/>
          <w:highlight w:val="yellow"/>
          <w:u w:val="single"/>
          <w:shd w:val="clear" w:color="auto" w:fill="FFFFFF"/>
          <w:lang w:val="sq-AL"/>
        </w:rPr>
      </w:pPr>
    </w:p>
    <w:p w:rsidR="00AD2C21" w:rsidRDefault="00AD2C21" w:rsidP="00AD2C21">
      <w:pPr>
        <w:pStyle w:val="ListParagraph"/>
        <w:numPr>
          <w:ilvl w:val="0"/>
          <w:numId w:val="19"/>
        </w:numPr>
        <w:spacing w:after="0"/>
        <w:jc w:val="both"/>
        <w:rPr>
          <w:rFonts w:ascii="Times New Roman" w:hAnsi="Times New Roman" w:cs="Times New Roman"/>
          <w:b/>
          <w:color w:val="000000"/>
          <w:sz w:val="24"/>
          <w:u w:val="single"/>
          <w:shd w:val="clear" w:color="auto" w:fill="FFFFFF"/>
          <w:lang w:val="sq-AL"/>
        </w:rPr>
      </w:pPr>
      <w:r>
        <w:rPr>
          <w:rFonts w:ascii="Times New Roman" w:hAnsi="Times New Roman" w:cs="Times New Roman"/>
          <w:b/>
          <w:color w:val="000000"/>
          <w:sz w:val="24"/>
          <w:u w:val="single"/>
          <w:shd w:val="clear" w:color="auto" w:fill="FFFFFF"/>
          <w:lang w:val="sq-AL"/>
        </w:rPr>
        <w:t xml:space="preserve">Konkluzione dhe </w:t>
      </w:r>
      <w:r w:rsidRPr="00AD2C21">
        <w:rPr>
          <w:rFonts w:ascii="Times New Roman" w:hAnsi="Times New Roman" w:cs="Times New Roman"/>
          <w:b/>
          <w:color w:val="000000"/>
          <w:sz w:val="24"/>
          <w:u w:val="single"/>
          <w:shd w:val="clear" w:color="auto" w:fill="FFFFFF"/>
          <w:lang w:val="sq-AL"/>
        </w:rPr>
        <w:t xml:space="preserve">Problematika </w:t>
      </w:r>
    </w:p>
    <w:p w:rsidR="00AD2C21" w:rsidRPr="00AD2C21" w:rsidRDefault="00AD2C21" w:rsidP="00AD2C21">
      <w:pPr>
        <w:spacing w:after="0"/>
        <w:jc w:val="both"/>
        <w:rPr>
          <w:rFonts w:ascii="Times New Roman" w:hAnsi="Times New Roman" w:cs="Times New Roman"/>
          <w:b/>
          <w:color w:val="000000"/>
          <w:sz w:val="24"/>
          <w:u w:val="single"/>
          <w:shd w:val="clear" w:color="auto" w:fill="FFFFFF"/>
          <w:lang w:val="sq-AL"/>
        </w:rPr>
      </w:pPr>
    </w:p>
    <w:p w:rsidR="00AD2C21" w:rsidRPr="00AD2C21" w:rsidRDefault="00AD2C21" w:rsidP="00040722">
      <w:pPr>
        <w:spacing w:after="0"/>
        <w:jc w:val="both"/>
        <w:rPr>
          <w:rFonts w:ascii="Times New Roman" w:hAnsi="Times New Roman" w:cs="Times New Roman"/>
          <w:color w:val="000000"/>
          <w:sz w:val="24"/>
          <w:shd w:val="clear" w:color="auto" w:fill="FFFFFF"/>
          <w:lang w:val="sq-AL"/>
        </w:rPr>
      </w:pPr>
      <w:r>
        <w:rPr>
          <w:rFonts w:ascii="Times New Roman" w:hAnsi="Times New Roman" w:cs="Times New Roman"/>
          <w:color w:val="000000"/>
          <w:sz w:val="24"/>
          <w:shd w:val="clear" w:color="auto" w:fill="FFFFFF"/>
          <w:lang w:val="sq-AL"/>
        </w:rPr>
        <w:t xml:space="preserve">Nisur nga fakti se përgjatë vitit 2020 vendi ynë është ndeshur me faktorë </w:t>
      </w:r>
      <w:proofErr w:type="spellStart"/>
      <w:r w:rsidR="00743A30">
        <w:rPr>
          <w:rFonts w:ascii="Times New Roman" w:hAnsi="Times New Roman" w:cs="Times New Roman"/>
          <w:color w:val="000000"/>
          <w:sz w:val="24"/>
          <w:shd w:val="clear" w:color="auto" w:fill="FFFFFF"/>
          <w:lang w:val="sq-AL"/>
        </w:rPr>
        <w:t>sprovues</w:t>
      </w:r>
      <w:proofErr w:type="spellEnd"/>
      <w:r w:rsidR="00743A30">
        <w:rPr>
          <w:rFonts w:ascii="Times New Roman" w:hAnsi="Times New Roman" w:cs="Times New Roman"/>
          <w:color w:val="000000"/>
          <w:sz w:val="24"/>
          <w:shd w:val="clear" w:color="auto" w:fill="FFFFFF"/>
          <w:lang w:val="sq-AL"/>
        </w:rPr>
        <w:t xml:space="preserve"> të njëpasnjëshëm si </w:t>
      </w:r>
      <w:proofErr w:type="spellStart"/>
      <w:r w:rsidR="00743A30">
        <w:rPr>
          <w:rFonts w:ascii="Times New Roman" w:hAnsi="Times New Roman" w:cs="Times New Roman"/>
          <w:color w:val="000000"/>
          <w:sz w:val="24"/>
          <w:shd w:val="clear" w:color="auto" w:fill="FFFFFF"/>
          <w:lang w:val="sq-AL"/>
        </w:rPr>
        <w:t>fatkeqsitë</w:t>
      </w:r>
      <w:proofErr w:type="spellEnd"/>
      <w:r w:rsidR="00743A30">
        <w:rPr>
          <w:rFonts w:ascii="Times New Roman" w:hAnsi="Times New Roman" w:cs="Times New Roman"/>
          <w:color w:val="000000"/>
          <w:sz w:val="24"/>
          <w:shd w:val="clear" w:color="auto" w:fill="FFFFFF"/>
          <w:lang w:val="sq-AL"/>
        </w:rPr>
        <w:t xml:space="preserve"> natyrore dhe pandemia globale Covid19, objektivat institucionalë dhe projektet kombëtarë apo ndërkombëtare janë realizuar të cunguar, sikurse disa prej tyre kan</w:t>
      </w:r>
      <w:r w:rsidR="004F4C95">
        <w:rPr>
          <w:rFonts w:ascii="Times New Roman" w:hAnsi="Times New Roman" w:cs="Times New Roman"/>
          <w:color w:val="000000"/>
          <w:sz w:val="24"/>
          <w:shd w:val="clear" w:color="auto" w:fill="FFFFFF"/>
          <w:lang w:val="sq-AL"/>
        </w:rPr>
        <w:t xml:space="preserve">ë mbetur </w:t>
      </w:r>
      <w:r w:rsidR="00743A30">
        <w:rPr>
          <w:rFonts w:ascii="Times New Roman" w:hAnsi="Times New Roman" w:cs="Times New Roman"/>
          <w:color w:val="000000"/>
          <w:sz w:val="24"/>
          <w:shd w:val="clear" w:color="auto" w:fill="FFFFFF"/>
          <w:lang w:val="sq-AL"/>
        </w:rPr>
        <w:t>pezull.</w:t>
      </w:r>
      <w:r w:rsidR="004F4C95">
        <w:rPr>
          <w:rFonts w:ascii="Times New Roman" w:hAnsi="Times New Roman" w:cs="Times New Roman"/>
          <w:color w:val="000000"/>
          <w:sz w:val="24"/>
          <w:shd w:val="clear" w:color="auto" w:fill="FFFFFF"/>
          <w:lang w:val="sq-AL"/>
        </w:rPr>
        <w:t xml:space="preserve"> Megjithatë jemi optimistë mbi angazhimin maksimal të institucionit dhe mbarëvajtjen e proceseve të </w:t>
      </w:r>
      <w:proofErr w:type="spellStart"/>
      <w:r w:rsidR="004F4C95">
        <w:rPr>
          <w:rFonts w:ascii="Times New Roman" w:hAnsi="Times New Roman" w:cs="Times New Roman"/>
          <w:color w:val="000000"/>
          <w:sz w:val="24"/>
          <w:shd w:val="clear" w:color="auto" w:fill="FFFFFF"/>
          <w:lang w:val="sq-AL"/>
        </w:rPr>
        <w:t>punë</w:t>
      </w:r>
      <w:r w:rsidR="00040722">
        <w:rPr>
          <w:rFonts w:ascii="Times New Roman" w:hAnsi="Times New Roman" w:cs="Times New Roman"/>
          <w:color w:val="000000"/>
          <w:sz w:val="24"/>
          <w:shd w:val="clear" w:color="auto" w:fill="FFFFFF"/>
          <w:lang w:val="sq-AL"/>
        </w:rPr>
        <w:t>s.</w:t>
      </w:r>
      <w:r w:rsidR="004F4C95">
        <w:rPr>
          <w:rFonts w:ascii="Times New Roman" w:hAnsi="Times New Roman" w:cs="Times New Roman"/>
          <w:color w:val="000000"/>
          <w:sz w:val="24"/>
          <w:shd w:val="clear" w:color="auto" w:fill="FFFFFF"/>
          <w:lang w:val="sq-AL"/>
        </w:rPr>
        <w:t>Instituti</w:t>
      </w:r>
      <w:proofErr w:type="spellEnd"/>
      <w:r w:rsidR="004F4C95">
        <w:rPr>
          <w:rFonts w:ascii="Times New Roman" w:hAnsi="Times New Roman" w:cs="Times New Roman"/>
          <w:color w:val="000000"/>
          <w:sz w:val="24"/>
          <w:shd w:val="clear" w:color="auto" w:fill="FFFFFF"/>
          <w:lang w:val="sq-AL"/>
        </w:rPr>
        <w:t xml:space="preserve"> Kombëtar i Regjistrimit të Trashëgimisë</w:t>
      </w:r>
      <w:r w:rsidR="00620347">
        <w:rPr>
          <w:rFonts w:ascii="Times New Roman" w:hAnsi="Times New Roman" w:cs="Times New Roman"/>
          <w:color w:val="000000"/>
          <w:sz w:val="24"/>
          <w:shd w:val="clear" w:color="auto" w:fill="FFFFFF"/>
          <w:lang w:val="sq-AL"/>
        </w:rPr>
        <w:t xml:space="preserve"> Kulturore gjykon se për shkaqe</w:t>
      </w:r>
      <w:r w:rsidR="00040722">
        <w:rPr>
          <w:rFonts w:ascii="Times New Roman" w:hAnsi="Times New Roman" w:cs="Times New Roman"/>
          <w:color w:val="000000"/>
          <w:sz w:val="24"/>
          <w:shd w:val="clear" w:color="auto" w:fill="FFFFFF"/>
          <w:lang w:val="sq-AL"/>
        </w:rPr>
        <w:t xml:space="preserve"> të</w:t>
      </w:r>
      <w:r w:rsidR="00620347">
        <w:rPr>
          <w:rFonts w:ascii="Times New Roman" w:hAnsi="Times New Roman" w:cs="Times New Roman"/>
          <w:color w:val="000000"/>
          <w:sz w:val="24"/>
          <w:shd w:val="clear" w:color="auto" w:fill="FFFFFF"/>
          <w:lang w:val="sq-AL"/>
        </w:rPr>
        <w:t xml:space="preserve"> ndryshm</w:t>
      </w:r>
      <w:r w:rsidR="00040722">
        <w:rPr>
          <w:rFonts w:ascii="Times New Roman" w:hAnsi="Times New Roman" w:cs="Times New Roman"/>
          <w:color w:val="000000"/>
          <w:sz w:val="24"/>
          <w:shd w:val="clear" w:color="auto" w:fill="FFFFFF"/>
          <w:lang w:val="sq-AL"/>
        </w:rPr>
        <w:t>e</w:t>
      </w:r>
      <w:r w:rsidR="00620347">
        <w:rPr>
          <w:rFonts w:ascii="Times New Roman" w:hAnsi="Times New Roman" w:cs="Times New Roman"/>
          <w:color w:val="000000"/>
          <w:sz w:val="24"/>
          <w:shd w:val="clear" w:color="auto" w:fill="FFFFFF"/>
          <w:lang w:val="sq-AL"/>
        </w:rPr>
        <w:t xml:space="preserve"> disa nga objektivat</w:t>
      </w:r>
      <w:r w:rsidR="00040722">
        <w:rPr>
          <w:rFonts w:ascii="Times New Roman" w:hAnsi="Times New Roman" w:cs="Times New Roman"/>
          <w:color w:val="000000"/>
          <w:sz w:val="24"/>
          <w:shd w:val="clear" w:color="auto" w:fill="FFFFFF"/>
          <w:lang w:val="sq-AL"/>
        </w:rPr>
        <w:t xml:space="preserve"> e</w:t>
      </w:r>
      <w:r w:rsidR="00620347">
        <w:rPr>
          <w:rFonts w:ascii="Times New Roman" w:hAnsi="Times New Roman" w:cs="Times New Roman"/>
          <w:color w:val="000000"/>
          <w:sz w:val="24"/>
          <w:shd w:val="clear" w:color="auto" w:fill="FFFFFF"/>
          <w:lang w:val="sq-AL"/>
        </w:rPr>
        <w:t xml:space="preserve"> nuk janë realizuar 100%  </w:t>
      </w:r>
      <w:r w:rsidR="00040722">
        <w:rPr>
          <w:rFonts w:ascii="Times New Roman" w:hAnsi="Times New Roman" w:cs="Times New Roman"/>
          <w:color w:val="000000"/>
          <w:sz w:val="24"/>
          <w:shd w:val="clear" w:color="auto" w:fill="FFFFFF"/>
          <w:lang w:val="sq-AL"/>
        </w:rPr>
        <w:t>dhe problematikat përkatëse janë sikurse vijon më poshtë:</w:t>
      </w:r>
    </w:p>
    <w:p w:rsidR="006D159C" w:rsidRPr="007D508C" w:rsidRDefault="006D159C" w:rsidP="00A1114C">
      <w:pPr>
        <w:pStyle w:val="ListParagraph"/>
        <w:spacing w:after="0"/>
        <w:ind w:left="360"/>
        <w:jc w:val="both"/>
        <w:rPr>
          <w:rFonts w:ascii="Times New Roman" w:hAnsi="Times New Roman" w:cs="Times New Roman"/>
          <w:b/>
          <w:color w:val="000000"/>
          <w:u w:val="single"/>
          <w:shd w:val="clear" w:color="auto" w:fill="FFFFFF"/>
          <w:lang w:val="sq-AL"/>
        </w:rPr>
      </w:pPr>
    </w:p>
    <w:p w:rsidR="00AD2C21" w:rsidRPr="00040722" w:rsidRDefault="00AD2C21" w:rsidP="00AD2C21">
      <w:pPr>
        <w:pStyle w:val="ListParagraph"/>
        <w:numPr>
          <w:ilvl w:val="0"/>
          <w:numId w:val="63"/>
        </w:numPr>
      </w:pPr>
      <w:r w:rsidRPr="00AD2C21">
        <w:rPr>
          <w:rFonts w:ascii="Times New Roman" w:hAnsi="Times New Roman" w:cs="Times New Roman"/>
          <w:sz w:val="24"/>
          <w:szCs w:val="24"/>
          <w:lang w:val="sq-AL"/>
        </w:rPr>
        <w:t>Rishikim të organikës dhe strukturës pasi Sektori i Zyrave Rajonale të Regjistrimit, Eksportimit dhe Antitrafikut të Pasurive Kulturore referuar Urdhrit të Kryeministrit</w:t>
      </w:r>
      <w:r w:rsidRPr="00AD2C21">
        <w:rPr>
          <w:rStyle w:val="FootnoteReference"/>
          <w:rFonts w:ascii="Times New Roman" w:hAnsi="Times New Roman" w:cs="Times New Roman"/>
          <w:sz w:val="24"/>
          <w:szCs w:val="24"/>
          <w:lang w:val="sq-AL"/>
        </w:rPr>
        <w:footnoteReference w:id="2"/>
      </w:r>
      <w:r w:rsidRPr="00AD2C21">
        <w:rPr>
          <w:rFonts w:ascii="Times New Roman" w:hAnsi="Times New Roman" w:cs="Times New Roman"/>
          <w:sz w:val="24"/>
          <w:szCs w:val="24"/>
          <w:lang w:val="sq-AL"/>
        </w:rPr>
        <w:t xml:space="preserve"> ka vetëm dy specialistë dhe është e pamundur funksionimi i tyre në rang Republike.</w:t>
      </w:r>
    </w:p>
    <w:p w:rsidR="00040722" w:rsidRPr="00040722" w:rsidRDefault="00040722" w:rsidP="00AD2C21">
      <w:pPr>
        <w:pStyle w:val="ListParagraph"/>
        <w:numPr>
          <w:ilvl w:val="0"/>
          <w:numId w:val="63"/>
        </w:numPr>
      </w:pPr>
      <w:r w:rsidRPr="00040722">
        <w:rPr>
          <w:rFonts w:ascii="Times New Roman" w:hAnsi="Times New Roman" w:cs="Times New Roman"/>
          <w:sz w:val="24"/>
          <w:szCs w:val="24"/>
          <w:lang w:val="sq-AL"/>
        </w:rPr>
        <w:t xml:space="preserve">Inspektimet në terren </w:t>
      </w:r>
      <w:r>
        <w:rPr>
          <w:rFonts w:ascii="Times New Roman" w:hAnsi="Times New Roman" w:cs="Times New Roman"/>
          <w:sz w:val="24"/>
          <w:szCs w:val="24"/>
          <w:lang w:val="sq-AL"/>
        </w:rPr>
        <w:t xml:space="preserve">në përputhje me fushën e përgjegjësisë së IKRTK </w:t>
      </w:r>
      <w:r w:rsidRPr="00040722">
        <w:rPr>
          <w:rFonts w:ascii="Times New Roman" w:hAnsi="Times New Roman" w:cs="Times New Roman"/>
          <w:sz w:val="24"/>
          <w:szCs w:val="24"/>
          <w:lang w:val="sq-AL"/>
        </w:rPr>
        <w:t xml:space="preserve">nuk janë realizuar </w:t>
      </w:r>
      <w:r>
        <w:rPr>
          <w:rFonts w:ascii="Times New Roman" w:hAnsi="Times New Roman" w:cs="Times New Roman"/>
          <w:sz w:val="24"/>
          <w:szCs w:val="24"/>
          <w:lang w:val="sq-AL"/>
        </w:rPr>
        <w:t xml:space="preserve">plotësisht </w:t>
      </w:r>
      <w:r w:rsidRPr="00040722">
        <w:rPr>
          <w:rFonts w:ascii="Times New Roman" w:hAnsi="Times New Roman" w:cs="Times New Roman"/>
          <w:sz w:val="24"/>
          <w:szCs w:val="24"/>
          <w:lang w:val="sq-AL"/>
        </w:rPr>
        <w:t xml:space="preserve">për shkak të </w:t>
      </w:r>
      <w:r>
        <w:rPr>
          <w:rFonts w:ascii="Times New Roman" w:hAnsi="Times New Roman" w:cs="Times New Roman"/>
          <w:sz w:val="24"/>
          <w:szCs w:val="24"/>
          <w:lang w:val="sq-AL"/>
        </w:rPr>
        <w:t xml:space="preserve">kufizimeve të ndryshme dhe masave të marra në zbatim të protokolleve të sigurisë referuar </w:t>
      </w:r>
      <w:r w:rsidRPr="00040722">
        <w:rPr>
          <w:rFonts w:ascii="Times New Roman" w:hAnsi="Times New Roman" w:cs="Times New Roman"/>
          <w:sz w:val="24"/>
          <w:szCs w:val="24"/>
          <w:lang w:val="sq-AL"/>
        </w:rPr>
        <w:t>pandemisë Covid19</w:t>
      </w:r>
      <w:r>
        <w:rPr>
          <w:rFonts w:ascii="Times New Roman" w:hAnsi="Times New Roman" w:cs="Times New Roman"/>
          <w:sz w:val="24"/>
          <w:szCs w:val="24"/>
          <w:lang w:val="sq-AL"/>
        </w:rPr>
        <w:t>.</w:t>
      </w:r>
    </w:p>
    <w:p w:rsidR="00040722" w:rsidRPr="007D508C" w:rsidRDefault="00040722" w:rsidP="00040722">
      <w:pPr>
        <w:pStyle w:val="ListParagraph"/>
        <w:numPr>
          <w:ilvl w:val="0"/>
          <w:numId w:val="63"/>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Funksionimi pranë IKRTK-s i Komisionit Këshillimor për Vlerësimin dhe Identifikimin e Vlerave Kulturore në pasuritë e luajtshme </w:t>
      </w:r>
      <w:r w:rsidRPr="00040722">
        <w:rPr>
          <w:rFonts w:ascii="Times New Roman" w:hAnsi="Times New Roman" w:cs="Times New Roman"/>
          <w:sz w:val="24"/>
          <w:szCs w:val="24"/>
          <w:lang w:val="sq-AL"/>
        </w:rPr>
        <w:t>–</w:t>
      </w:r>
      <w:r w:rsidR="00E860DD">
        <w:rPr>
          <w:rFonts w:ascii="Times New Roman" w:hAnsi="Times New Roman" w:cs="Times New Roman"/>
          <w:sz w:val="24"/>
          <w:szCs w:val="24"/>
          <w:lang w:val="sq-AL"/>
        </w:rPr>
        <w:t>Nuk ka ende një</w:t>
      </w:r>
      <w:r>
        <w:rPr>
          <w:rFonts w:ascii="Times New Roman" w:hAnsi="Times New Roman" w:cs="Times New Roman"/>
          <w:sz w:val="24"/>
          <w:szCs w:val="24"/>
          <w:lang w:val="sq-AL"/>
        </w:rPr>
        <w:t xml:space="preserve"> VKM mbi ngritjen</w:t>
      </w:r>
      <w:r w:rsidR="00E860DD">
        <w:rPr>
          <w:rFonts w:ascii="Times New Roman" w:hAnsi="Times New Roman" w:cs="Times New Roman"/>
          <w:sz w:val="24"/>
          <w:szCs w:val="24"/>
          <w:lang w:val="sq-AL"/>
        </w:rPr>
        <w:t xml:space="preserve"> dhe funksionimin</w:t>
      </w:r>
      <w:r>
        <w:rPr>
          <w:rFonts w:ascii="Times New Roman" w:hAnsi="Times New Roman" w:cs="Times New Roman"/>
          <w:sz w:val="24"/>
          <w:szCs w:val="24"/>
          <w:lang w:val="sq-AL"/>
        </w:rPr>
        <w:t xml:space="preserve"> e këtij këshilli</w:t>
      </w:r>
      <w:r w:rsidR="00E860DD">
        <w:rPr>
          <w:rFonts w:ascii="Times New Roman" w:hAnsi="Times New Roman" w:cs="Times New Roman"/>
          <w:sz w:val="24"/>
          <w:szCs w:val="24"/>
          <w:lang w:val="sq-AL"/>
        </w:rPr>
        <w:t xml:space="preserve"> pranë IKRTK.</w:t>
      </w:r>
    </w:p>
    <w:p w:rsidR="00040722" w:rsidRPr="007D508C" w:rsidRDefault="00040722" w:rsidP="00040722">
      <w:pPr>
        <w:pStyle w:val="ListParagraph"/>
        <w:numPr>
          <w:ilvl w:val="0"/>
          <w:numId w:val="63"/>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lastRenderedPageBreak/>
        <w:t>Krijimi dhe administrimi i  Regjistrit të Tregtimit të Pasurive Kulturore</w:t>
      </w:r>
      <w:r w:rsidR="00E860DD">
        <w:rPr>
          <w:rFonts w:ascii="Times New Roman" w:hAnsi="Times New Roman" w:cs="Times New Roman"/>
          <w:sz w:val="24"/>
          <w:szCs w:val="24"/>
          <w:lang w:val="sq-AL"/>
        </w:rPr>
        <w:t>- VKM nën proces miratimi.</w:t>
      </w:r>
    </w:p>
    <w:p w:rsidR="00997307" w:rsidRPr="00C40F6F" w:rsidRDefault="00040722" w:rsidP="00C40F6F">
      <w:pPr>
        <w:pStyle w:val="ListParagraph"/>
        <w:numPr>
          <w:ilvl w:val="0"/>
          <w:numId w:val="63"/>
        </w:numPr>
        <w:spacing w:after="0"/>
        <w:jc w:val="both"/>
        <w:rPr>
          <w:rFonts w:ascii="Times New Roman" w:hAnsi="Times New Roman" w:cs="Times New Roman"/>
          <w:sz w:val="24"/>
          <w:szCs w:val="24"/>
          <w:lang w:val="sq-AL"/>
        </w:rPr>
      </w:pPr>
      <w:r w:rsidRPr="007D508C">
        <w:rPr>
          <w:rFonts w:ascii="Times New Roman" w:hAnsi="Times New Roman" w:cs="Times New Roman"/>
          <w:sz w:val="24"/>
          <w:szCs w:val="24"/>
          <w:lang w:val="sq-AL"/>
        </w:rPr>
        <w:t xml:space="preserve">Akordimi i licencave të eksport importit, si dhe krijimi dhe administrimi e regjistrit kombëtar të licencave të eksportit të pasurive kulturore </w:t>
      </w:r>
      <w:r w:rsidRPr="00040722">
        <w:rPr>
          <w:rFonts w:ascii="Times New Roman" w:hAnsi="Times New Roman" w:cs="Times New Roman"/>
          <w:sz w:val="24"/>
          <w:szCs w:val="24"/>
          <w:lang w:val="sq-AL"/>
        </w:rPr>
        <w:t xml:space="preserve">– </w:t>
      </w:r>
      <w:r w:rsidR="00E860DD">
        <w:rPr>
          <w:rFonts w:ascii="Times New Roman" w:hAnsi="Times New Roman" w:cs="Times New Roman"/>
          <w:sz w:val="24"/>
          <w:szCs w:val="24"/>
          <w:lang w:val="sq-AL"/>
        </w:rPr>
        <w:t>VKM nën proces miratimi.</w:t>
      </w:r>
    </w:p>
    <w:sectPr w:rsidR="00997307" w:rsidRPr="00C40F6F" w:rsidSect="005F4211">
      <w:headerReference w:type="default" r:id="rId24"/>
      <w:footerReference w:type="default" r:id="rId25"/>
      <w:pgSz w:w="11907" w:h="16839" w:code="9"/>
      <w:pgMar w:top="1134" w:right="1647" w:bottom="1134" w:left="1701"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49A" w:rsidRDefault="0083649A" w:rsidP="00265C1E">
      <w:pPr>
        <w:spacing w:after="0" w:line="240" w:lineRule="auto"/>
      </w:pPr>
      <w:r>
        <w:separator/>
      </w:r>
    </w:p>
  </w:endnote>
  <w:endnote w:type="continuationSeparator" w:id="0">
    <w:p w:rsidR="0083649A" w:rsidRDefault="0083649A" w:rsidP="00265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207" w:rsidRPr="00431DC6" w:rsidRDefault="00F31207" w:rsidP="00431DC6">
    <w:pPr>
      <w:pStyle w:val="Footer"/>
      <w:pBdr>
        <w:bottom w:val="single" w:sz="12" w:space="0" w:color="auto"/>
      </w:pBdr>
      <w:jc w:val="center"/>
      <w:rPr>
        <w:rFonts w:ascii="Times New Roman" w:hAnsi="Times New Roman"/>
        <w:i/>
        <w:noProof/>
        <w:sz w:val="20"/>
        <w:szCs w:val="20"/>
      </w:rPr>
    </w:pPr>
  </w:p>
  <w:p w:rsidR="00F31207" w:rsidRPr="00431DC6" w:rsidRDefault="00F31207" w:rsidP="00431DC6">
    <w:pPr>
      <w:pStyle w:val="Footer"/>
      <w:jc w:val="center"/>
      <w:rPr>
        <w:rFonts w:ascii="Times New Roman" w:hAnsi="Times New Roman"/>
        <w:sz w:val="20"/>
        <w:szCs w:val="20"/>
      </w:rPr>
    </w:pPr>
    <w:r w:rsidRPr="00431DC6">
      <w:rPr>
        <w:rFonts w:ascii="Times New Roman" w:hAnsi="Times New Roman"/>
        <w:sz w:val="20"/>
        <w:szCs w:val="20"/>
      </w:rPr>
      <w:t>Rr. “</w:t>
    </w:r>
    <w:proofErr w:type="spellStart"/>
    <w:r w:rsidRPr="00431DC6">
      <w:rPr>
        <w:rFonts w:ascii="Times New Roman" w:hAnsi="Times New Roman"/>
        <w:sz w:val="20"/>
        <w:szCs w:val="20"/>
      </w:rPr>
      <w:t>Aleksandër</w:t>
    </w:r>
    <w:proofErr w:type="spellEnd"/>
    <w:r w:rsidRPr="00431DC6">
      <w:rPr>
        <w:rFonts w:ascii="Times New Roman" w:hAnsi="Times New Roman"/>
        <w:sz w:val="20"/>
        <w:szCs w:val="20"/>
      </w:rPr>
      <w:t xml:space="preserve"> </w:t>
    </w:r>
    <w:proofErr w:type="spellStart"/>
    <w:r w:rsidRPr="00431DC6">
      <w:rPr>
        <w:rFonts w:ascii="Times New Roman" w:hAnsi="Times New Roman"/>
        <w:sz w:val="20"/>
        <w:szCs w:val="20"/>
      </w:rPr>
      <w:t>Moisiu</w:t>
    </w:r>
    <w:proofErr w:type="spellEnd"/>
    <w:r w:rsidRPr="00431DC6">
      <w:rPr>
        <w:rFonts w:ascii="Times New Roman" w:hAnsi="Times New Roman"/>
        <w:sz w:val="20"/>
        <w:szCs w:val="20"/>
      </w:rPr>
      <w:t xml:space="preserve">”, Nr.76, </w:t>
    </w:r>
    <w:proofErr w:type="spellStart"/>
    <w:r w:rsidRPr="00431DC6">
      <w:rPr>
        <w:rFonts w:ascii="Times New Roman" w:hAnsi="Times New Roman"/>
        <w:sz w:val="20"/>
        <w:szCs w:val="20"/>
      </w:rPr>
      <w:t>ish</w:t>
    </w:r>
    <w:proofErr w:type="spellEnd"/>
    <w:r w:rsidRPr="00431DC6">
      <w:rPr>
        <w:rFonts w:ascii="Times New Roman" w:hAnsi="Times New Roman"/>
        <w:sz w:val="20"/>
        <w:szCs w:val="20"/>
      </w:rPr>
      <w:t xml:space="preserve"> </w:t>
    </w:r>
    <w:proofErr w:type="spellStart"/>
    <w:r w:rsidRPr="00431DC6">
      <w:rPr>
        <w:rFonts w:ascii="Times New Roman" w:hAnsi="Times New Roman"/>
        <w:sz w:val="20"/>
        <w:szCs w:val="20"/>
      </w:rPr>
      <w:t>Kinostudio</w:t>
    </w:r>
    <w:proofErr w:type="spellEnd"/>
    <w:r w:rsidRPr="00431DC6">
      <w:rPr>
        <w:rFonts w:ascii="Times New Roman" w:hAnsi="Times New Roman"/>
        <w:sz w:val="20"/>
        <w:szCs w:val="20"/>
      </w:rPr>
      <w:t xml:space="preserve"> “</w:t>
    </w:r>
    <w:proofErr w:type="spellStart"/>
    <w:r w:rsidRPr="00431DC6">
      <w:rPr>
        <w:rFonts w:ascii="Times New Roman" w:hAnsi="Times New Roman"/>
        <w:sz w:val="20"/>
        <w:szCs w:val="20"/>
      </w:rPr>
      <w:t>Shqipëria</w:t>
    </w:r>
    <w:proofErr w:type="spellEnd"/>
    <w:r w:rsidRPr="00431DC6">
      <w:rPr>
        <w:rFonts w:ascii="Times New Roman" w:hAnsi="Times New Roman"/>
        <w:sz w:val="20"/>
        <w:szCs w:val="20"/>
      </w:rPr>
      <w:t xml:space="preserve"> e Re”, </w:t>
    </w:r>
    <w:proofErr w:type="spellStart"/>
    <w:r w:rsidRPr="00431DC6">
      <w:rPr>
        <w:rFonts w:ascii="Times New Roman" w:hAnsi="Times New Roman"/>
        <w:sz w:val="20"/>
        <w:szCs w:val="20"/>
      </w:rPr>
      <w:t>kati</w:t>
    </w:r>
    <w:proofErr w:type="spellEnd"/>
    <w:r w:rsidRPr="00431DC6">
      <w:rPr>
        <w:rFonts w:ascii="Times New Roman" w:hAnsi="Times New Roman"/>
        <w:sz w:val="20"/>
        <w:szCs w:val="20"/>
      </w:rPr>
      <w:t xml:space="preserve"> 3-të, </w:t>
    </w:r>
    <w:proofErr w:type="spellStart"/>
    <w:r w:rsidRPr="00431DC6">
      <w:rPr>
        <w:rFonts w:ascii="Times New Roman" w:hAnsi="Times New Roman"/>
        <w:sz w:val="20"/>
        <w:szCs w:val="20"/>
      </w:rPr>
      <w:t>Tiranë</w:t>
    </w:r>
    <w:proofErr w:type="spellEnd"/>
    <w:r w:rsidRPr="00431DC6">
      <w:rPr>
        <w:rFonts w:ascii="Times New Roman" w:hAnsi="Times New Roman"/>
        <w:sz w:val="20"/>
        <w:szCs w:val="20"/>
      </w:rPr>
      <w:t xml:space="preserve">, </w:t>
    </w:r>
    <w:proofErr w:type="spellStart"/>
    <w:r w:rsidRPr="00431DC6">
      <w:rPr>
        <w:rFonts w:ascii="Times New Roman" w:hAnsi="Times New Roman"/>
        <w:sz w:val="20"/>
        <w:szCs w:val="20"/>
      </w:rPr>
      <w:t>Shqipëri</w:t>
    </w:r>
    <w:proofErr w:type="spellEnd"/>
    <w:r w:rsidRPr="00431DC6">
      <w:rPr>
        <w:rFonts w:ascii="Times New Roman" w:hAnsi="Times New Roman"/>
        <w:sz w:val="20"/>
        <w:szCs w:val="20"/>
      </w:rPr>
      <w:t xml:space="preserve">,                                    </w:t>
    </w:r>
  </w:p>
  <w:p w:rsidR="00F31207" w:rsidRPr="00431DC6" w:rsidRDefault="00F31207" w:rsidP="00431DC6">
    <w:pPr>
      <w:pStyle w:val="Footer"/>
      <w:jc w:val="center"/>
      <w:rPr>
        <w:rFonts w:ascii="Times New Roman" w:hAnsi="Times New Roman"/>
        <w:color w:val="002060"/>
        <w:sz w:val="20"/>
        <w:szCs w:val="20"/>
        <w:u w:val="single"/>
      </w:rPr>
    </w:pPr>
    <w:r w:rsidRPr="00431DC6">
      <w:rPr>
        <w:rFonts w:ascii="Times New Roman" w:hAnsi="Times New Roman"/>
        <w:sz w:val="20"/>
        <w:szCs w:val="20"/>
      </w:rPr>
      <w:t xml:space="preserve"> Tel: +355 42226903, Email: </w:t>
    </w:r>
    <w:hyperlink r:id="rId1" w:history="1">
      <w:r w:rsidRPr="00610964">
        <w:rPr>
          <w:rStyle w:val="Hyperlink"/>
          <w:rFonts w:ascii="Times New Roman" w:hAnsi="Times New Roman"/>
          <w:sz w:val="20"/>
          <w:szCs w:val="20"/>
        </w:rPr>
        <w:t>info@ikrtk.gov.al</w:t>
      </w:r>
    </w:hyperlink>
    <w:r w:rsidRPr="00431DC6">
      <w:rPr>
        <w:rFonts w:ascii="Times New Roman" w:hAnsi="Times New Roman"/>
        <w:sz w:val="20"/>
        <w:szCs w:val="20"/>
      </w:rPr>
      <w:t xml:space="preserve"> </w:t>
    </w:r>
    <w:r w:rsidRPr="00431DC6">
      <w:rPr>
        <w:rFonts w:ascii="Times New Roman" w:hAnsi="Times New Roman"/>
        <w:color w:val="002060"/>
        <w:sz w:val="20"/>
        <w:szCs w:val="20"/>
        <w:u w:val="single"/>
      </w:rPr>
      <w:t xml:space="preserve">Web: </w:t>
    </w:r>
    <w:hyperlink r:id="rId2" w:history="1">
      <w:r w:rsidRPr="00610964">
        <w:rPr>
          <w:rStyle w:val="Hyperlink"/>
          <w:rFonts w:ascii="Times New Roman" w:hAnsi="Times New Roman"/>
          <w:sz w:val="20"/>
          <w:szCs w:val="20"/>
        </w:rPr>
        <w:t>www.ikrtk.gov.al</w:t>
      </w:r>
    </w:hyperlink>
  </w:p>
  <w:p w:rsidR="00F31207" w:rsidRDefault="00F312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49A" w:rsidRDefault="0083649A" w:rsidP="00265C1E">
      <w:pPr>
        <w:spacing w:after="0" w:line="240" w:lineRule="auto"/>
      </w:pPr>
      <w:r>
        <w:separator/>
      </w:r>
    </w:p>
  </w:footnote>
  <w:footnote w:type="continuationSeparator" w:id="0">
    <w:p w:rsidR="0083649A" w:rsidRDefault="0083649A" w:rsidP="00265C1E">
      <w:pPr>
        <w:spacing w:after="0" w:line="240" w:lineRule="auto"/>
      </w:pPr>
      <w:r>
        <w:continuationSeparator/>
      </w:r>
    </w:p>
  </w:footnote>
  <w:footnote w:id="1">
    <w:p w:rsidR="00F31207" w:rsidRDefault="00F31207">
      <w:pPr>
        <w:pStyle w:val="FootnoteText"/>
      </w:pPr>
      <w:r>
        <w:rPr>
          <w:rStyle w:val="FootnoteReference"/>
        </w:rPr>
        <w:footnoteRef/>
      </w:r>
      <w:r>
        <w:t xml:space="preserve"> </w:t>
      </w:r>
      <w:r w:rsidRPr="00581D28">
        <w:rPr>
          <w:rFonts w:ascii="Times New Roman" w:hAnsi="Times New Roman" w:cs="Times New Roman"/>
          <w:szCs w:val="24"/>
          <w:lang w:val="it-IT"/>
        </w:rPr>
        <w:t>Aktivitetet e listuara janë jo vetë prioritete por emergjencë në funksion të përgjegjësive Institucionale për zbatim të kuadrit ligjor sipër cituar por që kërkojnë një vendimarrje mbi kompetencat e IKRTK.</w:t>
      </w:r>
    </w:p>
  </w:footnote>
  <w:footnote w:id="2">
    <w:p w:rsidR="00F31207" w:rsidRPr="008F09EC" w:rsidRDefault="00F31207" w:rsidP="00AD2C21">
      <w:pPr>
        <w:jc w:val="both"/>
        <w:rPr>
          <w:rFonts w:ascii="Times New Roman" w:hAnsi="Times New Roman" w:cs="Times New Roman"/>
          <w:sz w:val="24"/>
          <w:szCs w:val="24"/>
          <w:lang w:val="sq-AL"/>
        </w:rPr>
      </w:pPr>
      <w:r>
        <w:rPr>
          <w:rStyle w:val="FootnoteReference"/>
        </w:rPr>
        <w:footnoteRef/>
      </w:r>
      <w:r>
        <w:t xml:space="preserve"> </w:t>
      </w:r>
      <w:r w:rsidRPr="002A40C6">
        <w:rPr>
          <w:rFonts w:ascii="Times New Roman" w:hAnsi="Times New Roman"/>
          <w:sz w:val="20"/>
          <w:szCs w:val="20"/>
          <w:u w:color="000000"/>
          <w:lang w:val="sq-AL"/>
        </w:rPr>
        <w:t>Në zbatim të Ligjit 27/2018 “</w:t>
      </w:r>
      <w:r w:rsidRPr="002A40C6">
        <w:rPr>
          <w:rFonts w:ascii="Times New Roman" w:hAnsi="Times New Roman"/>
          <w:i/>
          <w:sz w:val="20"/>
          <w:szCs w:val="20"/>
          <w:u w:color="000000"/>
          <w:lang w:val="sq-AL"/>
        </w:rPr>
        <w:t>Për Trashëgiminë Kulturore dhe Muzetë</w:t>
      </w:r>
      <w:r w:rsidRPr="002A40C6">
        <w:rPr>
          <w:rFonts w:ascii="Times New Roman" w:hAnsi="Times New Roman"/>
          <w:sz w:val="20"/>
          <w:szCs w:val="20"/>
          <w:u w:color="000000"/>
          <w:lang w:val="sq-AL"/>
        </w:rPr>
        <w:t>”, Qendra Kombëtare e Inventarizimit të Pasurive Kulturore me Vendim të Këshillit të Ministrave Nr. 432 datë 26.06.2019 “</w:t>
      </w:r>
      <w:r w:rsidRPr="002A40C6">
        <w:rPr>
          <w:rFonts w:ascii="Times New Roman" w:hAnsi="Times New Roman"/>
          <w:i/>
          <w:sz w:val="20"/>
          <w:szCs w:val="20"/>
          <w:u w:color="000000"/>
          <w:lang w:val="sq-AL"/>
        </w:rPr>
        <w:t xml:space="preserve">Për funksionimin dhe mënyrën e zhvillimit të veprimtarisë se Institutit </w:t>
      </w:r>
      <w:proofErr w:type="spellStart"/>
      <w:r w:rsidRPr="002A40C6">
        <w:rPr>
          <w:rFonts w:ascii="Times New Roman" w:hAnsi="Times New Roman"/>
          <w:i/>
          <w:sz w:val="20"/>
          <w:szCs w:val="20"/>
          <w:u w:color="000000"/>
          <w:lang w:val="sq-AL"/>
        </w:rPr>
        <w:t>Kombetar</w:t>
      </w:r>
      <w:proofErr w:type="spellEnd"/>
      <w:r w:rsidRPr="002A40C6">
        <w:rPr>
          <w:rFonts w:ascii="Times New Roman" w:hAnsi="Times New Roman"/>
          <w:i/>
          <w:sz w:val="20"/>
          <w:szCs w:val="20"/>
          <w:u w:color="000000"/>
          <w:lang w:val="sq-AL"/>
        </w:rPr>
        <w:t xml:space="preserve"> te Regjistrimit te Trashëgimisë Kulturore</w:t>
      </w:r>
      <w:r w:rsidRPr="002A40C6">
        <w:rPr>
          <w:rFonts w:ascii="Times New Roman" w:hAnsi="Times New Roman"/>
          <w:sz w:val="20"/>
          <w:szCs w:val="20"/>
          <w:u w:color="000000"/>
          <w:lang w:val="sq-AL"/>
        </w:rPr>
        <w:t>”, Urdhrit të Kryeministrit Nr. 136 datë 21.10.2019 “</w:t>
      </w:r>
      <w:r w:rsidRPr="002A40C6">
        <w:rPr>
          <w:rFonts w:ascii="Times New Roman" w:hAnsi="Times New Roman"/>
          <w:i/>
          <w:sz w:val="20"/>
          <w:szCs w:val="20"/>
          <w:u w:color="000000"/>
          <w:lang w:val="sq-AL"/>
        </w:rPr>
        <w:t xml:space="preserve">Për miratimin e strukturës dhe organikës së  Institutit </w:t>
      </w:r>
      <w:proofErr w:type="spellStart"/>
      <w:r w:rsidRPr="002A40C6">
        <w:rPr>
          <w:rFonts w:ascii="Times New Roman" w:hAnsi="Times New Roman"/>
          <w:i/>
          <w:sz w:val="20"/>
          <w:szCs w:val="20"/>
          <w:u w:color="000000"/>
          <w:lang w:val="sq-AL"/>
        </w:rPr>
        <w:t>Kombetar</w:t>
      </w:r>
      <w:proofErr w:type="spellEnd"/>
      <w:r w:rsidRPr="002A40C6">
        <w:rPr>
          <w:rFonts w:ascii="Times New Roman" w:hAnsi="Times New Roman"/>
          <w:i/>
          <w:sz w:val="20"/>
          <w:szCs w:val="20"/>
          <w:u w:color="000000"/>
          <w:lang w:val="sq-AL"/>
        </w:rPr>
        <w:t xml:space="preserve"> te Regjistrimit te Trashëgimisë Kulturore</w:t>
      </w:r>
      <w:r w:rsidRPr="002A40C6">
        <w:rPr>
          <w:rFonts w:ascii="Times New Roman" w:hAnsi="Times New Roman"/>
          <w:sz w:val="20"/>
          <w:szCs w:val="20"/>
          <w:u w:color="000000"/>
          <w:lang w:val="sq-AL"/>
        </w:rPr>
        <w:t xml:space="preserve">”, ushtron funksionet si Instituti Kombëtar i Regjistrimit të Trashëgimisë Kulturore.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207" w:rsidRDefault="00F31207" w:rsidP="001964FF">
    <w:r>
      <w:rPr>
        <w:noProof/>
        <w:lang w:val="sq-AL" w:eastAsia="sq-AL"/>
      </w:rPr>
      <w:drawing>
        <wp:anchor distT="0" distB="0" distL="114300" distR="114300" simplePos="0" relativeHeight="251659264" behindDoc="0" locked="0" layoutInCell="1" allowOverlap="1">
          <wp:simplePos x="0" y="0"/>
          <wp:positionH relativeFrom="margin">
            <wp:align>center</wp:align>
          </wp:positionH>
          <wp:positionV relativeFrom="paragraph">
            <wp:posOffset>-172085</wp:posOffset>
          </wp:positionV>
          <wp:extent cx="6057900" cy="1047750"/>
          <wp:effectExtent l="0" t="0" r="0" b="0"/>
          <wp:wrapNone/>
          <wp:docPr id="35" name="Picture 35" descr="11-ministria-kultur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ministria-kultures-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0" cy="1047750"/>
                  </a:xfrm>
                  <a:prstGeom prst="rect">
                    <a:avLst/>
                  </a:prstGeom>
                  <a:noFill/>
                </pic:spPr>
              </pic:pic>
            </a:graphicData>
          </a:graphic>
          <wp14:sizeRelH relativeFrom="margin">
            <wp14:pctWidth>0</wp14:pctWidth>
          </wp14:sizeRelH>
          <wp14:sizeRelV relativeFrom="margin">
            <wp14:pctHeight>0</wp14:pctHeight>
          </wp14:sizeRelV>
        </wp:anchor>
      </w:drawing>
    </w:r>
  </w:p>
  <w:p w:rsidR="00F31207" w:rsidRDefault="00F31207" w:rsidP="001964FF"/>
  <w:p w:rsidR="00F31207" w:rsidRDefault="00F31207" w:rsidP="001964FF">
    <w:pPr>
      <w:rPr>
        <w:b/>
        <w:lang w:val="it-IT"/>
      </w:rPr>
    </w:pPr>
  </w:p>
  <w:p w:rsidR="00F31207" w:rsidRPr="001964FF" w:rsidRDefault="00F31207" w:rsidP="005A35B0">
    <w:pPr>
      <w:ind w:left="-180" w:right="-315"/>
      <w:rPr>
        <w:rFonts w:ascii="Times New Roman" w:hAnsi="Times New Roman" w:cs="Times New Roman"/>
        <w:b/>
        <w:sz w:val="24"/>
        <w:lang w:val="it-IT"/>
      </w:rPr>
    </w:pPr>
    <w:r>
      <w:rPr>
        <w:rFonts w:ascii="Times New Roman" w:hAnsi="Times New Roman" w:cs="Times New Roman"/>
        <w:b/>
        <w:sz w:val="24"/>
        <w:lang w:val="it-IT"/>
      </w:rPr>
      <w:t xml:space="preserve">  </w:t>
    </w:r>
    <w:r w:rsidRPr="001964FF">
      <w:rPr>
        <w:rFonts w:ascii="Times New Roman" w:hAnsi="Times New Roman" w:cs="Times New Roman"/>
        <w:b/>
        <w:sz w:val="24"/>
        <w:lang w:val="it-IT"/>
      </w:rPr>
      <w:t>INSTITUTI KOMBËTAR</w:t>
    </w:r>
    <w:r>
      <w:rPr>
        <w:rFonts w:ascii="Times New Roman" w:hAnsi="Times New Roman" w:cs="Times New Roman"/>
        <w:b/>
        <w:sz w:val="24"/>
        <w:lang w:val="it-IT"/>
      </w:rPr>
      <w:t xml:space="preserve"> I REGJISTRIMIT TË TRASHËGIMISË </w:t>
    </w:r>
    <w:r w:rsidRPr="001964FF">
      <w:rPr>
        <w:rFonts w:ascii="Times New Roman" w:hAnsi="Times New Roman" w:cs="Times New Roman"/>
        <w:b/>
        <w:sz w:val="24"/>
        <w:lang w:val="it-IT"/>
      </w:rPr>
      <w:t>KULTURORE</w:t>
    </w:r>
  </w:p>
  <w:p w:rsidR="00F31207" w:rsidRPr="00B37215" w:rsidRDefault="00F31207">
    <w:pPr>
      <w:pStyle w:val="Header"/>
      <w:rPr>
        <w:rFonts w:ascii="Times New Roman" w:hAnsi="Times New Roman" w:cs="Times New Roman"/>
        <w:b/>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72DC5"/>
    <w:multiLevelType w:val="hybridMultilevel"/>
    <w:tmpl w:val="8BA6C6A0"/>
    <w:lvl w:ilvl="0" w:tplc="24A2D5B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01581"/>
    <w:multiLevelType w:val="hybridMultilevel"/>
    <w:tmpl w:val="54523D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BB4F6E"/>
    <w:multiLevelType w:val="hybridMultilevel"/>
    <w:tmpl w:val="F6908FC4"/>
    <w:lvl w:ilvl="0" w:tplc="C3E823F2">
      <w:numFmt w:val="bullet"/>
      <w:lvlText w:val="-"/>
      <w:lvlJc w:val="left"/>
      <w:pPr>
        <w:ind w:left="1530" w:hanging="360"/>
      </w:pPr>
      <w:rPr>
        <w:rFonts w:ascii="Times New Roman" w:eastAsia="Times New Roman" w:hAnsi="Times New Roman" w:cs="Times New Roman"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nsid w:val="04C948E9"/>
    <w:multiLevelType w:val="hybridMultilevel"/>
    <w:tmpl w:val="79838CB2"/>
    <w:lvl w:ilvl="0" w:tplc="C1848496">
      <w:start w:val="1"/>
      <w:numFmt w:val="decimal"/>
      <w:lvlText w:val="%1."/>
      <w:lvlJc w:val="left"/>
      <w:pPr>
        <w:ind w:left="0" w:firstLine="0"/>
      </w:pPr>
    </w:lvl>
    <w:lvl w:ilvl="1" w:tplc="D586F9D2">
      <w:start w:val="1"/>
      <w:numFmt w:val="bullet"/>
      <w:lvlText w:val=""/>
      <w:lvlJc w:val="left"/>
      <w:pPr>
        <w:ind w:left="0" w:firstLine="0"/>
      </w:pPr>
    </w:lvl>
    <w:lvl w:ilvl="2" w:tplc="AF48063A">
      <w:start w:val="1"/>
      <w:numFmt w:val="bullet"/>
      <w:lvlText w:val=""/>
      <w:lvlJc w:val="left"/>
      <w:pPr>
        <w:ind w:left="0" w:firstLine="0"/>
      </w:pPr>
    </w:lvl>
    <w:lvl w:ilvl="3" w:tplc="605AC68A">
      <w:start w:val="1"/>
      <w:numFmt w:val="bullet"/>
      <w:lvlText w:val=""/>
      <w:lvlJc w:val="left"/>
      <w:pPr>
        <w:ind w:left="0" w:firstLine="0"/>
      </w:pPr>
    </w:lvl>
    <w:lvl w:ilvl="4" w:tplc="3792314C">
      <w:start w:val="1"/>
      <w:numFmt w:val="bullet"/>
      <w:lvlText w:val=""/>
      <w:lvlJc w:val="left"/>
      <w:pPr>
        <w:ind w:left="0" w:firstLine="0"/>
      </w:pPr>
    </w:lvl>
    <w:lvl w:ilvl="5" w:tplc="8F1ED2EC">
      <w:start w:val="1"/>
      <w:numFmt w:val="bullet"/>
      <w:lvlText w:val=""/>
      <w:lvlJc w:val="left"/>
      <w:pPr>
        <w:ind w:left="0" w:firstLine="0"/>
      </w:pPr>
    </w:lvl>
    <w:lvl w:ilvl="6" w:tplc="2E586D44">
      <w:start w:val="1"/>
      <w:numFmt w:val="bullet"/>
      <w:lvlText w:val=""/>
      <w:lvlJc w:val="left"/>
      <w:pPr>
        <w:ind w:left="0" w:firstLine="0"/>
      </w:pPr>
    </w:lvl>
    <w:lvl w:ilvl="7" w:tplc="6B8E8676">
      <w:start w:val="1"/>
      <w:numFmt w:val="bullet"/>
      <w:lvlText w:val=""/>
      <w:lvlJc w:val="left"/>
      <w:pPr>
        <w:ind w:left="0" w:firstLine="0"/>
      </w:pPr>
    </w:lvl>
    <w:lvl w:ilvl="8" w:tplc="05B67452">
      <w:start w:val="1"/>
      <w:numFmt w:val="bullet"/>
      <w:lvlText w:val=""/>
      <w:lvlJc w:val="left"/>
      <w:pPr>
        <w:ind w:left="0" w:firstLine="0"/>
      </w:pPr>
    </w:lvl>
  </w:abstractNum>
  <w:abstractNum w:abstractNumId="4">
    <w:nsid w:val="112A3510"/>
    <w:multiLevelType w:val="hybridMultilevel"/>
    <w:tmpl w:val="CA4C7E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55C2C55"/>
    <w:multiLevelType w:val="hybridMultilevel"/>
    <w:tmpl w:val="BE5669D8"/>
    <w:lvl w:ilvl="0" w:tplc="DD243D7A">
      <w:start w:val="1"/>
      <w:numFmt w:val="bullet"/>
      <w:lvlText w:val=""/>
      <w:lvlJc w:val="left"/>
      <w:pPr>
        <w:ind w:left="360" w:hanging="360"/>
      </w:pPr>
      <w:rPr>
        <w:rFonts w:ascii="Wingdings" w:hAnsi="Wingdings" w:cs="Wingdings" w:hint="default"/>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6">
    <w:nsid w:val="15DD74FC"/>
    <w:multiLevelType w:val="hybridMultilevel"/>
    <w:tmpl w:val="F758A9B0"/>
    <w:lvl w:ilvl="0" w:tplc="74264B7E">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EA4F8E"/>
    <w:multiLevelType w:val="hybridMultilevel"/>
    <w:tmpl w:val="463E0E6A"/>
    <w:lvl w:ilvl="0" w:tplc="FFFFFFFF">
      <w:start w:val="1"/>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nsid w:val="19F0361D"/>
    <w:multiLevelType w:val="hybridMultilevel"/>
    <w:tmpl w:val="71D44EF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20285ACA"/>
    <w:multiLevelType w:val="hybridMultilevel"/>
    <w:tmpl w:val="3A4032B2"/>
    <w:lvl w:ilvl="0" w:tplc="6330BEF8">
      <w:numFmt w:val="bullet"/>
      <w:lvlText w:val="-"/>
      <w:lvlJc w:val="left"/>
      <w:pPr>
        <w:ind w:left="1440" w:hanging="360"/>
      </w:pPr>
      <w:rPr>
        <w:rFonts w:ascii="Times New Roman" w:eastAsia="Calibri" w:hAnsi="Times New Roman" w:cs="Times New Roman"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0">
    <w:nsid w:val="203F463E"/>
    <w:multiLevelType w:val="hybridMultilevel"/>
    <w:tmpl w:val="82B849EE"/>
    <w:lvl w:ilvl="0" w:tplc="914CA57E">
      <w:start w:val="1"/>
      <w:numFmt w:val="upperRoman"/>
      <w:lvlText w:val="%1."/>
      <w:lvlJc w:val="right"/>
      <w:pPr>
        <w:ind w:left="720" w:hanging="360"/>
      </w:pPr>
      <w:rPr>
        <w:rFonts w:hint="default"/>
        <w:b/>
      </w:rPr>
    </w:lvl>
    <w:lvl w:ilvl="1" w:tplc="041C0019">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1">
    <w:nsid w:val="21E7417D"/>
    <w:multiLevelType w:val="hybridMultilevel"/>
    <w:tmpl w:val="B6D0D536"/>
    <w:lvl w:ilvl="0" w:tplc="9350F396">
      <w:start w:val="1"/>
      <w:numFmt w:val="decimal"/>
      <w:lvlText w:val="%1."/>
      <w:lvlJc w:val="left"/>
      <w:pPr>
        <w:ind w:left="360" w:hanging="360"/>
      </w:pPr>
      <w:rPr>
        <w:rFonts w:cstheme="minorBidi"/>
        <w:b/>
        <w:sz w:val="22"/>
      </w:rPr>
    </w:lvl>
    <w:lvl w:ilvl="1" w:tplc="24A2D5B8">
      <w:start w:val="2"/>
      <w:numFmt w:val="bullet"/>
      <w:lvlText w:val="-"/>
      <w:lvlJc w:val="left"/>
      <w:pPr>
        <w:ind w:left="1440" w:hanging="360"/>
      </w:pPr>
      <w:rPr>
        <w:rFonts w:ascii="Times New Roman" w:eastAsiaTheme="minorEastAsia" w:hAnsi="Times New Roman" w:cs="Times New Roman" w:hint="default"/>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nsid w:val="22E8579E"/>
    <w:multiLevelType w:val="hybridMultilevel"/>
    <w:tmpl w:val="E5905FCA"/>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3">
    <w:nsid w:val="26357978"/>
    <w:multiLevelType w:val="hybridMultilevel"/>
    <w:tmpl w:val="99A86380"/>
    <w:lvl w:ilvl="0" w:tplc="E87C5E32">
      <w:start w:val="1"/>
      <w:numFmt w:val="decimal"/>
      <w:lvlText w:val="%1."/>
      <w:lvlJc w:val="left"/>
      <w:pPr>
        <w:ind w:left="360" w:hanging="360"/>
      </w:p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14">
    <w:nsid w:val="2ACA3978"/>
    <w:multiLevelType w:val="hybridMultilevel"/>
    <w:tmpl w:val="DC869598"/>
    <w:lvl w:ilvl="0" w:tplc="C3E823F2">
      <w:numFmt w:val="bullet"/>
      <w:lvlText w:val="-"/>
      <w:lvlJc w:val="left"/>
      <w:pPr>
        <w:ind w:left="1350" w:hanging="360"/>
      </w:pPr>
      <w:rPr>
        <w:rFonts w:ascii="Times New Roman" w:eastAsia="Times New Roman" w:hAnsi="Times New Roman" w:cs="Times New Roman" w:hint="default"/>
        <w:color w:val="auto"/>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nsid w:val="32CE4B4C"/>
    <w:multiLevelType w:val="hybridMultilevel"/>
    <w:tmpl w:val="CEE492F0"/>
    <w:lvl w:ilvl="0" w:tplc="63CC2412">
      <w:start w:val="1"/>
      <w:numFmt w:val="lowerLetter"/>
      <w:lvlText w:val="%1)"/>
      <w:lvlJc w:val="left"/>
      <w:pPr>
        <w:ind w:left="720" w:hanging="360"/>
      </w:pPr>
      <w:rPr>
        <w:rFonts w:hint="default"/>
        <w:color w:val="auto"/>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
    <w:nsid w:val="33423A0F"/>
    <w:multiLevelType w:val="hybridMultilevel"/>
    <w:tmpl w:val="2AF6A30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
    <w:nsid w:val="359B2D31"/>
    <w:multiLevelType w:val="hybridMultilevel"/>
    <w:tmpl w:val="0E868A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784781D"/>
    <w:multiLevelType w:val="hybridMultilevel"/>
    <w:tmpl w:val="92C88470"/>
    <w:lvl w:ilvl="0" w:tplc="0409000D">
      <w:start w:val="1"/>
      <w:numFmt w:val="bullet"/>
      <w:lvlText w:val=""/>
      <w:lvlJc w:val="left"/>
      <w:pPr>
        <w:ind w:left="54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9">
    <w:nsid w:val="38FF440B"/>
    <w:multiLevelType w:val="hybridMultilevel"/>
    <w:tmpl w:val="166C9B76"/>
    <w:lvl w:ilvl="0" w:tplc="FFFFFFFF">
      <w:start w:val="1"/>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0">
    <w:nsid w:val="393D1F08"/>
    <w:multiLevelType w:val="hybridMultilevel"/>
    <w:tmpl w:val="166C9B76"/>
    <w:lvl w:ilvl="0" w:tplc="FFFFFFFF">
      <w:start w:val="1"/>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1">
    <w:nsid w:val="3BC6650C"/>
    <w:multiLevelType w:val="hybridMultilevel"/>
    <w:tmpl w:val="6930E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C682E12"/>
    <w:multiLevelType w:val="hybridMultilevel"/>
    <w:tmpl w:val="2A8211CC"/>
    <w:lvl w:ilvl="0" w:tplc="638C669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nsid w:val="3D3B3731"/>
    <w:multiLevelType w:val="hybridMultilevel"/>
    <w:tmpl w:val="84F05924"/>
    <w:lvl w:ilvl="0" w:tplc="0409000D">
      <w:start w:val="1"/>
      <w:numFmt w:val="bullet"/>
      <w:lvlText w:val=""/>
      <w:lvlJc w:val="left"/>
      <w:pPr>
        <w:ind w:left="450" w:hanging="360"/>
      </w:pPr>
      <w:rPr>
        <w:rFonts w:ascii="Wingdings" w:hAnsi="Wingdings" w:hint="default"/>
      </w:rPr>
    </w:lvl>
    <w:lvl w:ilvl="1" w:tplc="041C0003">
      <w:start w:val="1"/>
      <w:numFmt w:val="bullet"/>
      <w:lvlText w:val="o"/>
      <w:lvlJc w:val="left"/>
      <w:pPr>
        <w:ind w:left="1260" w:hanging="360"/>
      </w:pPr>
      <w:rPr>
        <w:rFonts w:ascii="Courier New" w:hAnsi="Courier New" w:cs="Courier New" w:hint="default"/>
      </w:rPr>
    </w:lvl>
    <w:lvl w:ilvl="2" w:tplc="041C0005">
      <w:start w:val="1"/>
      <w:numFmt w:val="bullet"/>
      <w:lvlText w:val=""/>
      <w:lvlJc w:val="left"/>
      <w:pPr>
        <w:ind w:left="1980" w:hanging="360"/>
      </w:pPr>
      <w:rPr>
        <w:rFonts w:ascii="Wingdings" w:hAnsi="Wingdings" w:hint="default"/>
      </w:rPr>
    </w:lvl>
    <w:lvl w:ilvl="3" w:tplc="041C0001">
      <w:start w:val="1"/>
      <w:numFmt w:val="bullet"/>
      <w:lvlText w:val=""/>
      <w:lvlJc w:val="left"/>
      <w:pPr>
        <w:ind w:left="2700" w:hanging="360"/>
      </w:pPr>
      <w:rPr>
        <w:rFonts w:ascii="Symbol" w:hAnsi="Symbol" w:hint="default"/>
      </w:rPr>
    </w:lvl>
    <w:lvl w:ilvl="4" w:tplc="041C0003">
      <w:start w:val="1"/>
      <w:numFmt w:val="bullet"/>
      <w:lvlText w:val="o"/>
      <w:lvlJc w:val="left"/>
      <w:pPr>
        <w:ind w:left="3420" w:hanging="360"/>
      </w:pPr>
      <w:rPr>
        <w:rFonts w:ascii="Courier New" w:hAnsi="Courier New" w:cs="Courier New" w:hint="default"/>
      </w:rPr>
    </w:lvl>
    <w:lvl w:ilvl="5" w:tplc="041C0005">
      <w:start w:val="1"/>
      <w:numFmt w:val="bullet"/>
      <w:lvlText w:val=""/>
      <w:lvlJc w:val="left"/>
      <w:pPr>
        <w:ind w:left="4140" w:hanging="360"/>
      </w:pPr>
      <w:rPr>
        <w:rFonts w:ascii="Wingdings" w:hAnsi="Wingdings" w:hint="default"/>
      </w:rPr>
    </w:lvl>
    <w:lvl w:ilvl="6" w:tplc="041C0001">
      <w:start w:val="1"/>
      <w:numFmt w:val="bullet"/>
      <w:lvlText w:val=""/>
      <w:lvlJc w:val="left"/>
      <w:pPr>
        <w:ind w:left="4860" w:hanging="360"/>
      </w:pPr>
      <w:rPr>
        <w:rFonts w:ascii="Symbol" w:hAnsi="Symbol" w:hint="default"/>
      </w:rPr>
    </w:lvl>
    <w:lvl w:ilvl="7" w:tplc="041C0003">
      <w:start w:val="1"/>
      <w:numFmt w:val="bullet"/>
      <w:lvlText w:val="o"/>
      <w:lvlJc w:val="left"/>
      <w:pPr>
        <w:ind w:left="5580" w:hanging="360"/>
      </w:pPr>
      <w:rPr>
        <w:rFonts w:ascii="Courier New" w:hAnsi="Courier New" w:cs="Courier New" w:hint="default"/>
      </w:rPr>
    </w:lvl>
    <w:lvl w:ilvl="8" w:tplc="041C0005">
      <w:start w:val="1"/>
      <w:numFmt w:val="bullet"/>
      <w:lvlText w:val=""/>
      <w:lvlJc w:val="left"/>
      <w:pPr>
        <w:ind w:left="6300" w:hanging="360"/>
      </w:pPr>
      <w:rPr>
        <w:rFonts w:ascii="Wingdings" w:hAnsi="Wingdings" w:hint="default"/>
      </w:rPr>
    </w:lvl>
  </w:abstractNum>
  <w:abstractNum w:abstractNumId="24">
    <w:nsid w:val="41DD072B"/>
    <w:multiLevelType w:val="hybridMultilevel"/>
    <w:tmpl w:val="F83E02F0"/>
    <w:lvl w:ilvl="0" w:tplc="DD243D7A">
      <w:start w:val="1"/>
      <w:numFmt w:val="bullet"/>
      <w:lvlText w:val=""/>
      <w:lvlJc w:val="left"/>
      <w:pPr>
        <w:ind w:left="360" w:hanging="360"/>
      </w:pPr>
      <w:rPr>
        <w:rFonts w:ascii="Wingdings" w:hAnsi="Wingdings" w:cs="Wingdings" w:hint="default"/>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25">
    <w:nsid w:val="42CF4C23"/>
    <w:multiLevelType w:val="hybridMultilevel"/>
    <w:tmpl w:val="A260D538"/>
    <w:lvl w:ilvl="0" w:tplc="E56272E2">
      <w:start w:val="1"/>
      <w:numFmt w:val="bullet"/>
      <w:lvlText w:val="•"/>
      <w:lvlJc w:val="left"/>
      <w:pPr>
        <w:ind w:left="63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3432A4D"/>
    <w:multiLevelType w:val="hybridMultilevel"/>
    <w:tmpl w:val="F258BD42"/>
    <w:lvl w:ilvl="0" w:tplc="638C669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nsid w:val="43A0225A"/>
    <w:multiLevelType w:val="hybridMultilevel"/>
    <w:tmpl w:val="1B968B4E"/>
    <w:lvl w:ilvl="0" w:tplc="08090005">
      <w:start w:val="1"/>
      <w:numFmt w:val="bullet"/>
      <w:lvlText w:val=""/>
      <w:lvlJc w:val="left"/>
      <w:pPr>
        <w:ind w:left="1080" w:hanging="720"/>
      </w:pPr>
      <w:rPr>
        <w:rFonts w:ascii="Wingdings" w:hAnsi="Wingdings" w:cs="Wingdings" w:hint="default"/>
      </w:rPr>
    </w:lvl>
    <w:lvl w:ilvl="1" w:tplc="860E2BA2">
      <w:start w:val="1"/>
      <w:numFmt w:val="lowerLetter"/>
      <w:lvlText w:val="%2)"/>
      <w:lvlJc w:val="left"/>
      <w:pPr>
        <w:ind w:left="1440" w:hanging="360"/>
      </w:pPr>
      <w:rPr>
        <w:rFonts w:hint="default"/>
      </w:r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8">
    <w:nsid w:val="43C055BF"/>
    <w:multiLevelType w:val="hybridMultilevel"/>
    <w:tmpl w:val="CB143B8E"/>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9">
    <w:nsid w:val="494221E7"/>
    <w:multiLevelType w:val="hybridMultilevel"/>
    <w:tmpl w:val="BBB83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514B71"/>
    <w:multiLevelType w:val="hybridMultilevel"/>
    <w:tmpl w:val="8208E222"/>
    <w:lvl w:ilvl="0" w:tplc="04090001">
      <w:start w:val="1"/>
      <w:numFmt w:val="bullet"/>
      <w:lvlText w:val=""/>
      <w:lvlJc w:val="left"/>
      <w:pPr>
        <w:ind w:left="644" w:hanging="360"/>
      </w:pPr>
      <w:rPr>
        <w:rFonts w:ascii="Symbol" w:hAnsi="Symbol" w:hint="default"/>
        <w:b/>
      </w:rPr>
    </w:lvl>
    <w:lvl w:ilvl="1" w:tplc="22C64BAE">
      <w:start w:val="1"/>
      <w:numFmt w:val="lowerLetter"/>
      <w:lvlText w:val="%2)"/>
      <w:lvlJc w:val="left"/>
      <w:pPr>
        <w:ind w:left="988" w:hanging="420"/>
      </w:pPr>
      <w:rPr>
        <w:rFonts w:asciiTheme="minorHAnsi" w:hAnsiTheme="minorHAnsi" w:cstheme="minorHAnsi" w:hint="default"/>
      </w:rPr>
    </w:lvl>
    <w:lvl w:ilvl="2" w:tplc="4D2A9612">
      <w:start w:val="1"/>
      <w:numFmt w:val="lowerLetter"/>
      <w:lvlText w:val="%3."/>
      <w:lvlJc w:val="left"/>
      <w:pPr>
        <w:ind w:left="2340" w:hanging="36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1">
    <w:nsid w:val="4C953FE3"/>
    <w:multiLevelType w:val="hybridMultilevel"/>
    <w:tmpl w:val="F4D08DCA"/>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2">
    <w:nsid w:val="4D406101"/>
    <w:multiLevelType w:val="hybridMultilevel"/>
    <w:tmpl w:val="719A8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392D1C"/>
    <w:multiLevelType w:val="hybridMultilevel"/>
    <w:tmpl w:val="0DE20CDA"/>
    <w:lvl w:ilvl="0" w:tplc="0409000F">
      <w:start w:val="1"/>
      <w:numFmt w:val="decimal"/>
      <w:lvlText w:val="%1."/>
      <w:lvlJc w:val="left"/>
      <w:pPr>
        <w:ind w:left="720" w:hanging="360"/>
      </w:pPr>
    </w:lvl>
    <w:lvl w:ilvl="1" w:tplc="4BF203C6">
      <w:start w:val="1"/>
      <w:numFmt w:val="decimal"/>
      <w:lvlText w:val="%2-"/>
      <w:lvlJc w:val="left"/>
      <w:pPr>
        <w:ind w:left="1440" w:hanging="360"/>
      </w:pPr>
      <w:rPr>
        <w:rFonts w:hint="default"/>
        <w:b w:val="0"/>
        <w:color w:val="auto"/>
        <w:sz w:val="24"/>
        <w:u w:val="none"/>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9D12F8"/>
    <w:multiLevelType w:val="hybridMultilevel"/>
    <w:tmpl w:val="DED88C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FDA226E"/>
    <w:multiLevelType w:val="hybridMultilevel"/>
    <w:tmpl w:val="79838CB2"/>
    <w:lvl w:ilvl="0" w:tplc="C1848496">
      <w:start w:val="1"/>
      <w:numFmt w:val="decimal"/>
      <w:lvlText w:val="%1."/>
      <w:lvlJc w:val="left"/>
      <w:pPr>
        <w:ind w:left="0" w:firstLine="0"/>
      </w:pPr>
    </w:lvl>
    <w:lvl w:ilvl="1" w:tplc="D586F9D2">
      <w:start w:val="1"/>
      <w:numFmt w:val="bullet"/>
      <w:lvlText w:val=""/>
      <w:lvlJc w:val="left"/>
      <w:pPr>
        <w:ind w:left="0" w:firstLine="0"/>
      </w:pPr>
    </w:lvl>
    <w:lvl w:ilvl="2" w:tplc="AF48063A">
      <w:start w:val="1"/>
      <w:numFmt w:val="bullet"/>
      <w:lvlText w:val=""/>
      <w:lvlJc w:val="left"/>
      <w:pPr>
        <w:ind w:left="0" w:firstLine="0"/>
      </w:pPr>
    </w:lvl>
    <w:lvl w:ilvl="3" w:tplc="605AC68A">
      <w:start w:val="1"/>
      <w:numFmt w:val="bullet"/>
      <w:lvlText w:val=""/>
      <w:lvlJc w:val="left"/>
      <w:pPr>
        <w:ind w:left="0" w:firstLine="0"/>
      </w:pPr>
    </w:lvl>
    <w:lvl w:ilvl="4" w:tplc="3792314C">
      <w:start w:val="1"/>
      <w:numFmt w:val="bullet"/>
      <w:lvlText w:val=""/>
      <w:lvlJc w:val="left"/>
      <w:pPr>
        <w:ind w:left="0" w:firstLine="0"/>
      </w:pPr>
    </w:lvl>
    <w:lvl w:ilvl="5" w:tplc="8F1ED2EC">
      <w:start w:val="1"/>
      <w:numFmt w:val="bullet"/>
      <w:lvlText w:val=""/>
      <w:lvlJc w:val="left"/>
      <w:pPr>
        <w:ind w:left="0" w:firstLine="0"/>
      </w:pPr>
    </w:lvl>
    <w:lvl w:ilvl="6" w:tplc="2E586D44">
      <w:start w:val="1"/>
      <w:numFmt w:val="bullet"/>
      <w:lvlText w:val=""/>
      <w:lvlJc w:val="left"/>
      <w:pPr>
        <w:ind w:left="0" w:firstLine="0"/>
      </w:pPr>
    </w:lvl>
    <w:lvl w:ilvl="7" w:tplc="6B8E8676">
      <w:start w:val="1"/>
      <w:numFmt w:val="bullet"/>
      <w:lvlText w:val=""/>
      <w:lvlJc w:val="left"/>
      <w:pPr>
        <w:ind w:left="0" w:firstLine="0"/>
      </w:pPr>
    </w:lvl>
    <w:lvl w:ilvl="8" w:tplc="05B67452">
      <w:start w:val="1"/>
      <w:numFmt w:val="bullet"/>
      <w:lvlText w:val=""/>
      <w:lvlJc w:val="left"/>
      <w:pPr>
        <w:ind w:left="0" w:firstLine="0"/>
      </w:pPr>
    </w:lvl>
  </w:abstractNum>
  <w:abstractNum w:abstractNumId="36">
    <w:nsid w:val="536810A3"/>
    <w:multiLevelType w:val="hybridMultilevel"/>
    <w:tmpl w:val="D89EB4A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D97767"/>
    <w:multiLevelType w:val="hybridMultilevel"/>
    <w:tmpl w:val="6CAEC454"/>
    <w:lvl w:ilvl="0" w:tplc="638C669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AC911C5"/>
    <w:multiLevelType w:val="hybridMultilevel"/>
    <w:tmpl w:val="99DC20FA"/>
    <w:lvl w:ilvl="0" w:tplc="04090017">
      <w:start w:val="1"/>
      <w:numFmt w:val="lowerLetter"/>
      <w:lvlText w:val="%1)"/>
      <w:lvlJc w:val="left"/>
      <w:pPr>
        <w:ind w:left="810" w:hanging="360"/>
      </w:pPr>
    </w:lvl>
    <w:lvl w:ilvl="1" w:tplc="04100019">
      <w:start w:val="1"/>
      <w:numFmt w:val="lowerLetter"/>
      <w:lvlText w:val="%2."/>
      <w:lvlJc w:val="left"/>
      <w:pPr>
        <w:ind w:left="1530" w:hanging="360"/>
      </w:pPr>
    </w:lvl>
    <w:lvl w:ilvl="2" w:tplc="0410001B">
      <w:start w:val="1"/>
      <w:numFmt w:val="lowerRoman"/>
      <w:lvlText w:val="%3."/>
      <w:lvlJc w:val="right"/>
      <w:pPr>
        <w:ind w:left="2250" w:hanging="180"/>
      </w:pPr>
    </w:lvl>
    <w:lvl w:ilvl="3" w:tplc="0410000F">
      <w:start w:val="1"/>
      <w:numFmt w:val="decimal"/>
      <w:lvlText w:val="%4."/>
      <w:lvlJc w:val="left"/>
      <w:pPr>
        <w:ind w:left="2970" w:hanging="360"/>
      </w:pPr>
    </w:lvl>
    <w:lvl w:ilvl="4" w:tplc="04100019">
      <w:start w:val="1"/>
      <w:numFmt w:val="lowerLetter"/>
      <w:lvlText w:val="%5."/>
      <w:lvlJc w:val="left"/>
      <w:pPr>
        <w:ind w:left="3690" w:hanging="360"/>
      </w:pPr>
    </w:lvl>
    <w:lvl w:ilvl="5" w:tplc="0410001B">
      <w:start w:val="1"/>
      <w:numFmt w:val="lowerRoman"/>
      <w:lvlText w:val="%6."/>
      <w:lvlJc w:val="right"/>
      <w:pPr>
        <w:ind w:left="4410" w:hanging="180"/>
      </w:pPr>
    </w:lvl>
    <w:lvl w:ilvl="6" w:tplc="0410000F">
      <w:start w:val="1"/>
      <w:numFmt w:val="decimal"/>
      <w:lvlText w:val="%7."/>
      <w:lvlJc w:val="left"/>
      <w:pPr>
        <w:ind w:left="5130" w:hanging="360"/>
      </w:pPr>
    </w:lvl>
    <w:lvl w:ilvl="7" w:tplc="04100019">
      <w:start w:val="1"/>
      <w:numFmt w:val="lowerLetter"/>
      <w:lvlText w:val="%8."/>
      <w:lvlJc w:val="left"/>
      <w:pPr>
        <w:ind w:left="5850" w:hanging="360"/>
      </w:pPr>
    </w:lvl>
    <w:lvl w:ilvl="8" w:tplc="0410001B">
      <w:start w:val="1"/>
      <w:numFmt w:val="lowerRoman"/>
      <w:lvlText w:val="%9."/>
      <w:lvlJc w:val="right"/>
      <w:pPr>
        <w:ind w:left="6570" w:hanging="180"/>
      </w:pPr>
    </w:lvl>
  </w:abstractNum>
  <w:abstractNum w:abstractNumId="39">
    <w:nsid w:val="5BFC14EC"/>
    <w:multiLevelType w:val="hybridMultilevel"/>
    <w:tmpl w:val="463E0E6A"/>
    <w:lvl w:ilvl="0" w:tplc="FFFFFFFF">
      <w:start w:val="1"/>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0">
    <w:nsid w:val="5CE5026D"/>
    <w:multiLevelType w:val="hybridMultilevel"/>
    <w:tmpl w:val="ACDE493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01D14AF"/>
    <w:multiLevelType w:val="hybridMultilevel"/>
    <w:tmpl w:val="43F2F4C4"/>
    <w:lvl w:ilvl="0" w:tplc="A484EBEC">
      <w:start w:val="1"/>
      <w:numFmt w:val="bullet"/>
      <w:lvlText w:val=""/>
      <w:lvlJc w:val="left"/>
      <w:pPr>
        <w:ind w:left="540" w:hanging="360"/>
      </w:pPr>
      <w:rPr>
        <w:rFonts w:ascii="Wingdings" w:hAnsi="Wingdings" w:hint="default"/>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nsid w:val="60D047F6"/>
    <w:multiLevelType w:val="hybridMultilevel"/>
    <w:tmpl w:val="B6763EF8"/>
    <w:lvl w:ilvl="0" w:tplc="04100001">
      <w:start w:val="1"/>
      <w:numFmt w:val="bullet"/>
      <w:lvlText w:val=""/>
      <w:lvlJc w:val="left"/>
      <w:pPr>
        <w:ind w:left="1428" w:hanging="360"/>
      </w:pPr>
      <w:rPr>
        <w:rFonts w:ascii="Symbol" w:hAnsi="Symbol" w:hint="default"/>
      </w:rPr>
    </w:lvl>
    <w:lvl w:ilvl="1" w:tplc="04100001">
      <w:start w:val="1"/>
      <w:numFmt w:val="bullet"/>
      <w:lvlText w:val=""/>
      <w:lvlJc w:val="left"/>
      <w:pPr>
        <w:ind w:left="2148" w:hanging="360"/>
      </w:pPr>
      <w:rPr>
        <w:rFonts w:ascii="Symbol" w:hAnsi="Symbol"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start w:val="1"/>
      <w:numFmt w:val="bullet"/>
      <w:lvlText w:val=""/>
      <w:lvlJc w:val="left"/>
      <w:pPr>
        <w:ind w:left="7188" w:hanging="360"/>
      </w:pPr>
      <w:rPr>
        <w:rFonts w:ascii="Wingdings" w:hAnsi="Wingdings" w:hint="default"/>
      </w:rPr>
    </w:lvl>
  </w:abstractNum>
  <w:abstractNum w:abstractNumId="43">
    <w:nsid w:val="60D521E7"/>
    <w:multiLevelType w:val="hybridMultilevel"/>
    <w:tmpl w:val="C75E177A"/>
    <w:lvl w:ilvl="0" w:tplc="0409000D">
      <w:start w:val="1"/>
      <w:numFmt w:val="bullet"/>
      <w:lvlText w:val=""/>
      <w:lvlJc w:val="left"/>
      <w:pPr>
        <w:ind w:left="540" w:hanging="360"/>
      </w:pPr>
      <w:rPr>
        <w:rFonts w:ascii="Wingdings" w:hAnsi="Wingdings" w:hint="default"/>
      </w:rPr>
    </w:lvl>
    <w:lvl w:ilvl="1" w:tplc="041C0003">
      <w:start w:val="1"/>
      <w:numFmt w:val="bullet"/>
      <w:lvlText w:val="o"/>
      <w:lvlJc w:val="left"/>
      <w:pPr>
        <w:ind w:left="1260" w:hanging="360"/>
      </w:pPr>
      <w:rPr>
        <w:rFonts w:ascii="Courier New" w:hAnsi="Courier New" w:cs="Courier New" w:hint="default"/>
      </w:rPr>
    </w:lvl>
    <w:lvl w:ilvl="2" w:tplc="041C0005">
      <w:start w:val="1"/>
      <w:numFmt w:val="bullet"/>
      <w:lvlText w:val=""/>
      <w:lvlJc w:val="left"/>
      <w:pPr>
        <w:ind w:left="1980" w:hanging="360"/>
      </w:pPr>
      <w:rPr>
        <w:rFonts w:ascii="Wingdings" w:hAnsi="Wingdings" w:hint="default"/>
      </w:rPr>
    </w:lvl>
    <w:lvl w:ilvl="3" w:tplc="041C0001">
      <w:start w:val="1"/>
      <w:numFmt w:val="bullet"/>
      <w:lvlText w:val=""/>
      <w:lvlJc w:val="left"/>
      <w:pPr>
        <w:ind w:left="2700" w:hanging="360"/>
      </w:pPr>
      <w:rPr>
        <w:rFonts w:ascii="Symbol" w:hAnsi="Symbol" w:hint="default"/>
      </w:rPr>
    </w:lvl>
    <w:lvl w:ilvl="4" w:tplc="041C0003">
      <w:start w:val="1"/>
      <w:numFmt w:val="bullet"/>
      <w:lvlText w:val="o"/>
      <w:lvlJc w:val="left"/>
      <w:pPr>
        <w:ind w:left="3420" w:hanging="360"/>
      </w:pPr>
      <w:rPr>
        <w:rFonts w:ascii="Courier New" w:hAnsi="Courier New" w:cs="Courier New" w:hint="default"/>
      </w:rPr>
    </w:lvl>
    <w:lvl w:ilvl="5" w:tplc="041C0005">
      <w:start w:val="1"/>
      <w:numFmt w:val="bullet"/>
      <w:lvlText w:val=""/>
      <w:lvlJc w:val="left"/>
      <w:pPr>
        <w:ind w:left="4140" w:hanging="360"/>
      </w:pPr>
      <w:rPr>
        <w:rFonts w:ascii="Wingdings" w:hAnsi="Wingdings" w:hint="default"/>
      </w:rPr>
    </w:lvl>
    <w:lvl w:ilvl="6" w:tplc="041C0001">
      <w:start w:val="1"/>
      <w:numFmt w:val="bullet"/>
      <w:lvlText w:val=""/>
      <w:lvlJc w:val="left"/>
      <w:pPr>
        <w:ind w:left="4860" w:hanging="360"/>
      </w:pPr>
      <w:rPr>
        <w:rFonts w:ascii="Symbol" w:hAnsi="Symbol" w:hint="default"/>
      </w:rPr>
    </w:lvl>
    <w:lvl w:ilvl="7" w:tplc="041C0003">
      <w:start w:val="1"/>
      <w:numFmt w:val="bullet"/>
      <w:lvlText w:val="o"/>
      <w:lvlJc w:val="left"/>
      <w:pPr>
        <w:ind w:left="5580" w:hanging="360"/>
      </w:pPr>
      <w:rPr>
        <w:rFonts w:ascii="Courier New" w:hAnsi="Courier New" w:cs="Courier New" w:hint="default"/>
      </w:rPr>
    </w:lvl>
    <w:lvl w:ilvl="8" w:tplc="041C0005">
      <w:start w:val="1"/>
      <w:numFmt w:val="bullet"/>
      <w:lvlText w:val=""/>
      <w:lvlJc w:val="left"/>
      <w:pPr>
        <w:ind w:left="6300" w:hanging="360"/>
      </w:pPr>
      <w:rPr>
        <w:rFonts w:ascii="Wingdings" w:hAnsi="Wingdings" w:hint="default"/>
      </w:rPr>
    </w:lvl>
  </w:abstractNum>
  <w:abstractNum w:abstractNumId="44">
    <w:nsid w:val="64085C96"/>
    <w:multiLevelType w:val="hybridMultilevel"/>
    <w:tmpl w:val="9774D62C"/>
    <w:lvl w:ilvl="0" w:tplc="1458DCFC">
      <w:start w:val="100"/>
      <w:numFmt w:val="bullet"/>
      <w:lvlText w:val="-"/>
      <w:lvlJc w:val="left"/>
      <w:pPr>
        <w:ind w:left="720" w:hanging="360"/>
      </w:pPr>
      <w:rPr>
        <w:rFonts w:ascii="Times New Roman" w:eastAsia="Calibri" w:hAnsi="Times New Roman" w:cs="Times New Roman" w:hint="default"/>
        <w:b/>
      </w:rPr>
    </w:lvl>
    <w:lvl w:ilvl="1" w:tplc="0409000D">
      <w:start w:val="1"/>
      <w:numFmt w:val="bullet"/>
      <w:lvlText w:val=""/>
      <w:lvlJc w:val="left"/>
      <w:pPr>
        <w:ind w:left="540" w:hanging="360"/>
      </w:pPr>
      <w:rPr>
        <w:rFonts w:ascii="Wingdings" w:hAnsi="Wingdings"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45">
    <w:nsid w:val="68C35F06"/>
    <w:multiLevelType w:val="hybridMultilevel"/>
    <w:tmpl w:val="165078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97E50B0"/>
    <w:multiLevelType w:val="hybridMultilevel"/>
    <w:tmpl w:val="79838CB2"/>
    <w:lvl w:ilvl="0" w:tplc="C1848496">
      <w:start w:val="1"/>
      <w:numFmt w:val="decimal"/>
      <w:lvlText w:val="%1."/>
      <w:lvlJc w:val="left"/>
      <w:pPr>
        <w:ind w:left="0" w:firstLine="0"/>
      </w:pPr>
    </w:lvl>
    <w:lvl w:ilvl="1" w:tplc="D586F9D2">
      <w:start w:val="1"/>
      <w:numFmt w:val="bullet"/>
      <w:lvlText w:val=""/>
      <w:lvlJc w:val="left"/>
      <w:pPr>
        <w:ind w:left="0" w:firstLine="0"/>
      </w:pPr>
    </w:lvl>
    <w:lvl w:ilvl="2" w:tplc="AF48063A">
      <w:start w:val="1"/>
      <w:numFmt w:val="bullet"/>
      <w:lvlText w:val=""/>
      <w:lvlJc w:val="left"/>
      <w:pPr>
        <w:ind w:left="0" w:firstLine="0"/>
      </w:pPr>
    </w:lvl>
    <w:lvl w:ilvl="3" w:tplc="605AC68A">
      <w:start w:val="1"/>
      <w:numFmt w:val="bullet"/>
      <w:lvlText w:val=""/>
      <w:lvlJc w:val="left"/>
      <w:pPr>
        <w:ind w:left="0" w:firstLine="0"/>
      </w:pPr>
    </w:lvl>
    <w:lvl w:ilvl="4" w:tplc="3792314C">
      <w:start w:val="1"/>
      <w:numFmt w:val="bullet"/>
      <w:lvlText w:val=""/>
      <w:lvlJc w:val="left"/>
      <w:pPr>
        <w:ind w:left="0" w:firstLine="0"/>
      </w:pPr>
    </w:lvl>
    <w:lvl w:ilvl="5" w:tplc="8F1ED2EC">
      <w:start w:val="1"/>
      <w:numFmt w:val="bullet"/>
      <w:lvlText w:val=""/>
      <w:lvlJc w:val="left"/>
      <w:pPr>
        <w:ind w:left="0" w:firstLine="0"/>
      </w:pPr>
    </w:lvl>
    <w:lvl w:ilvl="6" w:tplc="2E586D44">
      <w:start w:val="1"/>
      <w:numFmt w:val="bullet"/>
      <w:lvlText w:val=""/>
      <w:lvlJc w:val="left"/>
      <w:pPr>
        <w:ind w:left="0" w:firstLine="0"/>
      </w:pPr>
    </w:lvl>
    <w:lvl w:ilvl="7" w:tplc="6B8E8676">
      <w:start w:val="1"/>
      <w:numFmt w:val="bullet"/>
      <w:lvlText w:val=""/>
      <w:lvlJc w:val="left"/>
      <w:pPr>
        <w:ind w:left="0" w:firstLine="0"/>
      </w:pPr>
    </w:lvl>
    <w:lvl w:ilvl="8" w:tplc="05B67452">
      <w:start w:val="1"/>
      <w:numFmt w:val="bullet"/>
      <w:lvlText w:val=""/>
      <w:lvlJc w:val="left"/>
      <w:pPr>
        <w:ind w:left="0" w:firstLine="0"/>
      </w:pPr>
    </w:lvl>
  </w:abstractNum>
  <w:abstractNum w:abstractNumId="47">
    <w:nsid w:val="6B892E93"/>
    <w:multiLevelType w:val="hybridMultilevel"/>
    <w:tmpl w:val="1650789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CDA4775"/>
    <w:multiLevelType w:val="hybridMultilevel"/>
    <w:tmpl w:val="BBCAB812"/>
    <w:lvl w:ilvl="0" w:tplc="542C8C52">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D3567DD"/>
    <w:multiLevelType w:val="hybridMultilevel"/>
    <w:tmpl w:val="7D70C33E"/>
    <w:lvl w:ilvl="0" w:tplc="0409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50">
    <w:nsid w:val="6E4E6702"/>
    <w:multiLevelType w:val="hybridMultilevel"/>
    <w:tmpl w:val="463E0E6A"/>
    <w:lvl w:ilvl="0" w:tplc="FFFFFFFF">
      <w:start w:val="1"/>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1">
    <w:nsid w:val="6EAA4105"/>
    <w:multiLevelType w:val="hybridMultilevel"/>
    <w:tmpl w:val="4CFE279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2">
    <w:nsid w:val="70820519"/>
    <w:multiLevelType w:val="hybridMultilevel"/>
    <w:tmpl w:val="5B3C9550"/>
    <w:lvl w:ilvl="0" w:tplc="B9ACAA80">
      <w:start w:val="3"/>
      <w:numFmt w:val="bullet"/>
      <w:lvlText w:val="-"/>
      <w:lvlJc w:val="left"/>
      <w:pPr>
        <w:ind w:left="900" w:hanging="360"/>
      </w:pPr>
      <w:rPr>
        <w:rFonts w:ascii="Times New Roman" w:eastAsia="Calibri" w:hAnsi="Times New Roman" w:cs="Times New Roman" w:hint="default"/>
      </w:rPr>
    </w:lvl>
    <w:lvl w:ilvl="1" w:tplc="041C0003">
      <w:start w:val="1"/>
      <w:numFmt w:val="bullet"/>
      <w:lvlText w:val="o"/>
      <w:lvlJc w:val="left"/>
      <w:pPr>
        <w:ind w:left="1620" w:hanging="360"/>
      </w:pPr>
      <w:rPr>
        <w:rFonts w:ascii="Courier New" w:hAnsi="Courier New" w:cs="Courier New" w:hint="default"/>
      </w:rPr>
    </w:lvl>
    <w:lvl w:ilvl="2" w:tplc="041C0005">
      <w:start w:val="1"/>
      <w:numFmt w:val="bullet"/>
      <w:lvlText w:val=""/>
      <w:lvlJc w:val="left"/>
      <w:pPr>
        <w:ind w:left="2340" w:hanging="360"/>
      </w:pPr>
      <w:rPr>
        <w:rFonts w:ascii="Wingdings" w:hAnsi="Wingdings" w:hint="default"/>
      </w:rPr>
    </w:lvl>
    <w:lvl w:ilvl="3" w:tplc="041C0001">
      <w:start w:val="1"/>
      <w:numFmt w:val="bullet"/>
      <w:lvlText w:val=""/>
      <w:lvlJc w:val="left"/>
      <w:pPr>
        <w:ind w:left="3060" w:hanging="360"/>
      </w:pPr>
      <w:rPr>
        <w:rFonts w:ascii="Symbol" w:hAnsi="Symbol" w:hint="default"/>
      </w:rPr>
    </w:lvl>
    <w:lvl w:ilvl="4" w:tplc="041C0003">
      <w:start w:val="1"/>
      <w:numFmt w:val="bullet"/>
      <w:lvlText w:val="o"/>
      <w:lvlJc w:val="left"/>
      <w:pPr>
        <w:ind w:left="3780" w:hanging="360"/>
      </w:pPr>
      <w:rPr>
        <w:rFonts w:ascii="Courier New" w:hAnsi="Courier New" w:cs="Courier New" w:hint="default"/>
      </w:rPr>
    </w:lvl>
    <w:lvl w:ilvl="5" w:tplc="041C0005">
      <w:start w:val="1"/>
      <w:numFmt w:val="bullet"/>
      <w:lvlText w:val=""/>
      <w:lvlJc w:val="left"/>
      <w:pPr>
        <w:ind w:left="4500" w:hanging="360"/>
      </w:pPr>
      <w:rPr>
        <w:rFonts w:ascii="Wingdings" w:hAnsi="Wingdings" w:hint="default"/>
      </w:rPr>
    </w:lvl>
    <w:lvl w:ilvl="6" w:tplc="041C0001">
      <w:start w:val="1"/>
      <w:numFmt w:val="bullet"/>
      <w:lvlText w:val=""/>
      <w:lvlJc w:val="left"/>
      <w:pPr>
        <w:ind w:left="5220" w:hanging="360"/>
      </w:pPr>
      <w:rPr>
        <w:rFonts w:ascii="Symbol" w:hAnsi="Symbol" w:hint="default"/>
      </w:rPr>
    </w:lvl>
    <w:lvl w:ilvl="7" w:tplc="041C0003">
      <w:start w:val="1"/>
      <w:numFmt w:val="bullet"/>
      <w:lvlText w:val="o"/>
      <w:lvlJc w:val="left"/>
      <w:pPr>
        <w:ind w:left="5940" w:hanging="360"/>
      </w:pPr>
      <w:rPr>
        <w:rFonts w:ascii="Courier New" w:hAnsi="Courier New" w:cs="Courier New" w:hint="default"/>
      </w:rPr>
    </w:lvl>
    <w:lvl w:ilvl="8" w:tplc="041C0005">
      <w:start w:val="1"/>
      <w:numFmt w:val="bullet"/>
      <w:lvlText w:val=""/>
      <w:lvlJc w:val="left"/>
      <w:pPr>
        <w:ind w:left="6660" w:hanging="360"/>
      </w:pPr>
      <w:rPr>
        <w:rFonts w:ascii="Wingdings" w:hAnsi="Wingdings" w:hint="default"/>
      </w:rPr>
    </w:lvl>
  </w:abstractNum>
  <w:abstractNum w:abstractNumId="53">
    <w:nsid w:val="72FA37FA"/>
    <w:multiLevelType w:val="hybridMultilevel"/>
    <w:tmpl w:val="8E6EAB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3333E0F"/>
    <w:multiLevelType w:val="hybridMultilevel"/>
    <w:tmpl w:val="71A686D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55878A0"/>
    <w:multiLevelType w:val="hybridMultilevel"/>
    <w:tmpl w:val="F3327112"/>
    <w:lvl w:ilvl="0" w:tplc="0409001B">
      <w:start w:val="1"/>
      <w:numFmt w:val="lowerRoman"/>
      <w:lvlText w:val="%1."/>
      <w:lvlJc w:val="right"/>
      <w:pPr>
        <w:ind w:left="1440" w:hanging="360"/>
      </w:pPr>
    </w:lvl>
    <w:lvl w:ilvl="1" w:tplc="041C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1C000F" w:tentative="1">
      <w:start w:val="1"/>
      <w:numFmt w:val="decimal"/>
      <w:lvlText w:val="%4."/>
      <w:lvlJc w:val="left"/>
      <w:pPr>
        <w:ind w:left="3600" w:hanging="360"/>
      </w:pPr>
    </w:lvl>
    <w:lvl w:ilvl="4" w:tplc="041C0019" w:tentative="1">
      <w:start w:val="1"/>
      <w:numFmt w:val="lowerLetter"/>
      <w:lvlText w:val="%5."/>
      <w:lvlJc w:val="left"/>
      <w:pPr>
        <w:ind w:left="4320" w:hanging="360"/>
      </w:pPr>
    </w:lvl>
    <w:lvl w:ilvl="5" w:tplc="041C001B" w:tentative="1">
      <w:start w:val="1"/>
      <w:numFmt w:val="lowerRoman"/>
      <w:lvlText w:val="%6."/>
      <w:lvlJc w:val="right"/>
      <w:pPr>
        <w:ind w:left="5040" w:hanging="180"/>
      </w:pPr>
    </w:lvl>
    <w:lvl w:ilvl="6" w:tplc="041C000F" w:tentative="1">
      <w:start w:val="1"/>
      <w:numFmt w:val="decimal"/>
      <w:lvlText w:val="%7."/>
      <w:lvlJc w:val="left"/>
      <w:pPr>
        <w:ind w:left="5760" w:hanging="360"/>
      </w:pPr>
    </w:lvl>
    <w:lvl w:ilvl="7" w:tplc="041C0019" w:tentative="1">
      <w:start w:val="1"/>
      <w:numFmt w:val="lowerLetter"/>
      <w:lvlText w:val="%8."/>
      <w:lvlJc w:val="left"/>
      <w:pPr>
        <w:ind w:left="6480" w:hanging="360"/>
      </w:pPr>
    </w:lvl>
    <w:lvl w:ilvl="8" w:tplc="041C001B" w:tentative="1">
      <w:start w:val="1"/>
      <w:numFmt w:val="lowerRoman"/>
      <w:lvlText w:val="%9."/>
      <w:lvlJc w:val="right"/>
      <w:pPr>
        <w:ind w:left="7200" w:hanging="180"/>
      </w:pPr>
    </w:lvl>
  </w:abstractNum>
  <w:abstractNum w:abstractNumId="56">
    <w:nsid w:val="77FC3F91"/>
    <w:multiLevelType w:val="hybridMultilevel"/>
    <w:tmpl w:val="07D01AE4"/>
    <w:lvl w:ilvl="0" w:tplc="04090005">
      <w:start w:val="1"/>
      <w:numFmt w:val="bullet"/>
      <w:lvlText w:val=""/>
      <w:lvlJc w:val="left"/>
      <w:pPr>
        <w:ind w:left="1440" w:hanging="360"/>
      </w:pPr>
      <w:rPr>
        <w:rFonts w:ascii="Wingdings" w:hAnsi="Wingdings"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57">
    <w:nsid w:val="789C3ED4"/>
    <w:multiLevelType w:val="hybridMultilevel"/>
    <w:tmpl w:val="20E0A89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8E24624"/>
    <w:multiLevelType w:val="hybridMultilevel"/>
    <w:tmpl w:val="BC4E9ADE"/>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9">
    <w:nsid w:val="7933798D"/>
    <w:multiLevelType w:val="hybridMultilevel"/>
    <w:tmpl w:val="F8744190"/>
    <w:lvl w:ilvl="0" w:tplc="9D2E86BA">
      <w:start w:val="1"/>
      <w:numFmt w:val="lowerLetter"/>
      <w:lvlText w:val="%1)"/>
      <w:lvlJc w:val="left"/>
      <w:pPr>
        <w:ind w:left="153" w:hanging="360"/>
      </w:pPr>
      <w:rPr>
        <w:b w:val="0"/>
      </w:rPr>
    </w:lvl>
    <w:lvl w:ilvl="1" w:tplc="04100019">
      <w:start w:val="1"/>
      <w:numFmt w:val="lowerLetter"/>
      <w:lvlText w:val="%2."/>
      <w:lvlJc w:val="left"/>
      <w:pPr>
        <w:ind w:left="873" w:hanging="360"/>
      </w:pPr>
    </w:lvl>
    <w:lvl w:ilvl="2" w:tplc="0410001B">
      <w:start w:val="1"/>
      <w:numFmt w:val="lowerRoman"/>
      <w:lvlText w:val="%3."/>
      <w:lvlJc w:val="right"/>
      <w:pPr>
        <w:ind w:left="1593" w:hanging="180"/>
      </w:pPr>
    </w:lvl>
    <w:lvl w:ilvl="3" w:tplc="0410000F">
      <w:start w:val="1"/>
      <w:numFmt w:val="decimal"/>
      <w:lvlText w:val="%4."/>
      <w:lvlJc w:val="left"/>
      <w:pPr>
        <w:ind w:left="2313" w:hanging="360"/>
      </w:pPr>
    </w:lvl>
    <w:lvl w:ilvl="4" w:tplc="04100019">
      <w:start w:val="1"/>
      <w:numFmt w:val="lowerLetter"/>
      <w:lvlText w:val="%5."/>
      <w:lvlJc w:val="left"/>
      <w:pPr>
        <w:ind w:left="3033" w:hanging="360"/>
      </w:pPr>
    </w:lvl>
    <w:lvl w:ilvl="5" w:tplc="0410001B">
      <w:start w:val="1"/>
      <w:numFmt w:val="lowerRoman"/>
      <w:lvlText w:val="%6."/>
      <w:lvlJc w:val="right"/>
      <w:pPr>
        <w:ind w:left="3753" w:hanging="180"/>
      </w:pPr>
    </w:lvl>
    <w:lvl w:ilvl="6" w:tplc="0410000F">
      <w:start w:val="1"/>
      <w:numFmt w:val="decimal"/>
      <w:lvlText w:val="%7."/>
      <w:lvlJc w:val="left"/>
      <w:pPr>
        <w:ind w:left="4473" w:hanging="360"/>
      </w:pPr>
    </w:lvl>
    <w:lvl w:ilvl="7" w:tplc="04100019">
      <w:start w:val="1"/>
      <w:numFmt w:val="lowerLetter"/>
      <w:lvlText w:val="%8."/>
      <w:lvlJc w:val="left"/>
      <w:pPr>
        <w:ind w:left="5193" w:hanging="360"/>
      </w:pPr>
    </w:lvl>
    <w:lvl w:ilvl="8" w:tplc="0410001B">
      <w:start w:val="1"/>
      <w:numFmt w:val="lowerRoman"/>
      <w:lvlText w:val="%9."/>
      <w:lvlJc w:val="right"/>
      <w:pPr>
        <w:ind w:left="5913" w:hanging="180"/>
      </w:pPr>
    </w:lvl>
  </w:abstractNum>
  <w:abstractNum w:abstractNumId="60">
    <w:nsid w:val="7AAC65DF"/>
    <w:multiLevelType w:val="hybridMultilevel"/>
    <w:tmpl w:val="872AE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CEA783A"/>
    <w:multiLevelType w:val="hybridMultilevel"/>
    <w:tmpl w:val="FE22F430"/>
    <w:lvl w:ilvl="0" w:tplc="638C6692">
      <w:numFmt w:val="bullet"/>
      <w:lvlText w:val="-"/>
      <w:lvlJc w:val="left"/>
      <w:pPr>
        <w:ind w:left="1440" w:hanging="360"/>
      </w:pPr>
      <w:rPr>
        <w:rFonts w:ascii="Calibri" w:eastAsiaTheme="minorHAnsi" w:hAnsi="Calibri" w:cs="Calibri"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62">
    <w:nsid w:val="7E165842"/>
    <w:multiLevelType w:val="hybridMultilevel"/>
    <w:tmpl w:val="A3B49B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F912FAE"/>
    <w:multiLevelType w:val="hybridMultilevel"/>
    <w:tmpl w:val="A5B00022"/>
    <w:lvl w:ilvl="0" w:tplc="C290BB08">
      <w:start w:val="1"/>
      <w:numFmt w:val="decimal"/>
      <w:lvlText w:val="%1."/>
      <w:lvlJc w:val="left"/>
      <w:pPr>
        <w:ind w:left="36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4">
    <w:nsid w:val="7FCB6C5D"/>
    <w:multiLevelType w:val="hybridMultilevel"/>
    <w:tmpl w:val="07CC6204"/>
    <w:lvl w:ilvl="0" w:tplc="BA1409FE">
      <w:start w:val="1"/>
      <w:numFmt w:val="low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15"/>
  </w:num>
  <w:num w:numId="3">
    <w:abstractNumId w:val="6"/>
  </w:num>
  <w:num w:numId="4">
    <w:abstractNumId w:val="29"/>
  </w:num>
  <w:num w:numId="5">
    <w:abstractNumId w:val="55"/>
  </w:num>
  <w:num w:numId="6">
    <w:abstractNumId w:val="28"/>
  </w:num>
  <w:num w:numId="7">
    <w:abstractNumId w:val="47"/>
  </w:num>
  <w:num w:numId="8">
    <w:abstractNumId w:val="4"/>
  </w:num>
  <w:num w:numId="9">
    <w:abstractNumId w:val="0"/>
  </w:num>
  <w:num w:numId="10">
    <w:abstractNumId w:val="17"/>
  </w:num>
  <w:num w:numId="11">
    <w:abstractNumId w:val="60"/>
  </w:num>
  <w:num w:numId="12">
    <w:abstractNumId w:val="44"/>
  </w:num>
  <w:num w:numId="13">
    <w:abstractNumId w:val="18"/>
  </w:num>
  <w:num w:numId="14">
    <w:abstractNumId w:val="43"/>
  </w:num>
  <w:num w:numId="15">
    <w:abstractNumId w:val="23"/>
  </w:num>
  <w:num w:numId="16">
    <w:abstractNumId w:val="52"/>
  </w:num>
  <w:num w:numId="17">
    <w:abstractNumId w:val="53"/>
  </w:num>
  <w:num w:numId="18">
    <w:abstractNumId w:val="40"/>
  </w:num>
  <w:num w:numId="19">
    <w:abstractNumId w:val="54"/>
  </w:num>
  <w:num w:numId="20">
    <w:abstractNumId w:val="41"/>
  </w:num>
  <w:num w:numId="21">
    <w:abstractNumId w:val="21"/>
  </w:num>
  <w:num w:numId="22">
    <w:abstractNumId w:val="1"/>
  </w:num>
  <w:num w:numId="23">
    <w:abstractNumId w:val="31"/>
  </w:num>
  <w:num w:numId="24">
    <w:abstractNumId w:val="56"/>
  </w:num>
  <w:num w:numId="25">
    <w:abstractNumId w:val="27"/>
  </w:num>
  <w:num w:numId="26">
    <w:abstractNumId w:val="30"/>
  </w:num>
  <w:num w:numId="27">
    <w:abstractNumId w:val="38"/>
  </w:num>
  <w:num w:numId="28">
    <w:abstractNumId w:val="10"/>
  </w:num>
  <w:num w:numId="29">
    <w:abstractNumId w:val="11"/>
  </w:num>
  <w:num w:numId="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 w:numId="32">
    <w:abstractNumId w:val="25"/>
  </w:num>
  <w:num w:numId="33">
    <w:abstractNumId w:val="61"/>
  </w:num>
  <w:num w:numId="34">
    <w:abstractNumId w:val="49"/>
  </w:num>
  <w:num w:numId="35">
    <w:abstractNumId w:val="26"/>
  </w:num>
  <w:num w:numId="36">
    <w:abstractNumId w:val="51"/>
  </w:num>
  <w:num w:numId="37">
    <w:abstractNumId w:val="22"/>
  </w:num>
  <w:num w:numId="38">
    <w:abstractNumId w:val="16"/>
  </w:num>
  <w:num w:numId="39">
    <w:abstractNumId w:val="33"/>
  </w:num>
  <w:num w:numId="40">
    <w:abstractNumId w:val="64"/>
  </w:num>
  <w:num w:numId="41">
    <w:abstractNumId w:val="8"/>
  </w:num>
  <w:num w:numId="42">
    <w:abstractNumId w:val="62"/>
  </w:num>
  <w:num w:numId="43">
    <w:abstractNumId w:val="57"/>
  </w:num>
  <w:num w:numId="44">
    <w:abstractNumId w:val="37"/>
  </w:num>
  <w:num w:numId="45">
    <w:abstractNumId w:val="34"/>
  </w:num>
  <w:num w:numId="46">
    <w:abstractNumId w:val="14"/>
  </w:num>
  <w:num w:numId="47">
    <w:abstractNumId w:val="2"/>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num>
  <w:num w:numId="50">
    <w:abstractNumId w:val="35"/>
    <w:lvlOverride w:ilvl="0">
      <w:startOverride w:val="1"/>
    </w:lvlOverride>
    <w:lvlOverride w:ilvl="1"/>
    <w:lvlOverride w:ilvl="2"/>
    <w:lvlOverride w:ilvl="3"/>
    <w:lvlOverride w:ilvl="4"/>
    <w:lvlOverride w:ilvl="5"/>
    <w:lvlOverride w:ilvl="6"/>
    <w:lvlOverride w:ilvl="7"/>
    <w:lvlOverride w:ilvl="8"/>
  </w:num>
  <w:num w:numId="51">
    <w:abstractNumId w:val="39"/>
    <w:lvlOverride w:ilvl="0">
      <w:startOverride w:val="1"/>
    </w:lvlOverride>
    <w:lvlOverride w:ilvl="1"/>
    <w:lvlOverride w:ilvl="2"/>
    <w:lvlOverride w:ilvl="3"/>
    <w:lvlOverride w:ilvl="4"/>
    <w:lvlOverride w:ilvl="5"/>
    <w:lvlOverride w:ilvl="6"/>
    <w:lvlOverride w:ilvl="7"/>
    <w:lvlOverride w:ilvl="8"/>
  </w:num>
  <w:num w:numId="52">
    <w:abstractNumId w:val="19"/>
    <w:lvlOverride w:ilvl="0">
      <w:startOverride w:val="1"/>
    </w:lvlOverride>
    <w:lvlOverride w:ilvl="1"/>
    <w:lvlOverride w:ilvl="2"/>
    <w:lvlOverride w:ilvl="3"/>
    <w:lvlOverride w:ilvl="4"/>
    <w:lvlOverride w:ilvl="5"/>
    <w:lvlOverride w:ilvl="6"/>
    <w:lvlOverride w:ilvl="7"/>
    <w:lvlOverride w:ilvl="8"/>
  </w:num>
  <w:num w:numId="53">
    <w:abstractNumId w:val="3"/>
    <w:lvlOverride w:ilvl="0">
      <w:startOverride w:val="1"/>
    </w:lvlOverride>
    <w:lvlOverride w:ilvl="1"/>
    <w:lvlOverride w:ilvl="2"/>
    <w:lvlOverride w:ilvl="3"/>
    <w:lvlOverride w:ilvl="4"/>
    <w:lvlOverride w:ilvl="5"/>
    <w:lvlOverride w:ilvl="6"/>
    <w:lvlOverride w:ilvl="7"/>
    <w:lvlOverride w:ilvl="8"/>
  </w:num>
  <w:num w:numId="54">
    <w:abstractNumId w:val="50"/>
    <w:lvlOverride w:ilvl="0">
      <w:startOverride w:val="1"/>
    </w:lvlOverride>
    <w:lvlOverride w:ilvl="1"/>
    <w:lvlOverride w:ilvl="2"/>
    <w:lvlOverride w:ilvl="3"/>
    <w:lvlOverride w:ilvl="4"/>
    <w:lvlOverride w:ilvl="5"/>
    <w:lvlOverride w:ilvl="6"/>
    <w:lvlOverride w:ilvl="7"/>
    <w:lvlOverride w:ilvl="8"/>
  </w:num>
  <w:num w:numId="55">
    <w:abstractNumId w:val="46"/>
    <w:lvlOverride w:ilvl="0">
      <w:startOverride w:val="1"/>
    </w:lvlOverride>
    <w:lvlOverride w:ilvl="1"/>
    <w:lvlOverride w:ilvl="2"/>
    <w:lvlOverride w:ilvl="3"/>
    <w:lvlOverride w:ilvl="4"/>
    <w:lvlOverride w:ilvl="5"/>
    <w:lvlOverride w:ilvl="6"/>
    <w:lvlOverride w:ilvl="7"/>
    <w:lvlOverride w:ilvl="8"/>
  </w:num>
  <w:num w:numId="56">
    <w:abstractNumId w:val="24"/>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lvlOverride w:ilvl="0">
      <w:startOverride w:val="1"/>
    </w:lvlOverride>
    <w:lvlOverride w:ilvl="1"/>
    <w:lvlOverride w:ilvl="2"/>
    <w:lvlOverride w:ilvl="3"/>
    <w:lvlOverride w:ilvl="4"/>
    <w:lvlOverride w:ilvl="5"/>
    <w:lvlOverride w:ilvl="6"/>
    <w:lvlOverride w:ilvl="7"/>
    <w:lvlOverride w:ilvl="8"/>
  </w:num>
  <w:num w:numId="59">
    <w:abstractNumId w:val="7"/>
    <w:lvlOverride w:ilvl="0">
      <w:startOverride w:val="1"/>
    </w:lvlOverride>
    <w:lvlOverride w:ilvl="1"/>
    <w:lvlOverride w:ilvl="2"/>
    <w:lvlOverride w:ilvl="3"/>
    <w:lvlOverride w:ilvl="4"/>
    <w:lvlOverride w:ilvl="5"/>
    <w:lvlOverride w:ilvl="6"/>
    <w:lvlOverride w:ilvl="7"/>
    <w:lvlOverride w:ilvl="8"/>
  </w:num>
  <w:num w:numId="6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6"/>
  </w:num>
  <w:num w:numId="62">
    <w:abstractNumId w:val="47"/>
    <w:lvlOverride w:ilvl="0">
      <w:lvl w:ilvl="0" w:tplc="04090015">
        <w:start w:val="1"/>
        <w:numFmt w:val="upperLetter"/>
        <w:lvlText w:val="%1."/>
        <w:lvlJc w:val="left"/>
        <w:pPr>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3">
    <w:abstractNumId w:val="48"/>
  </w:num>
  <w:num w:numId="64">
    <w:abstractNumId w:val="32"/>
  </w:num>
  <w:num w:numId="65">
    <w:abstractNumId w:val="9"/>
  </w:num>
  <w:num w:numId="66">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853"/>
    <w:rsid w:val="00006D52"/>
    <w:rsid w:val="0001041D"/>
    <w:rsid w:val="00010806"/>
    <w:rsid w:val="00011F80"/>
    <w:rsid w:val="000153A0"/>
    <w:rsid w:val="000205C8"/>
    <w:rsid w:val="00025785"/>
    <w:rsid w:val="000317A5"/>
    <w:rsid w:val="000320BA"/>
    <w:rsid w:val="00034283"/>
    <w:rsid w:val="00040722"/>
    <w:rsid w:val="000423E5"/>
    <w:rsid w:val="00047C22"/>
    <w:rsid w:val="000516F1"/>
    <w:rsid w:val="00055712"/>
    <w:rsid w:val="00056836"/>
    <w:rsid w:val="0007759E"/>
    <w:rsid w:val="000803EF"/>
    <w:rsid w:val="000824CB"/>
    <w:rsid w:val="00083466"/>
    <w:rsid w:val="00083790"/>
    <w:rsid w:val="000A15AA"/>
    <w:rsid w:val="000A31B4"/>
    <w:rsid w:val="000A51E4"/>
    <w:rsid w:val="000E6B9E"/>
    <w:rsid w:val="000F6BDB"/>
    <w:rsid w:val="00101EE4"/>
    <w:rsid w:val="00103172"/>
    <w:rsid w:val="00103AFC"/>
    <w:rsid w:val="0011438A"/>
    <w:rsid w:val="001164D4"/>
    <w:rsid w:val="00117385"/>
    <w:rsid w:val="00132911"/>
    <w:rsid w:val="00156A62"/>
    <w:rsid w:val="00157DFD"/>
    <w:rsid w:val="0016364B"/>
    <w:rsid w:val="00165644"/>
    <w:rsid w:val="00174994"/>
    <w:rsid w:val="00183D18"/>
    <w:rsid w:val="001964FF"/>
    <w:rsid w:val="00196944"/>
    <w:rsid w:val="00197917"/>
    <w:rsid w:val="001B02E7"/>
    <w:rsid w:val="001D12DE"/>
    <w:rsid w:val="001D3690"/>
    <w:rsid w:val="001D410B"/>
    <w:rsid w:val="001D742F"/>
    <w:rsid w:val="001F442C"/>
    <w:rsid w:val="001F4F13"/>
    <w:rsid w:val="001F667A"/>
    <w:rsid w:val="00205DDF"/>
    <w:rsid w:val="00212FFF"/>
    <w:rsid w:val="00217006"/>
    <w:rsid w:val="002333B5"/>
    <w:rsid w:val="00235745"/>
    <w:rsid w:val="0025255F"/>
    <w:rsid w:val="00257381"/>
    <w:rsid w:val="00261C85"/>
    <w:rsid w:val="00264482"/>
    <w:rsid w:val="00264B88"/>
    <w:rsid w:val="00265C1E"/>
    <w:rsid w:val="00267603"/>
    <w:rsid w:val="00270D1F"/>
    <w:rsid w:val="00284775"/>
    <w:rsid w:val="00285ED2"/>
    <w:rsid w:val="002942B2"/>
    <w:rsid w:val="00296C81"/>
    <w:rsid w:val="002A11C8"/>
    <w:rsid w:val="002A672C"/>
    <w:rsid w:val="002A7151"/>
    <w:rsid w:val="002B3E97"/>
    <w:rsid w:val="002B7803"/>
    <w:rsid w:val="002B7E28"/>
    <w:rsid w:val="002D5067"/>
    <w:rsid w:val="002E0FE3"/>
    <w:rsid w:val="002E6D30"/>
    <w:rsid w:val="003010E4"/>
    <w:rsid w:val="003136EC"/>
    <w:rsid w:val="00317825"/>
    <w:rsid w:val="0032178E"/>
    <w:rsid w:val="00323A29"/>
    <w:rsid w:val="0033453E"/>
    <w:rsid w:val="003360A2"/>
    <w:rsid w:val="00336EC0"/>
    <w:rsid w:val="00341F64"/>
    <w:rsid w:val="00346BAB"/>
    <w:rsid w:val="0035480A"/>
    <w:rsid w:val="003607E9"/>
    <w:rsid w:val="003706A4"/>
    <w:rsid w:val="00377150"/>
    <w:rsid w:val="00380FE9"/>
    <w:rsid w:val="00387000"/>
    <w:rsid w:val="00390208"/>
    <w:rsid w:val="00391D6A"/>
    <w:rsid w:val="003A1AF9"/>
    <w:rsid w:val="003A3F7E"/>
    <w:rsid w:val="003B0610"/>
    <w:rsid w:val="003B3543"/>
    <w:rsid w:val="003B6921"/>
    <w:rsid w:val="003C37A9"/>
    <w:rsid w:val="003D2C04"/>
    <w:rsid w:val="003F56FC"/>
    <w:rsid w:val="003F76EB"/>
    <w:rsid w:val="003F7CB8"/>
    <w:rsid w:val="00421AA6"/>
    <w:rsid w:val="00424EEC"/>
    <w:rsid w:val="00431DC6"/>
    <w:rsid w:val="00432340"/>
    <w:rsid w:val="00433E26"/>
    <w:rsid w:val="00450CE8"/>
    <w:rsid w:val="00467E19"/>
    <w:rsid w:val="00473287"/>
    <w:rsid w:val="00475796"/>
    <w:rsid w:val="004A1A53"/>
    <w:rsid w:val="004B2C52"/>
    <w:rsid w:val="004B52EF"/>
    <w:rsid w:val="004B6550"/>
    <w:rsid w:val="004C43AA"/>
    <w:rsid w:val="004C5B39"/>
    <w:rsid w:val="004D4788"/>
    <w:rsid w:val="004E117E"/>
    <w:rsid w:val="004E4D2E"/>
    <w:rsid w:val="004E56AD"/>
    <w:rsid w:val="004F4C95"/>
    <w:rsid w:val="004F6BB9"/>
    <w:rsid w:val="00502BCD"/>
    <w:rsid w:val="0050684C"/>
    <w:rsid w:val="00507127"/>
    <w:rsid w:val="00521094"/>
    <w:rsid w:val="00524536"/>
    <w:rsid w:val="005303A3"/>
    <w:rsid w:val="0053580C"/>
    <w:rsid w:val="005442C9"/>
    <w:rsid w:val="005567C9"/>
    <w:rsid w:val="00561643"/>
    <w:rsid w:val="005716C8"/>
    <w:rsid w:val="005734D3"/>
    <w:rsid w:val="00574CB0"/>
    <w:rsid w:val="00576B53"/>
    <w:rsid w:val="0057751E"/>
    <w:rsid w:val="00581D28"/>
    <w:rsid w:val="00584682"/>
    <w:rsid w:val="00594608"/>
    <w:rsid w:val="005A35B0"/>
    <w:rsid w:val="005B0773"/>
    <w:rsid w:val="005C3B7C"/>
    <w:rsid w:val="005C7D00"/>
    <w:rsid w:val="005E2064"/>
    <w:rsid w:val="005E2758"/>
    <w:rsid w:val="005E2D72"/>
    <w:rsid w:val="005E4DAD"/>
    <w:rsid w:val="005E631E"/>
    <w:rsid w:val="005F4211"/>
    <w:rsid w:val="00601C2B"/>
    <w:rsid w:val="00603246"/>
    <w:rsid w:val="00604C27"/>
    <w:rsid w:val="00606E12"/>
    <w:rsid w:val="00613374"/>
    <w:rsid w:val="0061579E"/>
    <w:rsid w:val="00620347"/>
    <w:rsid w:val="00621CAD"/>
    <w:rsid w:val="00622104"/>
    <w:rsid w:val="006241BB"/>
    <w:rsid w:val="00625098"/>
    <w:rsid w:val="00641355"/>
    <w:rsid w:val="006434B2"/>
    <w:rsid w:val="006478AC"/>
    <w:rsid w:val="00650C63"/>
    <w:rsid w:val="00655206"/>
    <w:rsid w:val="006667CA"/>
    <w:rsid w:val="006730A3"/>
    <w:rsid w:val="006932B4"/>
    <w:rsid w:val="00694EDC"/>
    <w:rsid w:val="006A06FC"/>
    <w:rsid w:val="006A20DE"/>
    <w:rsid w:val="006C29B4"/>
    <w:rsid w:val="006D159C"/>
    <w:rsid w:val="006D7EC2"/>
    <w:rsid w:val="006E3089"/>
    <w:rsid w:val="006F0A55"/>
    <w:rsid w:val="006F5B01"/>
    <w:rsid w:val="006F639D"/>
    <w:rsid w:val="0070198B"/>
    <w:rsid w:val="00703AFE"/>
    <w:rsid w:val="007107D4"/>
    <w:rsid w:val="00717B98"/>
    <w:rsid w:val="00743A30"/>
    <w:rsid w:val="00752919"/>
    <w:rsid w:val="007529A6"/>
    <w:rsid w:val="0075331F"/>
    <w:rsid w:val="007616C8"/>
    <w:rsid w:val="00770596"/>
    <w:rsid w:val="00795F6A"/>
    <w:rsid w:val="007965B7"/>
    <w:rsid w:val="007A15D6"/>
    <w:rsid w:val="007B48F5"/>
    <w:rsid w:val="007B7257"/>
    <w:rsid w:val="007C5AC2"/>
    <w:rsid w:val="007D508C"/>
    <w:rsid w:val="007E1FBB"/>
    <w:rsid w:val="007E784C"/>
    <w:rsid w:val="007E7F4D"/>
    <w:rsid w:val="007F2535"/>
    <w:rsid w:val="007F484E"/>
    <w:rsid w:val="00800496"/>
    <w:rsid w:val="008062F5"/>
    <w:rsid w:val="008354BC"/>
    <w:rsid w:val="0083649A"/>
    <w:rsid w:val="008365F5"/>
    <w:rsid w:val="008502CF"/>
    <w:rsid w:val="00850BE4"/>
    <w:rsid w:val="008643AC"/>
    <w:rsid w:val="00870195"/>
    <w:rsid w:val="00870DED"/>
    <w:rsid w:val="00875D4D"/>
    <w:rsid w:val="00892D12"/>
    <w:rsid w:val="00897949"/>
    <w:rsid w:val="008A30C4"/>
    <w:rsid w:val="008A58CE"/>
    <w:rsid w:val="008C3E9B"/>
    <w:rsid w:val="008E2DA4"/>
    <w:rsid w:val="008E3AB8"/>
    <w:rsid w:val="008F09EC"/>
    <w:rsid w:val="008F5323"/>
    <w:rsid w:val="008F684A"/>
    <w:rsid w:val="008F6A9F"/>
    <w:rsid w:val="009209F0"/>
    <w:rsid w:val="0092767E"/>
    <w:rsid w:val="009329DC"/>
    <w:rsid w:val="00954EBE"/>
    <w:rsid w:val="009554E3"/>
    <w:rsid w:val="0096052A"/>
    <w:rsid w:val="009621AE"/>
    <w:rsid w:val="00964C22"/>
    <w:rsid w:val="00977317"/>
    <w:rsid w:val="009836B9"/>
    <w:rsid w:val="0098495E"/>
    <w:rsid w:val="00997307"/>
    <w:rsid w:val="009A3958"/>
    <w:rsid w:val="009B360E"/>
    <w:rsid w:val="009C70D0"/>
    <w:rsid w:val="009F16FB"/>
    <w:rsid w:val="009F686C"/>
    <w:rsid w:val="00A1114C"/>
    <w:rsid w:val="00A13E6E"/>
    <w:rsid w:val="00A15C2B"/>
    <w:rsid w:val="00A44084"/>
    <w:rsid w:val="00A6264E"/>
    <w:rsid w:val="00A6550F"/>
    <w:rsid w:val="00A770F3"/>
    <w:rsid w:val="00A80EBF"/>
    <w:rsid w:val="00A9169F"/>
    <w:rsid w:val="00A95879"/>
    <w:rsid w:val="00AA710F"/>
    <w:rsid w:val="00AB5974"/>
    <w:rsid w:val="00AB6633"/>
    <w:rsid w:val="00AC1171"/>
    <w:rsid w:val="00AC1454"/>
    <w:rsid w:val="00AC35BC"/>
    <w:rsid w:val="00AC6C56"/>
    <w:rsid w:val="00AD19DA"/>
    <w:rsid w:val="00AD2C21"/>
    <w:rsid w:val="00AE05E4"/>
    <w:rsid w:val="00AE7442"/>
    <w:rsid w:val="00B06E8F"/>
    <w:rsid w:val="00B13D6E"/>
    <w:rsid w:val="00B1491C"/>
    <w:rsid w:val="00B24662"/>
    <w:rsid w:val="00B37215"/>
    <w:rsid w:val="00B46B22"/>
    <w:rsid w:val="00B83875"/>
    <w:rsid w:val="00B83CC2"/>
    <w:rsid w:val="00B910B7"/>
    <w:rsid w:val="00B913BD"/>
    <w:rsid w:val="00B91DBB"/>
    <w:rsid w:val="00BA361C"/>
    <w:rsid w:val="00BA5718"/>
    <w:rsid w:val="00BA5BEB"/>
    <w:rsid w:val="00BB2E55"/>
    <w:rsid w:val="00BC3F9B"/>
    <w:rsid w:val="00BD1F0A"/>
    <w:rsid w:val="00BD2AB9"/>
    <w:rsid w:val="00BD412C"/>
    <w:rsid w:val="00BE4085"/>
    <w:rsid w:val="00BF3853"/>
    <w:rsid w:val="00BF3B9E"/>
    <w:rsid w:val="00C038DB"/>
    <w:rsid w:val="00C066C4"/>
    <w:rsid w:val="00C17A70"/>
    <w:rsid w:val="00C2345C"/>
    <w:rsid w:val="00C31695"/>
    <w:rsid w:val="00C37D9B"/>
    <w:rsid w:val="00C40AFB"/>
    <w:rsid w:val="00C40F6F"/>
    <w:rsid w:val="00C4608A"/>
    <w:rsid w:val="00C60B17"/>
    <w:rsid w:val="00C6701F"/>
    <w:rsid w:val="00C7388E"/>
    <w:rsid w:val="00C74535"/>
    <w:rsid w:val="00C816CA"/>
    <w:rsid w:val="00C84F35"/>
    <w:rsid w:val="00C91255"/>
    <w:rsid w:val="00C953D4"/>
    <w:rsid w:val="00CA0ECB"/>
    <w:rsid w:val="00CA3969"/>
    <w:rsid w:val="00CB4402"/>
    <w:rsid w:val="00CB7882"/>
    <w:rsid w:val="00CC51E9"/>
    <w:rsid w:val="00CD179C"/>
    <w:rsid w:val="00CD5FC7"/>
    <w:rsid w:val="00CD69CD"/>
    <w:rsid w:val="00CE19E8"/>
    <w:rsid w:val="00CE2483"/>
    <w:rsid w:val="00CE4A9A"/>
    <w:rsid w:val="00CF1E57"/>
    <w:rsid w:val="00D051CD"/>
    <w:rsid w:val="00D074A8"/>
    <w:rsid w:val="00D1262A"/>
    <w:rsid w:val="00D13590"/>
    <w:rsid w:val="00D204A3"/>
    <w:rsid w:val="00D22CD9"/>
    <w:rsid w:val="00D3405A"/>
    <w:rsid w:val="00D37E96"/>
    <w:rsid w:val="00D41640"/>
    <w:rsid w:val="00D57795"/>
    <w:rsid w:val="00D63CA0"/>
    <w:rsid w:val="00D678BD"/>
    <w:rsid w:val="00D84441"/>
    <w:rsid w:val="00D90708"/>
    <w:rsid w:val="00D97091"/>
    <w:rsid w:val="00D97898"/>
    <w:rsid w:val="00DA1DEB"/>
    <w:rsid w:val="00DA4792"/>
    <w:rsid w:val="00DB464C"/>
    <w:rsid w:val="00DB667E"/>
    <w:rsid w:val="00DC54A7"/>
    <w:rsid w:val="00DD3107"/>
    <w:rsid w:val="00DD7580"/>
    <w:rsid w:val="00DE0DC8"/>
    <w:rsid w:val="00DE3060"/>
    <w:rsid w:val="00DF58B9"/>
    <w:rsid w:val="00E006C8"/>
    <w:rsid w:val="00E014E1"/>
    <w:rsid w:val="00E04EB4"/>
    <w:rsid w:val="00E15E37"/>
    <w:rsid w:val="00E17B6B"/>
    <w:rsid w:val="00E22778"/>
    <w:rsid w:val="00E22EC8"/>
    <w:rsid w:val="00E27DB6"/>
    <w:rsid w:val="00E42CB1"/>
    <w:rsid w:val="00E51C25"/>
    <w:rsid w:val="00E56A4E"/>
    <w:rsid w:val="00E60CC6"/>
    <w:rsid w:val="00E67B7D"/>
    <w:rsid w:val="00E860DD"/>
    <w:rsid w:val="00E95FF4"/>
    <w:rsid w:val="00E96B4E"/>
    <w:rsid w:val="00EA3263"/>
    <w:rsid w:val="00EA61F8"/>
    <w:rsid w:val="00EB40DD"/>
    <w:rsid w:val="00EB762D"/>
    <w:rsid w:val="00EC18FA"/>
    <w:rsid w:val="00EC4E2B"/>
    <w:rsid w:val="00EC7CF3"/>
    <w:rsid w:val="00ED29AB"/>
    <w:rsid w:val="00EE1CCF"/>
    <w:rsid w:val="00EE5DC8"/>
    <w:rsid w:val="00EF61C5"/>
    <w:rsid w:val="00F10973"/>
    <w:rsid w:val="00F20610"/>
    <w:rsid w:val="00F31207"/>
    <w:rsid w:val="00F32351"/>
    <w:rsid w:val="00F360CA"/>
    <w:rsid w:val="00F44E21"/>
    <w:rsid w:val="00F46C32"/>
    <w:rsid w:val="00F536BE"/>
    <w:rsid w:val="00F53B56"/>
    <w:rsid w:val="00F728BC"/>
    <w:rsid w:val="00F81EB0"/>
    <w:rsid w:val="00FA5659"/>
    <w:rsid w:val="00FA68E8"/>
    <w:rsid w:val="00FB5941"/>
    <w:rsid w:val="00FC4D80"/>
    <w:rsid w:val="00FE0150"/>
    <w:rsid w:val="00FF6A3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0E990C-F082-4EAB-9474-FB2B033B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C1E"/>
  </w:style>
  <w:style w:type="paragraph" w:styleId="Heading1">
    <w:name w:val="heading 1"/>
    <w:basedOn w:val="Normal"/>
    <w:next w:val="Normal"/>
    <w:link w:val="Heading1Char"/>
    <w:uiPriority w:val="99"/>
    <w:qFormat/>
    <w:rsid w:val="008F684A"/>
    <w:pPr>
      <w:keepNext/>
      <w:spacing w:before="240" w:after="60" w:line="240" w:lineRule="auto"/>
      <w:outlineLvl w:val="0"/>
    </w:pPr>
    <w:rPr>
      <w:rFonts w:asciiTheme="majorHAnsi" w:eastAsiaTheme="majorEastAsia" w:hAnsiTheme="majorHAnsi" w:cstheme="majorBidi"/>
      <w:b/>
      <w:bCs/>
      <w:kern w:val="32"/>
      <w:sz w:val="32"/>
      <w:szCs w:val="32"/>
      <w:lang w:val="en-US" w:eastAsia="en-US"/>
    </w:rPr>
  </w:style>
  <w:style w:type="paragraph" w:styleId="Heading2">
    <w:name w:val="heading 2"/>
    <w:basedOn w:val="Normal"/>
    <w:next w:val="Normal"/>
    <w:link w:val="Heading2Char"/>
    <w:uiPriority w:val="99"/>
    <w:unhideWhenUsed/>
    <w:qFormat/>
    <w:rsid w:val="001D12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84A"/>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rsid w:val="001D12DE"/>
    <w:rPr>
      <w:rFonts w:asciiTheme="majorHAnsi" w:eastAsiaTheme="majorEastAsia" w:hAnsiTheme="majorHAnsi" w:cstheme="majorBidi"/>
      <w:color w:val="365F91" w:themeColor="accent1" w:themeShade="BF"/>
      <w:sz w:val="26"/>
      <w:szCs w:val="26"/>
    </w:rPr>
  </w:style>
  <w:style w:type="paragraph" w:styleId="Title">
    <w:name w:val="Title"/>
    <w:basedOn w:val="Normal"/>
    <w:link w:val="TitleChar"/>
    <w:qFormat/>
    <w:rsid w:val="00BF3853"/>
    <w:pPr>
      <w:spacing w:after="0" w:line="240" w:lineRule="auto"/>
      <w:jc w:val="center"/>
    </w:pPr>
    <w:rPr>
      <w:rFonts w:ascii="Times New Roman" w:eastAsia="Times New Roman" w:hAnsi="Times New Roman" w:cs="Times New Roman"/>
      <w:b/>
      <w:sz w:val="24"/>
      <w:szCs w:val="20"/>
      <w:lang w:val="en-US" w:eastAsia="en-US"/>
    </w:rPr>
  </w:style>
  <w:style w:type="character" w:customStyle="1" w:styleId="TitleChar">
    <w:name w:val="Title Char"/>
    <w:basedOn w:val="DefaultParagraphFont"/>
    <w:link w:val="Title"/>
    <w:rsid w:val="00BF3853"/>
    <w:rPr>
      <w:rFonts w:ascii="Times New Roman" w:eastAsia="Times New Roman" w:hAnsi="Times New Roman" w:cs="Times New Roman"/>
      <w:b/>
      <w:sz w:val="24"/>
      <w:szCs w:val="20"/>
      <w:lang w:val="en-US" w:eastAsia="en-US"/>
    </w:rPr>
  </w:style>
  <w:style w:type="paragraph" w:styleId="Footer">
    <w:name w:val="footer"/>
    <w:basedOn w:val="Normal"/>
    <w:link w:val="FooterChar"/>
    <w:uiPriority w:val="99"/>
    <w:unhideWhenUsed/>
    <w:rsid w:val="00BF3853"/>
    <w:pPr>
      <w:tabs>
        <w:tab w:val="center" w:pos="4680"/>
        <w:tab w:val="right" w:pos="9360"/>
      </w:tabs>
      <w:spacing w:after="0" w:line="240" w:lineRule="auto"/>
    </w:pPr>
    <w:rPr>
      <w:rFonts w:ascii="Calibri" w:eastAsia="Calibri" w:hAnsi="Calibri" w:cs="Times New Roman"/>
      <w:lang w:val="en-US" w:eastAsia="en-US"/>
    </w:rPr>
  </w:style>
  <w:style w:type="character" w:customStyle="1" w:styleId="FooterChar">
    <w:name w:val="Footer Char"/>
    <w:basedOn w:val="DefaultParagraphFont"/>
    <w:link w:val="Footer"/>
    <w:uiPriority w:val="99"/>
    <w:rsid w:val="00BF3853"/>
    <w:rPr>
      <w:rFonts w:ascii="Calibri" w:eastAsia="Calibri" w:hAnsi="Calibri" w:cs="Times New Roman"/>
      <w:lang w:val="en-US" w:eastAsia="en-US"/>
    </w:rPr>
  </w:style>
  <w:style w:type="character" w:styleId="Hyperlink">
    <w:name w:val="Hyperlink"/>
    <w:basedOn w:val="DefaultParagraphFont"/>
    <w:uiPriority w:val="99"/>
    <w:unhideWhenUsed/>
    <w:rsid w:val="00BF3853"/>
    <w:rPr>
      <w:color w:val="0000FF"/>
      <w:u w:val="single"/>
    </w:rPr>
  </w:style>
  <w:style w:type="paragraph" w:styleId="NoSpacing">
    <w:name w:val="No Spacing"/>
    <w:link w:val="NoSpacingChar"/>
    <w:uiPriority w:val="99"/>
    <w:qFormat/>
    <w:rsid w:val="00BF3853"/>
    <w:pPr>
      <w:spacing w:after="0" w:line="240" w:lineRule="auto"/>
    </w:pPr>
    <w:rPr>
      <w:rFonts w:ascii="Times New Roman" w:eastAsia="Times New Roman" w:hAnsi="Times New Roman" w:cs="Times New Roman"/>
      <w:sz w:val="24"/>
      <w:szCs w:val="24"/>
      <w:lang w:val="en-US" w:eastAsia="en-US"/>
    </w:rPr>
  </w:style>
  <w:style w:type="character" w:customStyle="1" w:styleId="NoSpacingChar">
    <w:name w:val="No Spacing Char"/>
    <w:link w:val="NoSpacing"/>
    <w:uiPriority w:val="99"/>
    <w:locked/>
    <w:rsid w:val="00C4608A"/>
    <w:rPr>
      <w:rFonts w:ascii="Times New Roman" w:eastAsia="Times New Roman" w:hAnsi="Times New Roman" w:cs="Times New Roman"/>
      <w:sz w:val="24"/>
      <w:szCs w:val="24"/>
      <w:lang w:val="en-US" w:eastAsia="en-US"/>
    </w:rPr>
  </w:style>
  <w:style w:type="table" w:styleId="TableGrid">
    <w:name w:val="Table Grid"/>
    <w:basedOn w:val="TableNormal"/>
    <w:uiPriority w:val="99"/>
    <w:rsid w:val="004C5B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94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EDC"/>
  </w:style>
  <w:style w:type="paragraph" w:styleId="BalloonText">
    <w:name w:val="Balloon Text"/>
    <w:basedOn w:val="Normal"/>
    <w:link w:val="BalloonTextChar"/>
    <w:uiPriority w:val="99"/>
    <w:semiHidden/>
    <w:unhideWhenUsed/>
    <w:rsid w:val="00875D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D4D"/>
    <w:rPr>
      <w:rFonts w:ascii="Segoe UI" w:hAnsi="Segoe UI" w:cs="Segoe UI"/>
      <w:sz w:val="18"/>
      <w:szCs w:val="18"/>
    </w:rPr>
  </w:style>
  <w:style w:type="paragraph" w:styleId="ListParagraph">
    <w:name w:val="List Paragraph"/>
    <w:aliases w:val="Normal 1,List Paragraph (numbered (a)),List Paragraph 1,Akapit z listą BS,Bullets,List_Paragraph,Multilevel para_II,List Paragraph1,Bullet1,Main numbered paragraph,NumberedParas,References,Numbered List Paragraph,NUMBERED PARAGRAPH,Dot pt,L"/>
    <w:basedOn w:val="Normal"/>
    <w:link w:val="ListParagraphChar"/>
    <w:uiPriority w:val="34"/>
    <w:qFormat/>
    <w:rsid w:val="00524536"/>
    <w:pPr>
      <w:ind w:left="720"/>
      <w:contextualSpacing/>
    </w:pPr>
  </w:style>
  <w:style w:type="character" w:customStyle="1" w:styleId="ListParagraphChar">
    <w:name w:val="List Paragraph Char"/>
    <w:aliases w:val="Normal 1 Char,List Paragraph (numbered (a)) Char,List Paragraph 1 Char,Akapit z listą BS Char,Bullets Char,List_Paragraph Char,Multilevel para_II Char,List Paragraph1 Char,Bullet1 Char,Main numbered paragraph Char,NumberedParas Char"/>
    <w:link w:val="ListParagraph"/>
    <w:uiPriority w:val="34"/>
    <w:qFormat/>
    <w:locked/>
    <w:rsid w:val="00431DC6"/>
  </w:style>
  <w:style w:type="character" w:styleId="PlaceholderText">
    <w:name w:val="Placeholder Text"/>
    <w:basedOn w:val="DefaultParagraphFont"/>
    <w:uiPriority w:val="99"/>
    <w:semiHidden/>
    <w:rsid w:val="00B46B22"/>
    <w:rPr>
      <w:color w:val="808080"/>
    </w:rPr>
  </w:style>
  <w:style w:type="paragraph" w:styleId="NormalWeb">
    <w:name w:val="Normal (Web)"/>
    <w:basedOn w:val="Normal"/>
    <w:uiPriority w:val="99"/>
    <w:unhideWhenUsed/>
    <w:rsid w:val="00CD5FC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CD5FC7"/>
    <w:rPr>
      <w:b/>
      <w:bCs/>
    </w:rPr>
  </w:style>
  <w:style w:type="character" w:customStyle="1" w:styleId="fontstyle01">
    <w:name w:val="fontstyle01"/>
    <w:rsid w:val="00CD5FC7"/>
    <w:rPr>
      <w:rFonts w:ascii="Calibri" w:hAnsi="Calibri" w:hint="default"/>
      <w:b/>
      <w:bCs/>
      <w:i w:val="0"/>
      <w:iCs w:val="0"/>
      <w:color w:val="000000"/>
      <w:sz w:val="28"/>
      <w:szCs w:val="28"/>
    </w:rPr>
  </w:style>
  <w:style w:type="paragraph" w:styleId="BodyText">
    <w:name w:val="Body Text"/>
    <w:basedOn w:val="Normal"/>
    <w:link w:val="BodyTextChar"/>
    <w:uiPriority w:val="99"/>
    <w:unhideWhenUsed/>
    <w:rsid w:val="000F6BDB"/>
    <w:pPr>
      <w:spacing w:after="120" w:line="240" w:lineRule="auto"/>
    </w:pPr>
    <w:rPr>
      <w:rFonts w:ascii="Times New Roman" w:eastAsia="Times New Roman" w:hAnsi="Times New Roman" w:cs="Times New Roman"/>
      <w:sz w:val="24"/>
      <w:szCs w:val="24"/>
      <w:lang w:val="sq-AL" w:eastAsia="en-US"/>
    </w:rPr>
  </w:style>
  <w:style w:type="character" w:customStyle="1" w:styleId="BodyTextChar">
    <w:name w:val="Body Text Char"/>
    <w:basedOn w:val="DefaultParagraphFont"/>
    <w:link w:val="BodyText"/>
    <w:uiPriority w:val="99"/>
    <w:rsid w:val="000F6BDB"/>
    <w:rPr>
      <w:rFonts w:ascii="Times New Roman" w:eastAsia="Times New Roman" w:hAnsi="Times New Roman" w:cs="Times New Roman"/>
      <w:sz w:val="24"/>
      <w:szCs w:val="24"/>
      <w:lang w:val="sq-AL" w:eastAsia="en-US"/>
    </w:rPr>
  </w:style>
  <w:style w:type="character" w:customStyle="1" w:styleId="apple-style-span">
    <w:name w:val="apple-style-span"/>
    <w:basedOn w:val="DefaultParagraphFont"/>
    <w:rsid w:val="000F6BDB"/>
  </w:style>
  <w:style w:type="paragraph" w:customStyle="1" w:styleId="m-7141372498828850802msolistparagraph">
    <w:name w:val="m_-7141372498828850802msolistparagraph"/>
    <w:basedOn w:val="Normal"/>
    <w:rsid w:val="000F6BD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yiv6168527947msonormal">
    <w:name w:val="yiv6168527947msonormal"/>
    <w:basedOn w:val="Normal"/>
    <w:rsid w:val="00892D1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ListTable3-Accent5">
    <w:name w:val="List Table 3 Accent 5"/>
    <w:basedOn w:val="TableNormal"/>
    <w:uiPriority w:val="48"/>
    <w:rsid w:val="006F0A55"/>
    <w:pPr>
      <w:spacing w:after="0" w:line="240" w:lineRule="auto"/>
    </w:pPr>
    <w:rPr>
      <w:rFonts w:cs="Times New Roman"/>
      <w:lang w:val="en-US" w:eastAsia="en-U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DecimalAligned">
    <w:name w:val="Decimal Aligned"/>
    <w:basedOn w:val="Normal"/>
    <w:uiPriority w:val="40"/>
    <w:qFormat/>
    <w:rsid w:val="001D12DE"/>
    <w:pPr>
      <w:tabs>
        <w:tab w:val="decimal" w:pos="360"/>
      </w:tabs>
    </w:pPr>
    <w:rPr>
      <w:lang w:val="en-US" w:eastAsia="en-US"/>
    </w:rPr>
  </w:style>
  <w:style w:type="paragraph" w:styleId="FootnoteText">
    <w:name w:val="footnote text"/>
    <w:basedOn w:val="Normal"/>
    <w:link w:val="FootnoteTextChar"/>
    <w:uiPriority w:val="99"/>
    <w:unhideWhenUsed/>
    <w:rsid w:val="001D12DE"/>
    <w:pPr>
      <w:spacing w:after="0" w:line="240" w:lineRule="auto"/>
    </w:pPr>
    <w:rPr>
      <w:sz w:val="20"/>
      <w:szCs w:val="20"/>
      <w:lang w:val="en-US" w:eastAsia="en-US"/>
    </w:rPr>
  </w:style>
  <w:style w:type="character" w:customStyle="1" w:styleId="FootnoteTextChar">
    <w:name w:val="Footnote Text Char"/>
    <w:basedOn w:val="DefaultParagraphFont"/>
    <w:link w:val="FootnoteText"/>
    <w:uiPriority w:val="99"/>
    <w:rsid w:val="001D12DE"/>
    <w:rPr>
      <w:sz w:val="20"/>
      <w:szCs w:val="20"/>
      <w:lang w:val="en-US" w:eastAsia="en-US"/>
    </w:rPr>
  </w:style>
  <w:style w:type="character" w:styleId="SubtleEmphasis">
    <w:name w:val="Subtle Emphasis"/>
    <w:basedOn w:val="DefaultParagraphFont"/>
    <w:uiPriority w:val="19"/>
    <w:qFormat/>
    <w:rsid w:val="001D12DE"/>
    <w:rPr>
      <w:rFonts w:eastAsiaTheme="minorEastAsia" w:cstheme="minorBidi"/>
      <w:bCs w:val="0"/>
      <w:i/>
      <w:iCs/>
      <w:color w:val="808080" w:themeColor="text1" w:themeTint="7F"/>
      <w:szCs w:val="22"/>
      <w:lang w:val="en-US"/>
    </w:rPr>
  </w:style>
  <w:style w:type="paragraph" w:styleId="TOCHeading">
    <w:name w:val="TOC Heading"/>
    <w:basedOn w:val="Heading1"/>
    <w:next w:val="Normal"/>
    <w:uiPriority w:val="99"/>
    <w:qFormat/>
    <w:rsid w:val="001D12DE"/>
    <w:pPr>
      <w:keepLines/>
      <w:spacing w:after="0" w:line="259" w:lineRule="auto"/>
      <w:outlineLvl w:val="9"/>
    </w:pPr>
    <w:rPr>
      <w:rFonts w:ascii="Calibri Light" w:eastAsia="Calibri" w:hAnsi="Calibri Light" w:cs="Times New Roman"/>
      <w:b w:val="0"/>
      <w:bCs w:val="0"/>
      <w:color w:val="2E74B5"/>
      <w:kern w:val="0"/>
      <w:lang w:val="x-none" w:eastAsia="x-none"/>
    </w:rPr>
  </w:style>
  <w:style w:type="paragraph" w:styleId="TOC1">
    <w:name w:val="toc 1"/>
    <w:basedOn w:val="Normal"/>
    <w:next w:val="Normal"/>
    <w:autoRedefine/>
    <w:uiPriority w:val="39"/>
    <w:rsid w:val="001D12DE"/>
    <w:pPr>
      <w:spacing w:after="100" w:line="259" w:lineRule="auto"/>
    </w:pPr>
    <w:rPr>
      <w:rFonts w:ascii="Calibri" w:eastAsia="Calibri" w:hAnsi="Calibri" w:cs="Calibri"/>
      <w:lang w:val="en-US" w:eastAsia="en-US"/>
    </w:rPr>
  </w:style>
  <w:style w:type="paragraph" w:styleId="TOC2">
    <w:name w:val="toc 2"/>
    <w:basedOn w:val="Normal"/>
    <w:next w:val="Normal"/>
    <w:autoRedefine/>
    <w:uiPriority w:val="39"/>
    <w:rsid w:val="001D12DE"/>
    <w:pPr>
      <w:spacing w:after="100" w:line="259" w:lineRule="auto"/>
      <w:ind w:left="220"/>
    </w:pPr>
    <w:rPr>
      <w:rFonts w:ascii="Calibri" w:eastAsia="Calibri" w:hAnsi="Calibri" w:cs="Calibri"/>
      <w:lang w:val="en-US" w:eastAsia="en-US"/>
    </w:rPr>
  </w:style>
  <w:style w:type="character" w:styleId="PageNumber">
    <w:name w:val="page number"/>
    <w:basedOn w:val="DefaultParagraphFont"/>
    <w:rsid w:val="001D12DE"/>
  </w:style>
  <w:style w:type="character" w:styleId="FootnoteReference">
    <w:name w:val="footnote reference"/>
    <w:basedOn w:val="DefaultParagraphFont"/>
    <w:uiPriority w:val="99"/>
    <w:semiHidden/>
    <w:unhideWhenUsed/>
    <w:rsid w:val="00581D28"/>
    <w:rPr>
      <w:vertAlign w:val="superscript"/>
    </w:rPr>
  </w:style>
  <w:style w:type="paragraph" w:customStyle="1" w:styleId="Normal1">
    <w:name w:val="Normal1"/>
    <w:rsid w:val="00621CAD"/>
    <w:pPr>
      <w:spacing w:after="0" w:line="240" w:lineRule="auto"/>
    </w:pPr>
    <w:rPr>
      <w:rFonts w:ascii="Times New Roman" w:eastAsia="Times New Roman" w:hAnsi="Times New Roman" w:cs="Times New Roman"/>
      <w:color w:val="000000"/>
      <w:sz w:val="24"/>
      <w:szCs w:val="24"/>
      <w:lang w:val="en-US" w:eastAsia="en-US"/>
    </w:rPr>
  </w:style>
  <w:style w:type="character" w:styleId="Emphasis">
    <w:name w:val="Emphasis"/>
    <w:basedOn w:val="DefaultParagraphFont"/>
    <w:uiPriority w:val="20"/>
    <w:qFormat/>
    <w:rsid w:val="00AA71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726497">
      <w:bodyDiv w:val="1"/>
      <w:marLeft w:val="0"/>
      <w:marRight w:val="0"/>
      <w:marTop w:val="0"/>
      <w:marBottom w:val="0"/>
      <w:divBdr>
        <w:top w:val="none" w:sz="0" w:space="0" w:color="auto"/>
        <w:left w:val="none" w:sz="0" w:space="0" w:color="auto"/>
        <w:bottom w:val="none" w:sz="0" w:space="0" w:color="auto"/>
        <w:right w:val="none" w:sz="0" w:space="0" w:color="auto"/>
      </w:divBdr>
    </w:div>
    <w:div w:id="1345593989">
      <w:bodyDiv w:val="1"/>
      <w:marLeft w:val="0"/>
      <w:marRight w:val="0"/>
      <w:marTop w:val="0"/>
      <w:marBottom w:val="0"/>
      <w:divBdr>
        <w:top w:val="none" w:sz="0" w:space="0" w:color="auto"/>
        <w:left w:val="none" w:sz="0" w:space="0" w:color="auto"/>
        <w:bottom w:val="none" w:sz="0" w:space="0" w:color="auto"/>
        <w:right w:val="none" w:sz="0" w:space="0" w:color="auto"/>
      </w:divBdr>
    </w:div>
    <w:div w:id="1468014109">
      <w:bodyDiv w:val="1"/>
      <w:marLeft w:val="0"/>
      <w:marRight w:val="0"/>
      <w:marTop w:val="0"/>
      <w:marBottom w:val="0"/>
      <w:divBdr>
        <w:top w:val="none" w:sz="0" w:space="0" w:color="auto"/>
        <w:left w:val="none" w:sz="0" w:space="0" w:color="auto"/>
        <w:bottom w:val="none" w:sz="0" w:space="0" w:color="auto"/>
        <w:right w:val="none" w:sz="0" w:space="0" w:color="auto"/>
      </w:divBdr>
    </w:div>
    <w:div w:id="1514683355">
      <w:bodyDiv w:val="1"/>
      <w:marLeft w:val="0"/>
      <w:marRight w:val="0"/>
      <w:marTop w:val="0"/>
      <w:marBottom w:val="0"/>
      <w:divBdr>
        <w:top w:val="none" w:sz="0" w:space="0" w:color="auto"/>
        <w:left w:val="none" w:sz="0" w:space="0" w:color="auto"/>
        <w:bottom w:val="none" w:sz="0" w:space="0" w:color="auto"/>
        <w:right w:val="none" w:sz="0" w:space="0" w:color="auto"/>
      </w:divBdr>
    </w:div>
    <w:div w:id="1626623236">
      <w:bodyDiv w:val="1"/>
      <w:marLeft w:val="0"/>
      <w:marRight w:val="0"/>
      <w:marTop w:val="0"/>
      <w:marBottom w:val="0"/>
      <w:divBdr>
        <w:top w:val="none" w:sz="0" w:space="0" w:color="auto"/>
        <w:left w:val="none" w:sz="0" w:space="0" w:color="auto"/>
        <w:bottom w:val="none" w:sz="0" w:space="0" w:color="auto"/>
        <w:right w:val="none" w:sz="0" w:space="0" w:color="auto"/>
      </w:divBdr>
    </w:div>
    <w:div w:id="186713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cid:image004.png@01D710F2.21A54BD0" TargetMode="External"/><Relationship Id="rId23" Type="http://schemas.openxmlformats.org/officeDocument/2006/relationships/chart" Target="charts/chart1.xml"/><Relationship Id="rId10" Type="http://schemas.openxmlformats.org/officeDocument/2006/relationships/diagramQuickStyle" Target="diagrams/quickStyle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ikrtk.gov.al" TargetMode="External"/><Relationship Id="rId1" Type="http://schemas.openxmlformats.org/officeDocument/2006/relationships/hyperlink" Target="mailto:info@ikrtk.gov.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20F-407D-8DEC-EB6F44AEED5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20F-407D-8DEC-EB6F44AEED5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20F-407D-8DEC-EB6F44AEED5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20F-407D-8DEC-EB6F44AEED50}"/>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xmlns:c16r2="http://schemas.microsoft.com/office/drawing/2015/06/chart">
            <c:ext xmlns:c16="http://schemas.microsoft.com/office/drawing/2014/chart" uri="{C3380CC4-5D6E-409C-BE32-E72D297353CC}">
              <c16:uniqueId val="{00000008-820F-407D-8DEC-EB6F44AEED5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18A1A3-95A3-479F-9F8D-A46C781102F9}"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sq-AL"/>
        </a:p>
      </dgm:t>
    </dgm:pt>
    <dgm:pt modelId="{FAA8A875-70AB-4B94-9D43-14A98E30C841}">
      <dgm:prSet phldrT="[Text]" custT="1"/>
      <dgm:spPr>
        <a:solidFill>
          <a:schemeClr val="bg1">
            <a:lumMod val="95000"/>
          </a:schemeClr>
        </a:solidFill>
        <a:ln>
          <a:solidFill>
            <a:schemeClr val="tx2"/>
          </a:solidFill>
        </a:ln>
      </dgm:spPr>
      <dgm:t>
        <a:bodyPr/>
        <a:lstStyle/>
        <a:p>
          <a:r>
            <a:rPr lang="sq-AL" sz="1200" b="0">
              <a:latin typeface="Times New Roman" panose="02020603050405020304" pitchFamily="18" charset="0"/>
              <a:cs typeface="Times New Roman" panose="02020603050405020304" pitchFamily="18" charset="0"/>
            </a:rPr>
            <a:t>DREJTOR</a:t>
          </a:r>
          <a:endParaRPr lang="en-US" sz="1200" b="0">
            <a:latin typeface="Times New Roman" panose="02020603050405020304" pitchFamily="18" charset="0"/>
            <a:cs typeface="Times New Roman" panose="02020603050405020304" pitchFamily="18" charset="0"/>
          </a:endParaRPr>
        </a:p>
        <a:p>
          <a:r>
            <a:rPr lang="en-US" sz="1200" b="0">
              <a:latin typeface="Times New Roman" panose="02020603050405020304" pitchFamily="18" charset="0"/>
              <a:cs typeface="Times New Roman" panose="02020603050405020304" pitchFamily="18" charset="0"/>
            </a:rPr>
            <a:t>1</a:t>
          </a:r>
          <a:endParaRPr lang="sq-AL" sz="1200" b="0">
            <a:latin typeface="Times New Roman" panose="02020603050405020304" pitchFamily="18" charset="0"/>
            <a:cs typeface="Times New Roman" panose="02020603050405020304" pitchFamily="18" charset="0"/>
          </a:endParaRPr>
        </a:p>
      </dgm:t>
    </dgm:pt>
    <dgm:pt modelId="{C83B0802-4678-4EA7-B1E0-29FE31F2A9F6}" type="parTrans" cxnId="{4901EFD4-A3F6-4EC6-88E8-E0995CA71616}">
      <dgm:prSet/>
      <dgm:spPr/>
      <dgm:t>
        <a:bodyPr/>
        <a:lstStyle/>
        <a:p>
          <a:endParaRPr lang="sq-AL"/>
        </a:p>
      </dgm:t>
    </dgm:pt>
    <dgm:pt modelId="{7A290AE2-024C-4E1D-A3A0-5254A995D8E2}" type="sibTrans" cxnId="{4901EFD4-A3F6-4EC6-88E8-E0995CA71616}">
      <dgm:prSet/>
      <dgm:spPr/>
      <dgm:t>
        <a:bodyPr/>
        <a:lstStyle/>
        <a:p>
          <a:endParaRPr lang="sq-AL"/>
        </a:p>
      </dgm:t>
    </dgm:pt>
    <dgm:pt modelId="{4A21F0A8-F6C0-40CE-A21F-48CF28CB10AF}">
      <dgm:prSet phldrT="[Text]" custT="1"/>
      <dgm:spPr>
        <a:solidFill>
          <a:schemeClr val="bg2"/>
        </a:solidFill>
        <a:ln>
          <a:solidFill>
            <a:schemeClr val="tx2"/>
          </a:solidFill>
        </a:ln>
      </dgm:spPr>
      <dgm:t>
        <a:bodyPr/>
        <a:lstStyle/>
        <a:p>
          <a:r>
            <a:rPr lang="en-US" sz="1200" b="0" u="none">
              <a:latin typeface="Times New Roman" panose="02020603050405020304" pitchFamily="18" charset="0"/>
              <a:cs typeface="Times New Roman" panose="02020603050405020304" pitchFamily="18" charset="0"/>
            </a:rPr>
            <a:t>SEKTORI I ZYRAVE RAJONALE TË REGJISTRIMIT, </a:t>
          </a:r>
          <a:endParaRPr lang="sq-AL" sz="1200" b="0" u="none">
            <a:latin typeface="Times New Roman" panose="02020603050405020304" pitchFamily="18" charset="0"/>
            <a:cs typeface="Times New Roman" panose="02020603050405020304" pitchFamily="18" charset="0"/>
          </a:endParaRPr>
        </a:p>
        <a:p>
          <a:r>
            <a:rPr lang="sq-AL" sz="1200" b="0">
              <a:latin typeface="Times New Roman" panose="02020603050405020304" pitchFamily="18" charset="0"/>
              <a:cs typeface="Times New Roman" panose="02020603050405020304" pitchFamily="18" charset="0"/>
            </a:rPr>
            <a:t>EKSPORTIT DHE ANTITRAFIKUT TË PASURIVE KULTURORE</a:t>
          </a:r>
          <a:endParaRPr lang="en-US" sz="1200" b="0">
            <a:latin typeface="Times New Roman" panose="02020603050405020304" pitchFamily="18" charset="0"/>
            <a:cs typeface="Times New Roman" panose="02020603050405020304" pitchFamily="18" charset="0"/>
          </a:endParaRPr>
        </a:p>
        <a:p>
          <a:r>
            <a:rPr lang="en-US" sz="1200" b="0" u="none">
              <a:latin typeface="Times New Roman" panose="02020603050405020304" pitchFamily="18" charset="0"/>
              <a:cs typeface="Times New Roman" panose="02020603050405020304" pitchFamily="18" charset="0"/>
            </a:rPr>
            <a:t>2 </a:t>
          </a:r>
          <a:endParaRPr lang="sq-AL" sz="1200">
            <a:latin typeface="Times New Roman" panose="02020603050405020304" pitchFamily="18" charset="0"/>
            <a:cs typeface="Times New Roman" panose="02020603050405020304" pitchFamily="18" charset="0"/>
          </a:endParaRPr>
        </a:p>
      </dgm:t>
    </dgm:pt>
    <dgm:pt modelId="{FFFB80B7-9F78-4257-A2A4-C5343A31B544}" type="parTrans" cxnId="{A3BCF0F3-1AD4-42DA-86DF-D471B9A9FDB9}">
      <dgm:prSet/>
      <dgm:spPr/>
      <dgm:t>
        <a:bodyPr/>
        <a:lstStyle/>
        <a:p>
          <a:endParaRPr lang="sq-AL"/>
        </a:p>
      </dgm:t>
    </dgm:pt>
    <dgm:pt modelId="{27355297-FD2D-4B19-A3F7-42C732A63036}" type="sibTrans" cxnId="{A3BCF0F3-1AD4-42DA-86DF-D471B9A9FDB9}">
      <dgm:prSet/>
      <dgm:spPr/>
      <dgm:t>
        <a:bodyPr/>
        <a:lstStyle/>
        <a:p>
          <a:endParaRPr lang="sq-AL"/>
        </a:p>
      </dgm:t>
    </dgm:pt>
    <dgm:pt modelId="{79393645-BEC1-4FE9-902E-BE7E2F065AEF}">
      <dgm:prSet phldrT="[Text]" custT="1"/>
      <dgm:spPr>
        <a:solidFill>
          <a:schemeClr val="bg2"/>
        </a:solidFill>
        <a:ln>
          <a:solidFill>
            <a:schemeClr val="tx2"/>
          </a:solidFill>
        </a:ln>
      </dgm:spPr>
      <dgm:t>
        <a:bodyPr/>
        <a:lstStyle/>
        <a:p>
          <a:r>
            <a:rPr lang="sq-AL" sz="1200" b="0">
              <a:latin typeface="Times New Roman" panose="02020603050405020304" pitchFamily="18" charset="0"/>
              <a:cs typeface="Times New Roman" panose="02020603050405020304" pitchFamily="18" charset="0"/>
            </a:rPr>
            <a:t>SEKTORI I SHËRBIMEVE MBËSHTETËSE</a:t>
          </a:r>
          <a:endParaRPr lang="en-US" sz="1200" b="0">
            <a:latin typeface="Times New Roman" panose="02020603050405020304" pitchFamily="18" charset="0"/>
            <a:cs typeface="Times New Roman" panose="02020603050405020304" pitchFamily="18" charset="0"/>
          </a:endParaRPr>
        </a:p>
        <a:p>
          <a:r>
            <a:rPr lang="en-US" sz="1200" b="0" u="none">
              <a:latin typeface="Times New Roman" panose="02020603050405020304" pitchFamily="18" charset="0"/>
              <a:cs typeface="Times New Roman" panose="02020603050405020304" pitchFamily="18" charset="0"/>
            </a:rPr>
            <a:t>2 </a:t>
          </a:r>
          <a:endParaRPr lang="sq-AL" sz="1200">
            <a:latin typeface="Times New Roman" panose="02020603050405020304" pitchFamily="18" charset="0"/>
            <a:cs typeface="Times New Roman" panose="02020603050405020304" pitchFamily="18" charset="0"/>
          </a:endParaRPr>
        </a:p>
      </dgm:t>
    </dgm:pt>
    <dgm:pt modelId="{CB0AA58B-9DA0-496B-BD04-F01E9154D8DE}" type="parTrans" cxnId="{CFF511E5-C38B-4827-A2F7-8847E06D041C}">
      <dgm:prSet/>
      <dgm:spPr/>
      <dgm:t>
        <a:bodyPr/>
        <a:lstStyle/>
        <a:p>
          <a:endParaRPr lang="sq-AL"/>
        </a:p>
      </dgm:t>
    </dgm:pt>
    <dgm:pt modelId="{184298BB-07D2-44D1-9DE7-A359EE9DF5CF}" type="sibTrans" cxnId="{CFF511E5-C38B-4827-A2F7-8847E06D041C}">
      <dgm:prSet/>
      <dgm:spPr/>
      <dgm:t>
        <a:bodyPr/>
        <a:lstStyle/>
        <a:p>
          <a:endParaRPr lang="sq-AL"/>
        </a:p>
      </dgm:t>
    </dgm:pt>
    <dgm:pt modelId="{3DE5CFE9-0853-4D5E-A30F-15706D5425B0}">
      <dgm:prSet phldrT="[Text]" custT="1"/>
      <dgm:spPr>
        <a:solidFill>
          <a:schemeClr val="bg2"/>
        </a:solidFill>
        <a:ln>
          <a:solidFill>
            <a:schemeClr val="tx2"/>
          </a:solidFill>
        </a:ln>
      </dgm:spPr>
      <dgm:t>
        <a:bodyPr/>
        <a:lstStyle/>
        <a:p>
          <a:r>
            <a:rPr lang="en-US" sz="1200" b="0" u="none">
              <a:latin typeface="Times New Roman" panose="02020603050405020304" pitchFamily="18" charset="0"/>
              <a:cs typeface="Times New Roman" panose="02020603050405020304" pitchFamily="18" charset="0"/>
            </a:rPr>
            <a:t>SEKTORI I INVENTARIZIMIT, REGJISTRIMIT DHE KATALOGIMIT </a:t>
          </a:r>
          <a:r>
            <a:rPr lang="sq-AL" sz="1200" b="0">
              <a:latin typeface="Times New Roman" panose="02020603050405020304" pitchFamily="18" charset="0"/>
              <a:cs typeface="Times New Roman" panose="02020603050405020304" pitchFamily="18" charset="0"/>
            </a:rPr>
            <a:t>TË PASURIVE KULTURORE</a:t>
          </a:r>
          <a:endParaRPr lang="en-US" sz="1200" b="0">
            <a:latin typeface="Times New Roman" panose="02020603050405020304" pitchFamily="18" charset="0"/>
            <a:cs typeface="Times New Roman" panose="02020603050405020304" pitchFamily="18" charset="0"/>
          </a:endParaRPr>
        </a:p>
        <a:p>
          <a:r>
            <a:rPr lang="en-US" sz="1200" b="0" u="none">
              <a:latin typeface="Times New Roman" panose="02020603050405020304" pitchFamily="18" charset="0"/>
              <a:cs typeface="Times New Roman" panose="02020603050405020304" pitchFamily="18" charset="0"/>
            </a:rPr>
            <a:t>3 </a:t>
          </a:r>
          <a:endParaRPr lang="sq-AL" sz="1200" b="0">
            <a:latin typeface="Times New Roman" panose="02020603050405020304" pitchFamily="18" charset="0"/>
            <a:cs typeface="Times New Roman" panose="02020603050405020304" pitchFamily="18" charset="0"/>
          </a:endParaRPr>
        </a:p>
      </dgm:t>
    </dgm:pt>
    <dgm:pt modelId="{6FC5547F-C4C7-4198-A827-9F3468D6F7F4}" type="sibTrans" cxnId="{8F7D03B1-EC1B-4FB1-B185-D61713A8AB91}">
      <dgm:prSet/>
      <dgm:spPr/>
      <dgm:t>
        <a:bodyPr/>
        <a:lstStyle/>
        <a:p>
          <a:endParaRPr lang="sq-AL"/>
        </a:p>
      </dgm:t>
    </dgm:pt>
    <dgm:pt modelId="{20B03F9A-A073-4AFB-A295-438EA8C55A2D}" type="parTrans" cxnId="{8F7D03B1-EC1B-4FB1-B185-D61713A8AB91}">
      <dgm:prSet/>
      <dgm:spPr/>
      <dgm:t>
        <a:bodyPr/>
        <a:lstStyle/>
        <a:p>
          <a:endParaRPr lang="sq-AL"/>
        </a:p>
      </dgm:t>
    </dgm:pt>
    <dgm:pt modelId="{D7E6DF02-E8A3-4C05-BE6F-E8B15D7145F5}" type="pres">
      <dgm:prSet presAssocID="{CD18A1A3-95A3-479F-9F8D-A46C781102F9}" presName="hierChild1" presStyleCnt="0">
        <dgm:presLayoutVars>
          <dgm:orgChart val="1"/>
          <dgm:chPref val="1"/>
          <dgm:dir/>
          <dgm:animOne val="branch"/>
          <dgm:animLvl val="lvl"/>
          <dgm:resizeHandles/>
        </dgm:presLayoutVars>
      </dgm:prSet>
      <dgm:spPr/>
      <dgm:t>
        <a:bodyPr/>
        <a:lstStyle/>
        <a:p>
          <a:endParaRPr lang="sq-AL"/>
        </a:p>
      </dgm:t>
    </dgm:pt>
    <dgm:pt modelId="{06C86EF1-DB5D-42BD-8EFC-897C800E57BA}" type="pres">
      <dgm:prSet presAssocID="{FAA8A875-70AB-4B94-9D43-14A98E30C841}" presName="hierRoot1" presStyleCnt="0">
        <dgm:presLayoutVars>
          <dgm:hierBranch val="init"/>
        </dgm:presLayoutVars>
      </dgm:prSet>
      <dgm:spPr/>
    </dgm:pt>
    <dgm:pt modelId="{B621E60B-EA52-4368-A8AA-4723F4F8D94B}" type="pres">
      <dgm:prSet presAssocID="{FAA8A875-70AB-4B94-9D43-14A98E30C841}" presName="rootComposite1" presStyleCnt="0"/>
      <dgm:spPr/>
    </dgm:pt>
    <dgm:pt modelId="{C7560D56-5027-48B5-9419-A60B09696373}" type="pres">
      <dgm:prSet presAssocID="{FAA8A875-70AB-4B94-9D43-14A98E30C841}" presName="rootText1" presStyleLbl="node0" presStyleIdx="0" presStyleCnt="1" custScaleX="132322" custScaleY="81812" custLinFactNeighborX="1513" custLinFactNeighborY="-6049">
        <dgm:presLayoutVars>
          <dgm:chPref val="3"/>
        </dgm:presLayoutVars>
      </dgm:prSet>
      <dgm:spPr/>
      <dgm:t>
        <a:bodyPr/>
        <a:lstStyle/>
        <a:p>
          <a:endParaRPr lang="sq-AL"/>
        </a:p>
      </dgm:t>
    </dgm:pt>
    <dgm:pt modelId="{51A95480-4777-49EB-B48D-7A6DBD213539}" type="pres">
      <dgm:prSet presAssocID="{FAA8A875-70AB-4B94-9D43-14A98E30C841}" presName="rootConnector1" presStyleLbl="node1" presStyleIdx="0" presStyleCnt="0"/>
      <dgm:spPr/>
      <dgm:t>
        <a:bodyPr/>
        <a:lstStyle/>
        <a:p>
          <a:endParaRPr lang="sq-AL"/>
        </a:p>
      </dgm:t>
    </dgm:pt>
    <dgm:pt modelId="{43F6A98F-99DF-45EC-BBA1-31C139519E9E}" type="pres">
      <dgm:prSet presAssocID="{FAA8A875-70AB-4B94-9D43-14A98E30C841}" presName="hierChild2" presStyleCnt="0"/>
      <dgm:spPr/>
    </dgm:pt>
    <dgm:pt modelId="{CEDE6E83-4CE0-4B2B-8EE7-F80740AA17CE}" type="pres">
      <dgm:prSet presAssocID="{20B03F9A-A073-4AFB-A295-438EA8C55A2D}" presName="Name37" presStyleLbl="parChTrans1D2" presStyleIdx="0" presStyleCnt="3"/>
      <dgm:spPr/>
      <dgm:t>
        <a:bodyPr/>
        <a:lstStyle/>
        <a:p>
          <a:endParaRPr lang="sq-AL"/>
        </a:p>
      </dgm:t>
    </dgm:pt>
    <dgm:pt modelId="{FC3404EE-B58F-443A-9082-BA953037E276}" type="pres">
      <dgm:prSet presAssocID="{3DE5CFE9-0853-4D5E-A30F-15706D5425B0}" presName="hierRoot2" presStyleCnt="0">
        <dgm:presLayoutVars>
          <dgm:hierBranch val="init"/>
        </dgm:presLayoutVars>
      </dgm:prSet>
      <dgm:spPr/>
    </dgm:pt>
    <dgm:pt modelId="{5E2D1F63-0543-4DB9-8EE9-66F8F50F7846}" type="pres">
      <dgm:prSet presAssocID="{3DE5CFE9-0853-4D5E-A30F-15706D5425B0}" presName="rootComposite" presStyleCnt="0"/>
      <dgm:spPr/>
    </dgm:pt>
    <dgm:pt modelId="{8164E08C-721D-4FB7-AAD0-06DA9B60C903}" type="pres">
      <dgm:prSet presAssocID="{3DE5CFE9-0853-4D5E-A30F-15706D5425B0}" presName="rootText" presStyleLbl="node2" presStyleIdx="0" presStyleCnt="3" custScaleY="142275" custLinFactNeighborX="7183">
        <dgm:presLayoutVars>
          <dgm:chPref val="3"/>
        </dgm:presLayoutVars>
      </dgm:prSet>
      <dgm:spPr/>
      <dgm:t>
        <a:bodyPr/>
        <a:lstStyle/>
        <a:p>
          <a:endParaRPr lang="sq-AL"/>
        </a:p>
      </dgm:t>
    </dgm:pt>
    <dgm:pt modelId="{8758F72A-B9AA-43A4-9EA6-8A5FF364B743}" type="pres">
      <dgm:prSet presAssocID="{3DE5CFE9-0853-4D5E-A30F-15706D5425B0}" presName="rootConnector" presStyleLbl="node2" presStyleIdx="0" presStyleCnt="3"/>
      <dgm:spPr/>
      <dgm:t>
        <a:bodyPr/>
        <a:lstStyle/>
        <a:p>
          <a:endParaRPr lang="sq-AL"/>
        </a:p>
      </dgm:t>
    </dgm:pt>
    <dgm:pt modelId="{EC30BF1D-0799-40F2-A4A7-1CCFCA921C59}" type="pres">
      <dgm:prSet presAssocID="{3DE5CFE9-0853-4D5E-A30F-15706D5425B0}" presName="hierChild4" presStyleCnt="0"/>
      <dgm:spPr/>
    </dgm:pt>
    <dgm:pt modelId="{F6A89A5A-7C33-4A79-956A-C96E913FD67B}" type="pres">
      <dgm:prSet presAssocID="{3DE5CFE9-0853-4D5E-A30F-15706D5425B0}" presName="hierChild5" presStyleCnt="0"/>
      <dgm:spPr/>
    </dgm:pt>
    <dgm:pt modelId="{6761A88F-8E1F-40DE-ABB2-6F0788D924BF}" type="pres">
      <dgm:prSet presAssocID="{FFFB80B7-9F78-4257-A2A4-C5343A31B544}" presName="Name37" presStyleLbl="parChTrans1D2" presStyleIdx="1" presStyleCnt="3"/>
      <dgm:spPr/>
      <dgm:t>
        <a:bodyPr/>
        <a:lstStyle/>
        <a:p>
          <a:endParaRPr lang="sq-AL"/>
        </a:p>
      </dgm:t>
    </dgm:pt>
    <dgm:pt modelId="{252F0658-AB8E-4E06-908E-24BBE88F3471}" type="pres">
      <dgm:prSet presAssocID="{4A21F0A8-F6C0-40CE-A21F-48CF28CB10AF}" presName="hierRoot2" presStyleCnt="0">
        <dgm:presLayoutVars>
          <dgm:hierBranch val="init"/>
        </dgm:presLayoutVars>
      </dgm:prSet>
      <dgm:spPr/>
    </dgm:pt>
    <dgm:pt modelId="{7DA19B69-8128-4F62-A80F-D766B94C83ED}" type="pres">
      <dgm:prSet presAssocID="{4A21F0A8-F6C0-40CE-A21F-48CF28CB10AF}" presName="rootComposite" presStyleCnt="0"/>
      <dgm:spPr/>
    </dgm:pt>
    <dgm:pt modelId="{CCF309C1-64E7-4017-8608-CC025284CEF8}" type="pres">
      <dgm:prSet presAssocID="{4A21F0A8-F6C0-40CE-A21F-48CF28CB10AF}" presName="rootText" presStyleLbl="node2" presStyleIdx="1" presStyleCnt="3" custScaleX="99683" custScaleY="170683" custLinFactNeighborX="-213" custLinFactNeighborY="756">
        <dgm:presLayoutVars>
          <dgm:chPref val="3"/>
        </dgm:presLayoutVars>
      </dgm:prSet>
      <dgm:spPr/>
      <dgm:t>
        <a:bodyPr/>
        <a:lstStyle/>
        <a:p>
          <a:endParaRPr lang="sq-AL"/>
        </a:p>
      </dgm:t>
    </dgm:pt>
    <dgm:pt modelId="{472336E0-6C9D-43C1-A82E-4DEEEAB324C6}" type="pres">
      <dgm:prSet presAssocID="{4A21F0A8-F6C0-40CE-A21F-48CF28CB10AF}" presName="rootConnector" presStyleLbl="node2" presStyleIdx="1" presStyleCnt="3"/>
      <dgm:spPr/>
      <dgm:t>
        <a:bodyPr/>
        <a:lstStyle/>
        <a:p>
          <a:endParaRPr lang="sq-AL"/>
        </a:p>
      </dgm:t>
    </dgm:pt>
    <dgm:pt modelId="{7371F597-D992-4890-AA6B-6766EB771E43}" type="pres">
      <dgm:prSet presAssocID="{4A21F0A8-F6C0-40CE-A21F-48CF28CB10AF}" presName="hierChild4" presStyleCnt="0"/>
      <dgm:spPr/>
    </dgm:pt>
    <dgm:pt modelId="{80FD79D1-F3E4-41F2-A397-1FB563D88246}" type="pres">
      <dgm:prSet presAssocID="{4A21F0A8-F6C0-40CE-A21F-48CF28CB10AF}" presName="hierChild5" presStyleCnt="0"/>
      <dgm:spPr/>
    </dgm:pt>
    <dgm:pt modelId="{97846788-1125-4673-8138-989BF6CC5DC1}" type="pres">
      <dgm:prSet presAssocID="{CB0AA58B-9DA0-496B-BD04-F01E9154D8DE}" presName="Name37" presStyleLbl="parChTrans1D2" presStyleIdx="2" presStyleCnt="3"/>
      <dgm:spPr/>
      <dgm:t>
        <a:bodyPr/>
        <a:lstStyle/>
        <a:p>
          <a:endParaRPr lang="sq-AL"/>
        </a:p>
      </dgm:t>
    </dgm:pt>
    <dgm:pt modelId="{8275537D-35F4-437F-ABD9-E896668DCA89}" type="pres">
      <dgm:prSet presAssocID="{79393645-BEC1-4FE9-902E-BE7E2F065AEF}" presName="hierRoot2" presStyleCnt="0">
        <dgm:presLayoutVars>
          <dgm:hierBranch val="init"/>
        </dgm:presLayoutVars>
      </dgm:prSet>
      <dgm:spPr/>
    </dgm:pt>
    <dgm:pt modelId="{5DD3B687-68DB-4E4E-A11F-83D85A85F753}" type="pres">
      <dgm:prSet presAssocID="{79393645-BEC1-4FE9-902E-BE7E2F065AEF}" presName="rootComposite" presStyleCnt="0"/>
      <dgm:spPr/>
    </dgm:pt>
    <dgm:pt modelId="{843A23B9-B7E4-4662-8495-3FCB97908384}" type="pres">
      <dgm:prSet presAssocID="{79393645-BEC1-4FE9-902E-BE7E2F065AEF}" presName="rootText" presStyleLbl="node2" presStyleIdx="2" presStyleCnt="3" custLinFactNeighborX="-9830">
        <dgm:presLayoutVars>
          <dgm:chPref val="3"/>
        </dgm:presLayoutVars>
      </dgm:prSet>
      <dgm:spPr/>
      <dgm:t>
        <a:bodyPr/>
        <a:lstStyle/>
        <a:p>
          <a:endParaRPr lang="sq-AL"/>
        </a:p>
      </dgm:t>
    </dgm:pt>
    <dgm:pt modelId="{E0888BD2-055B-44E4-A89B-70B1FC0F57D6}" type="pres">
      <dgm:prSet presAssocID="{79393645-BEC1-4FE9-902E-BE7E2F065AEF}" presName="rootConnector" presStyleLbl="node2" presStyleIdx="2" presStyleCnt="3"/>
      <dgm:spPr/>
      <dgm:t>
        <a:bodyPr/>
        <a:lstStyle/>
        <a:p>
          <a:endParaRPr lang="sq-AL"/>
        </a:p>
      </dgm:t>
    </dgm:pt>
    <dgm:pt modelId="{30429431-BB80-4F22-9A90-027C767D88BF}" type="pres">
      <dgm:prSet presAssocID="{79393645-BEC1-4FE9-902E-BE7E2F065AEF}" presName="hierChild4" presStyleCnt="0"/>
      <dgm:spPr/>
    </dgm:pt>
    <dgm:pt modelId="{77BCE8FB-E346-4B29-81AF-CA0A7F6827E3}" type="pres">
      <dgm:prSet presAssocID="{79393645-BEC1-4FE9-902E-BE7E2F065AEF}" presName="hierChild5" presStyleCnt="0"/>
      <dgm:spPr/>
    </dgm:pt>
    <dgm:pt modelId="{CBAB5B65-A824-4656-996F-C778574C327B}" type="pres">
      <dgm:prSet presAssocID="{FAA8A875-70AB-4B94-9D43-14A98E30C841}" presName="hierChild3" presStyleCnt="0"/>
      <dgm:spPr/>
    </dgm:pt>
  </dgm:ptLst>
  <dgm:cxnLst>
    <dgm:cxn modelId="{A3BCF0F3-1AD4-42DA-86DF-D471B9A9FDB9}" srcId="{FAA8A875-70AB-4B94-9D43-14A98E30C841}" destId="{4A21F0A8-F6C0-40CE-A21F-48CF28CB10AF}" srcOrd="1" destOrd="0" parTransId="{FFFB80B7-9F78-4257-A2A4-C5343A31B544}" sibTransId="{27355297-FD2D-4B19-A3F7-42C732A63036}"/>
    <dgm:cxn modelId="{167255C7-D54B-43BE-B9D9-3550FE4F972A}" type="presOf" srcId="{20B03F9A-A073-4AFB-A295-438EA8C55A2D}" destId="{CEDE6E83-4CE0-4B2B-8EE7-F80740AA17CE}" srcOrd="0" destOrd="0" presId="urn:microsoft.com/office/officeart/2005/8/layout/orgChart1"/>
    <dgm:cxn modelId="{F9410281-6BB5-46AB-8243-97FB93A33BB7}" type="presOf" srcId="{79393645-BEC1-4FE9-902E-BE7E2F065AEF}" destId="{843A23B9-B7E4-4662-8495-3FCB97908384}" srcOrd="0" destOrd="0" presId="urn:microsoft.com/office/officeart/2005/8/layout/orgChart1"/>
    <dgm:cxn modelId="{3F67C5AB-C7A4-43E7-B230-E08A3702974D}" type="presOf" srcId="{FFFB80B7-9F78-4257-A2A4-C5343A31B544}" destId="{6761A88F-8E1F-40DE-ABB2-6F0788D924BF}" srcOrd="0" destOrd="0" presId="urn:microsoft.com/office/officeart/2005/8/layout/orgChart1"/>
    <dgm:cxn modelId="{F4003672-3490-4121-A777-FFF77FE27149}" type="presOf" srcId="{4A21F0A8-F6C0-40CE-A21F-48CF28CB10AF}" destId="{472336E0-6C9D-43C1-A82E-4DEEEAB324C6}" srcOrd="1" destOrd="0" presId="urn:microsoft.com/office/officeart/2005/8/layout/orgChart1"/>
    <dgm:cxn modelId="{28B7AEB5-6281-4E14-8610-CD8CA5FBBB48}" type="presOf" srcId="{79393645-BEC1-4FE9-902E-BE7E2F065AEF}" destId="{E0888BD2-055B-44E4-A89B-70B1FC0F57D6}" srcOrd="1" destOrd="0" presId="urn:microsoft.com/office/officeart/2005/8/layout/orgChart1"/>
    <dgm:cxn modelId="{B48D6B12-800F-4582-8A22-3CBBDEFB9F98}" type="presOf" srcId="{4A21F0A8-F6C0-40CE-A21F-48CF28CB10AF}" destId="{CCF309C1-64E7-4017-8608-CC025284CEF8}" srcOrd="0" destOrd="0" presId="urn:microsoft.com/office/officeart/2005/8/layout/orgChart1"/>
    <dgm:cxn modelId="{FC6C2DE2-9F3D-49AD-8ABC-289FE0F07C40}" type="presOf" srcId="{CB0AA58B-9DA0-496B-BD04-F01E9154D8DE}" destId="{97846788-1125-4673-8138-989BF6CC5DC1}" srcOrd="0" destOrd="0" presId="urn:microsoft.com/office/officeart/2005/8/layout/orgChart1"/>
    <dgm:cxn modelId="{EE3FBAF8-D756-4582-B0BB-AD2B22C46A80}" type="presOf" srcId="{FAA8A875-70AB-4B94-9D43-14A98E30C841}" destId="{51A95480-4777-49EB-B48D-7A6DBD213539}" srcOrd="1" destOrd="0" presId="urn:microsoft.com/office/officeart/2005/8/layout/orgChart1"/>
    <dgm:cxn modelId="{A802FA65-501E-4103-B75D-EABFE2A0DEFD}" type="presOf" srcId="{FAA8A875-70AB-4B94-9D43-14A98E30C841}" destId="{C7560D56-5027-48B5-9419-A60B09696373}" srcOrd="0" destOrd="0" presId="urn:microsoft.com/office/officeart/2005/8/layout/orgChart1"/>
    <dgm:cxn modelId="{4901EFD4-A3F6-4EC6-88E8-E0995CA71616}" srcId="{CD18A1A3-95A3-479F-9F8D-A46C781102F9}" destId="{FAA8A875-70AB-4B94-9D43-14A98E30C841}" srcOrd="0" destOrd="0" parTransId="{C83B0802-4678-4EA7-B1E0-29FE31F2A9F6}" sibTransId="{7A290AE2-024C-4E1D-A3A0-5254A995D8E2}"/>
    <dgm:cxn modelId="{E1646EB2-3A6F-4C14-A329-2D0AB4012BA1}" type="presOf" srcId="{CD18A1A3-95A3-479F-9F8D-A46C781102F9}" destId="{D7E6DF02-E8A3-4C05-BE6F-E8B15D7145F5}" srcOrd="0" destOrd="0" presId="urn:microsoft.com/office/officeart/2005/8/layout/orgChart1"/>
    <dgm:cxn modelId="{F0C67886-80B1-4D1F-905F-363AF6A26DFA}" type="presOf" srcId="{3DE5CFE9-0853-4D5E-A30F-15706D5425B0}" destId="{8758F72A-B9AA-43A4-9EA6-8A5FF364B743}" srcOrd="1" destOrd="0" presId="urn:microsoft.com/office/officeart/2005/8/layout/orgChart1"/>
    <dgm:cxn modelId="{8F7D03B1-EC1B-4FB1-B185-D61713A8AB91}" srcId="{FAA8A875-70AB-4B94-9D43-14A98E30C841}" destId="{3DE5CFE9-0853-4D5E-A30F-15706D5425B0}" srcOrd="0" destOrd="0" parTransId="{20B03F9A-A073-4AFB-A295-438EA8C55A2D}" sibTransId="{6FC5547F-C4C7-4198-A827-9F3468D6F7F4}"/>
    <dgm:cxn modelId="{CFF511E5-C38B-4827-A2F7-8847E06D041C}" srcId="{FAA8A875-70AB-4B94-9D43-14A98E30C841}" destId="{79393645-BEC1-4FE9-902E-BE7E2F065AEF}" srcOrd="2" destOrd="0" parTransId="{CB0AA58B-9DA0-496B-BD04-F01E9154D8DE}" sibTransId="{184298BB-07D2-44D1-9DE7-A359EE9DF5CF}"/>
    <dgm:cxn modelId="{8699BDA1-0A86-4073-BDB3-4A0F05E6395E}" type="presOf" srcId="{3DE5CFE9-0853-4D5E-A30F-15706D5425B0}" destId="{8164E08C-721D-4FB7-AAD0-06DA9B60C903}" srcOrd="0" destOrd="0" presId="urn:microsoft.com/office/officeart/2005/8/layout/orgChart1"/>
    <dgm:cxn modelId="{E35BE5A1-AC81-42FE-AB58-951204052CEF}" type="presParOf" srcId="{D7E6DF02-E8A3-4C05-BE6F-E8B15D7145F5}" destId="{06C86EF1-DB5D-42BD-8EFC-897C800E57BA}" srcOrd="0" destOrd="0" presId="urn:microsoft.com/office/officeart/2005/8/layout/orgChart1"/>
    <dgm:cxn modelId="{83A4A5EC-EA5F-4AA3-836D-00F48378944A}" type="presParOf" srcId="{06C86EF1-DB5D-42BD-8EFC-897C800E57BA}" destId="{B621E60B-EA52-4368-A8AA-4723F4F8D94B}" srcOrd="0" destOrd="0" presId="urn:microsoft.com/office/officeart/2005/8/layout/orgChart1"/>
    <dgm:cxn modelId="{F905211E-D98C-4AD9-A22D-2E7AC94D124E}" type="presParOf" srcId="{B621E60B-EA52-4368-A8AA-4723F4F8D94B}" destId="{C7560D56-5027-48B5-9419-A60B09696373}" srcOrd="0" destOrd="0" presId="urn:microsoft.com/office/officeart/2005/8/layout/orgChart1"/>
    <dgm:cxn modelId="{51F06D30-BC6E-4983-BB4F-38B9AA18FDC8}" type="presParOf" srcId="{B621E60B-EA52-4368-A8AA-4723F4F8D94B}" destId="{51A95480-4777-49EB-B48D-7A6DBD213539}" srcOrd="1" destOrd="0" presId="urn:microsoft.com/office/officeart/2005/8/layout/orgChart1"/>
    <dgm:cxn modelId="{9CEB19FE-B838-4EC8-83BF-D32D8DC7305C}" type="presParOf" srcId="{06C86EF1-DB5D-42BD-8EFC-897C800E57BA}" destId="{43F6A98F-99DF-45EC-BBA1-31C139519E9E}" srcOrd="1" destOrd="0" presId="urn:microsoft.com/office/officeart/2005/8/layout/orgChart1"/>
    <dgm:cxn modelId="{19F84258-22D5-44C8-9388-0EEA0A588AD3}" type="presParOf" srcId="{43F6A98F-99DF-45EC-BBA1-31C139519E9E}" destId="{CEDE6E83-4CE0-4B2B-8EE7-F80740AA17CE}" srcOrd="0" destOrd="0" presId="urn:microsoft.com/office/officeart/2005/8/layout/orgChart1"/>
    <dgm:cxn modelId="{34071B93-15A2-4294-A28A-F7F019F99620}" type="presParOf" srcId="{43F6A98F-99DF-45EC-BBA1-31C139519E9E}" destId="{FC3404EE-B58F-443A-9082-BA953037E276}" srcOrd="1" destOrd="0" presId="urn:microsoft.com/office/officeart/2005/8/layout/orgChart1"/>
    <dgm:cxn modelId="{E7648A38-B74F-4389-8461-5BE591FD7EA8}" type="presParOf" srcId="{FC3404EE-B58F-443A-9082-BA953037E276}" destId="{5E2D1F63-0543-4DB9-8EE9-66F8F50F7846}" srcOrd="0" destOrd="0" presId="urn:microsoft.com/office/officeart/2005/8/layout/orgChart1"/>
    <dgm:cxn modelId="{2FDC4851-888A-449D-99B3-8B1ADAC94A41}" type="presParOf" srcId="{5E2D1F63-0543-4DB9-8EE9-66F8F50F7846}" destId="{8164E08C-721D-4FB7-AAD0-06DA9B60C903}" srcOrd="0" destOrd="0" presId="urn:microsoft.com/office/officeart/2005/8/layout/orgChart1"/>
    <dgm:cxn modelId="{B0CFF095-65F2-42E7-8D01-36D5A586FB03}" type="presParOf" srcId="{5E2D1F63-0543-4DB9-8EE9-66F8F50F7846}" destId="{8758F72A-B9AA-43A4-9EA6-8A5FF364B743}" srcOrd="1" destOrd="0" presId="urn:microsoft.com/office/officeart/2005/8/layout/orgChart1"/>
    <dgm:cxn modelId="{F853AA80-B1C8-4070-9139-17657A4F87C5}" type="presParOf" srcId="{FC3404EE-B58F-443A-9082-BA953037E276}" destId="{EC30BF1D-0799-40F2-A4A7-1CCFCA921C59}" srcOrd="1" destOrd="0" presId="urn:microsoft.com/office/officeart/2005/8/layout/orgChart1"/>
    <dgm:cxn modelId="{E26518DB-D0C1-4DD9-9FA6-DF838D7ADD52}" type="presParOf" srcId="{FC3404EE-B58F-443A-9082-BA953037E276}" destId="{F6A89A5A-7C33-4A79-956A-C96E913FD67B}" srcOrd="2" destOrd="0" presId="urn:microsoft.com/office/officeart/2005/8/layout/orgChart1"/>
    <dgm:cxn modelId="{F070EB5B-9556-43F7-A472-12CED12E95D3}" type="presParOf" srcId="{43F6A98F-99DF-45EC-BBA1-31C139519E9E}" destId="{6761A88F-8E1F-40DE-ABB2-6F0788D924BF}" srcOrd="2" destOrd="0" presId="urn:microsoft.com/office/officeart/2005/8/layout/orgChart1"/>
    <dgm:cxn modelId="{FD3F5E93-8F34-4499-A42E-6D07B6283F89}" type="presParOf" srcId="{43F6A98F-99DF-45EC-BBA1-31C139519E9E}" destId="{252F0658-AB8E-4E06-908E-24BBE88F3471}" srcOrd="3" destOrd="0" presId="urn:microsoft.com/office/officeart/2005/8/layout/orgChart1"/>
    <dgm:cxn modelId="{E81C29A3-88BB-4FAA-9E06-610950576117}" type="presParOf" srcId="{252F0658-AB8E-4E06-908E-24BBE88F3471}" destId="{7DA19B69-8128-4F62-A80F-D766B94C83ED}" srcOrd="0" destOrd="0" presId="urn:microsoft.com/office/officeart/2005/8/layout/orgChart1"/>
    <dgm:cxn modelId="{B4663A96-A030-4D9F-A524-2C26536D4E84}" type="presParOf" srcId="{7DA19B69-8128-4F62-A80F-D766B94C83ED}" destId="{CCF309C1-64E7-4017-8608-CC025284CEF8}" srcOrd="0" destOrd="0" presId="urn:microsoft.com/office/officeart/2005/8/layout/orgChart1"/>
    <dgm:cxn modelId="{E440FD9B-9B9F-46BC-83A7-26E1657E9E8B}" type="presParOf" srcId="{7DA19B69-8128-4F62-A80F-D766B94C83ED}" destId="{472336E0-6C9D-43C1-A82E-4DEEEAB324C6}" srcOrd="1" destOrd="0" presId="urn:microsoft.com/office/officeart/2005/8/layout/orgChart1"/>
    <dgm:cxn modelId="{E1DD6892-385D-4CA5-BDC6-B07D3424F86A}" type="presParOf" srcId="{252F0658-AB8E-4E06-908E-24BBE88F3471}" destId="{7371F597-D992-4890-AA6B-6766EB771E43}" srcOrd="1" destOrd="0" presId="urn:microsoft.com/office/officeart/2005/8/layout/orgChart1"/>
    <dgm:cxn modelId="{DFC34284-B951-4397-94EA-14BC704E00EA}" type="presParOf" srcId="{252F0658-AB8E-4E06-908E-24BBE88F3471}" destId="{80FD79D1-F3E4-41F2-A397-1FB563D88246}" srcOrd="2" destOrd="0" presId="urn:microsoft.com/office/officeart/2005/8/layout/orgChart1"/>
    <dgm:cxn modelId="{14CDC394-EA3E-4255-8916-A03196FA29FF}" type="presParOf" srcId="{43F6A98F-99DF-45EC-BBA1-31C139519E9E}" destId="{97846788-1125-4673-8138-989BF6CC5DC1}" srcOrd="4" destOrd="0" presId="urn:microsoft.com/office/officeart/2005/8/layout/orgChart1"/>
    <dgm:cxn modelId="{E27E8179-B359-498D-BE7C-C1B87FE646AE}" type="presParOf" srcId="{43F6A98F-99DF-45EC-BBA1-31C139519E9E}" destId="{8275537D-35F4-437F-ABD9-E896668DCA89}" srcOrd="5" destOrd="0" presId="urn:microsoft.com/office/officeart/2005/8/layout/orgChart1"/>
    <dgm:cxn modelId="{10206C34-14E9-4B84-AAE2-888475287FAB}" type="presParOf" srcId="{8275537D-35F4-437F-ABD9-E896668DCA89}" destId="{5DD3B687-68DB-4E4E-A11F-83D85A85F753}" srcOrd="0" destOrd="0" presId="urn:microsoft.com/office/officeart/2005/8/layout/orgChart1"/>
    <dgm:cxn modelId="{796CD529-FD5C-48C4-B46D-D47C13883423}" type="presParOf" srcId="{5DD3B687-68DB-4E4E-A11F-83D85A85F753}" destId="{843A23B9-B7E4-4662-8495-3FCB97908384}" srcOrd="0" destOrd="0" presId="urn:microsoft.com/office/officeart/2005/8/layout/orgChart1"/>
    <dgm:cxn modelId="{F90E0850-E9E6-4816-ABA2-7B198A627333}" type="presParOf" srcId="{5DD3B687-68DB-4E4E-A11F-83D85A85F753}" destId="{E0888BD2-055B-44E4-A89B-70B1FC0F57D6}" srcOrd="1" destOrd="0" presId="urn:microsoft.com/office/officeart/2005/8/layout/orgChart1"/>
    <dgm:cxn modelId="{A4791EF2-A30B-4C43-A429-934D6B1D03A8}" type="presParOf" srcId="{8275537D-35F4-437F-ABD9-E896668DCA89}" destId="{30429431-BB80-4F22-9A90-027C767D88BF}" srcOrd="1" destOrd="0" presId="urn:microsoft.com/office/officeart/2005/8/layout/orgChart1"/>
    <dgm:cxn modelId="{8790A63A-F235-4C9D-BA97-83D2B25C3DE5}" type="presParOf" srcId="{8275537D-35F4-437F-ABD9-E896668DCA89}" destId="{77BCE8FB-E346-4B29-81AF-CA0A7F6827E3}" srcOrd="2" destOrd="0" presId="urn:microsoft.com/office/officeart/2005/8/layout/orgChart1"/>
    <dgm:cxn modelId="{DDF72B56-E79F-4958-9084-8EA13CA954EA}" type="presParOf" srcId="{06C86EF1-DB5D-42BD-8EFC-897C800E57BA}" destId="{CBAB5B65-A824-4656-996F-C778574C327B}"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846788-1125-4673-8138-989BF6CC5DC1}">
      <dsp:nvSpPr>
        <dsp:cNvPr id="0" name=""/>
        <dsp:cNvSpPr/>
      </dsp:nvSpPr>
      <dsp:spPr>
        <a:xfrm>
          <a:off x="2892415" y="890854"/>
          <a:ext cx="1837546" cy="403166"/>
        </a:xfrm>
        <a:custGeom>
          <a:avLst/>
          <a:gdLst/>
          <a:ahLst/>
          <a:cxnLst/>
          <a:rect l="0" t="0" r="0" b="0"/>
          <a:pathLst>
            <a:path>
              <a:moveTo>
                <a:pt x="0" y="0"/>
              </a:moveTo>
              <a:lnTo>
                <a:pt x="0" y="226961"/>
              </a:lnTo>
              <a:lnTo>
                <a:pt x="1837546" y="226961"/>
              </a:lnTo>
              <a:lnTo>
                <a:pt x="1837546" y="4031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61A88F-8E1F-40DE-ABB2-6F0788D924BF}">
      <dsp:nvSpPr>
        <dsp:cNvPr id="0" name=""/>
        <dsp:cNvSpPr/>
      </dsp:nvSpPr>
      <dsp:spPr>
        <a:xfrm>
          <a:off x="2817730" y="890854"/>
          <a:ext cx="91440" cy="409509"/>
        </a:xfrm>
        <a:custGeom>
          <a:avLst/>
          <a:gdLst/>
          <a:ahLst/>
          <a:cxnLst/>
          <a:rect l="0" t="0" r="0" b="0"/>
          <a:pathLst>
            <a:path>
              <a:moveTo>
                <a:pt x="74684" y="0"/>
              </a:moveTo>
              <a:lnTo>
                <a:pt x="74684" y="233304"/>
              </a:lnTo>
              <a:lnTo>
                <a:pt x="45720" y="233304"/>
              </a:lnTo>
              <a:lnTo>
                <a:pt x="45720" y="4095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DE6E83-4CE0-4B2B-8EE7-F80740AA17CE}">
      <dsp:nvSpPr>
        <dsp:cNvPr id="0" name=""/>
        <dsp:cNvSpPr/>
      </dsp:nvSpPr>
      <dsp:spPr>
        <a:xfrm>
          <a:off x="959667" y="890854"/>
          <a:ext cx="1932747" cy="403166"/>
        </a:xfrm>
        <a:custGeom>
          <a:avLst/>
          <a:gdLst/>
          <a:ahLst/>
          <a:cxnLst/>
          <a:rect l="0" t="0" r="0" b="0"/>
          <a:pathLst>
            <a:path>
              <a:moveTo>
                <a:pt x="1932747" y="0"/>
              </a:moveTo>
              <a:lnTo>
                <a:pt x="1932747" y="226961"/>
              </a:lnTo>
              <a:lnTo>
                <a:pt x="0" y="226961"/>
              </a:lnTo>
              <a:lnTo>
                <a:pt x="0" y="4031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560D56-5027-48B5-9419-A60B09696373}">
      <dsp:nvSpPr>
        <dsp:cNvPr id="0" name=""/>
        <dsp:cNvSpPr/>
      </dsp:nvSpPr>
      <dsp:spPr>
        <a:xfrm>
          <a:off x="1782136" y="204391"/>
          <a:ext cx="2220558" cy="686463"/>
        </a:xfrm>
        <a:prstGeom prst="rect">
          <a:avLst/>
        </a:prstGeom>
        <a:solidFill>
          <a:schemeClr val="bg1">
            <a:lumMod val="95000"/>
          </a:schemeClr>
        </a:solidFill>
        <a:ln>
          <a:solidFill>
            <a:schemeClr val="tx2"/>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q-AL" sz="1200" b="0" kern="1200">
              <a:latin typeface="Times New Roman" panose="02020603050405020304" pitchFamily="18" charset="0"/>
              <a:cs typeface="Times New Roman" panose="02020603050405020304" pitchFamily="18" charset="0"/>
            </a:rPr>
            <a:t>DREJTOR</a:t>
          </a:r>
          <a:endParaRPr lang="en-US"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en-US" sz="1200" b="0" kern="1200">
              <a:latin typeface="Times New Roman" panose="02020603050405020304" pitchFamily="18" charset="0"/>
              <a:cs typeface="Times New Roman" panose="02020603050405020304" pitchFamily="18" charset="0"/>
            </a:rPr>
            <a:t>1</a:t>
          </a:r>
          <a:endParaRPr lang="sq-AL" sz="1200" b="0" kern="1200">
            <a:latin typeface="Times New Roman" panose="02020603050405020304" pitchFamily="18" charset="0"/>
            <a:cs typeface="Times New Roman" panose="02020603050405020304" pitchFamily="18" charset="0"/>
          </a:endParaRPr>
        </a:p>
      </dsp:txBody>
      <dsp:txXfrm>
        <a:off x="1782136" y="204391"/>
        <a:ext cx="2220558" cy="686463"/>
      </dsp:txXfrm>
    </dsp:sp>
    <dsp:sp modelId="{8164E08C-721D-4FB7-AAD0-06DA9B60C903}">
      <dsp:nvSpPr>
        <dsp:cNvPr id="0" name=""/>
        <dsp:cNvSpPr/>
      </dsp:nvSpPr>
      <dsp:spPr>
        <a:xfrm>
          <a:off x="120593" y="1294021"/>
          <a:ext cx="1678147" cy="1193792"/>
        </a:xfrm>
        <a:prstGeom prst="rect">
          <a:avLst/>
        </a:prstGeom>
        <a:solidFill>
          <a:schemeClr val="bg2"/>
        </a:solidFill>
        <a:ln>
          <a:solidFill>
            <a:schemeClr val="tx2"/>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u="none" kern="1200">
              <a:latin typeface="Times New Roman" panose="02020603050405020304" pitchFamily="18" charset="0"/>
              <a:cs typeface="Times New Roman" panose="02020603050405020304" pitchFamily="18" charset="0"/>
            </a:rPr>
            <a:t>SEKTORI I INVENTARIZIMIT, REGJISTRIMIT DHE KATALOGIMIT </a:t>
          </a:r>
          <a:r>
            <a:rPr lang="sq-AL" sz="1200" b="0" kern="1200">
              <a:latin typeface="Times New Roman" panose="02020603050405020304" pitchFamily="18" charset="0"/>
              <a:cs typeface="Times New Roman" panose="02020603050405020304" pitchFamily="18" charset="0"/>
            </a:rPr>
            <a:t>TË PASURIVE KULTURORE</a:t>
          </a:r>
          <a:endParaRPr lang="en-US"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en-US" sz="1200" b="0" u="none" kern="1200">
              <a:latin typeface="Times New Roman" panose="02020603050405020304" pitchFamily="18" charset="0"/>
              <a:cs typeface="Times New Roman" panose="02020603050405020304" pitchFamily="18" charset="0"/>
            </a:rPr>
            <a:t>3 </a:t>
          </a:r>
          <a:endParaRPr lang="sq-AL" sz="1200" b="0" kern="1200">
            <a:latin typeface="Times New Roman" panose="02020603050405020304" pitchFamily="18" charset="0"/>
            <a:cs typeface="Times New Roman" panose="02020603050405020304" pitchFamily="18" charset="0"/>
          </a:endParaRPr>
        </a:p>
      </dsp:txBody>
      <dsp:txXfrm>
        <a:off x="120593" y="1294021"/>
        <a:ext cx="1678147" cy="1193792"/>
      </dsp:txXfrm>
    </dsp:sp>
    <dsp:sp modelId="{CCF309C1-64E7-4017-8608-CC025284CEF8}">
      <dsp:nvSpPr>
        <dsp:cNvPr id="0" name=""/>
        <dsp:cNvSpPr/>
      </dsp:nvSpPr>
      <dsp:spPr>
        <a:xfrm>
          <a:off x="2027036" y="1300364"/>
          <a:ext cx="1672827" cy="1432156"/>
        </a:xfrm>
        <a:prstGeom prst="rect">
          <a:avLst/>
        </a:prstGeom>
        <a:solidFill>
          <a:schemeClr val="bg2"/>
        </a:solidFill>
        <a:ln>
          <a:solidFill>
            <a:schemeClr val="tx2"/>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u="none" kern="1200">
              <a:latin typeface="Times New Roman" panose="02020603050405020304" pitchFamily="18" charset="0"/>
              <a:cs typeface="Times New Roman" panose="02020603050405020304" pitchFamily="18" charset="0"/>
            </a:rPr>
            <a:t>SEKTORI I ZYRAVE RAJONALE TË REGJISTRIMIT, </a:t>
          </a:r>
          <a:endParaRPr lang="sq-AL" sz="1200" b="0" u="none"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sq-AL" sz="1200" b="0" kern="1200">
              <a:latin typeface="Times New Roman" panose="02020603050405020304" pitchFamily="18" charset="0"/>
              <a:cs typeface="Times New Roman" panose="02020603050405020304" pitchFamily="18" charset="0"/>
            </a:rPr>
            <a:t>EKSPORTIT DHE ANTITRAFIKUT TË PASURIVE KULTURORE</a:t>
          </a:r>
          <a:endParaRPr lang="en-US"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en-US" sz="1200" b="0" u="none" kern="1200">
              <a:latin typeface="Times New Roman" panose="02020603050405020304" pitchFamily="18" charset="0"/>
              <a:cs typeface="Times New Roman" panose="02020603050405020304" pitchFamily="18" charset="0"/>
            </a:rPr>
            <a:t>2 </a:t>
          </a:r>
          <a:endParaRPr lang="sq-AL" sz="1200" kern="1200">
            <a:latin typeface="Times New Roman" panose="02020603050405020304" pitchFamily="18" charset="0"/>
            <a:cs typeface="Times New Roman" panose="02020603050405020304" pitchFamily="18" charset="0"/>
          </a:endParaRPr>
        </a:p>
      </dsp:txBody>
      <dsp:txXfrm>
        <a:off x="2027036" y="1300364"/>
        <a:ext cx="1672827" cy="1432156"/>
      </dsp:txXfrm>
    </dsp:sp>
    <dsp:sp modelId="{843A23B9-B7E4-4662-8495-3FCB97908384}">
      <dsp:nvSpPr>
        <dsp:cNvPr id="0" name=""/>
        <dsp:cNvSpPr/>
      </dsp:nvSpPr>
      <dsp:spPr>
        <a:xfrm>
          <a:off x="3890888" y="1294021"/>
          <a:ext cx="1678147" cy="839073"/>
        </a:xfrm>
        <a:prstGeom prst="rect">
          <a:avLst/>
        </a:prstGeom>
        <a:solidFill>
          <a:schemeClr val="bg2"/>
        </a:solidFill>
        <a:ln>
          <a:solidFill>
            <a:schemeClr val="tx2"/>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q-AL" sz="1200" b="0" kern="1200">
              <a:latin typeface="Times New Roman" panose="02020603050405020304" pitchFamily="18" charset="0"/>
              <a:cs typeface="Times New Roman" panose="02020603050405020304" pitchFamily="18" charset="0"/>
            </a:rPr>
            <a:t>SEKTORI I SHËRBIMEVE MBËSHTETËSE</a:t>
          </a:r>
          <a:endParaRPr lang="en-US"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en-US" sz="1200" b="0" u="none" kern="1200">
              <a:latin typeface="Times New Roman" panose="02020603050405020304" pitchFamily="18" charset="0"/>
              <a:cs typeface="Times New Roman" panose="02020603050405020304" pitchFamily="18" charset="0"/>
            </a:rPr>
            <a:t>2 </a:t>
          </a:r>
          <a:endParaRPr lang="sq-AL" sz="1200" kern="1200">
            <a:latin typeface="Times New Roman" panose="02020603050405020304" pitchFamily="18" charset="0"/>
            <a:cs typeface="Times New Roman" panose="02020603050405020304" pitchFamily="18" charset="0"/>
          </a:endParaRPr>
        </a:p>
      </dsp:txBody>
      <dsp:txXfrm>
        <a:off x="3890888" y="1294021"/>
        <a:ext cx="1678147" cy="8390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11AC2-9F0A-4A1E-AE6A-6D5424341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12320</Words>
  <Characters>70227</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Vangjush Mile</dc:creator>
  <cp:lastModifiedBy>Donald Baze</cp:lastModifiedBy>
  <cp:revision>2</cp:revision>
  <cp:lastPrinted>2021-03-04T11:46:00Z</cp:lastPrinted>
  <dcterms:created xsi:type="dcterms:W3CDTF">2021-06-07T09:30:00Z</dcterms:created>
  <dcterms:modified xsi:type="dcterms:W3CDTF">2021-06-07T09:30:00Z</dcterms:modified>
</cp:coreProperties>
</file>